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561254959"/>
        <w:docPartObj>
          <w:docPartGallery w:val="Cover Pages"/>
          <w:docPartUnique/>
        </w:docPartObj>
      </w:sdtPr>
      <w:sdtEndPr>
        <w:rPr>
          <w:rFonts w:ascii="Times New Roman" w:eastAsia="Times New Roman" w:hAnsi="Times New Roman" w:cs="Times New Roman"/>
          <w:b/>
          <w:color w:val="000000"/>
          <w:sz w:val="24"/>
        </w:rPr>
      </w:sdtEndPr>
      <w:sdtContent>
        <w:p w:rsidR="006E0263" w:rsidRDefault="00331627">
          <w:r w:rsidRPr="00331627">
            <w:rPr>
              <w:noProof/>
            </w:rPr>
            <w:pict>
              <v:group id="_x0000_s1026" style="position:absolute;margin-left:356.15pt;margin-top:.45pt;width:238.05pt;height:841.85pt;z-index:251660288;mso-width-percent:400;mso-height-percent:1000;mso-position-horizontal-relative:page;mso-position-vertical-relative:page;mso-width-percent:400;mso-height-percent:1000" coordorigin="7329" coordsize="4911,15840" wrapcoords="-68 0 -68 21581 21600 21581 21600 0 -68 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c2d69b [1942]" stroked="f" strokecolor="#d8d8d8 [2732]">
                    <v:fill color2="#bfbfbf [2412]" rotate="t"/>
                  </v:rect>
                  <v:rect id="_x0000_s1029" style="position:absolute;left:7560;top:8;width:195;height:15825;mso-height-percent:1000;mso-position-vertical-relative:page;mso-height-percent:1000;mso-width-relative:margin;v-text-anchor:middle" fillcolor="#c2d69b [1942]" stroked="f" strokecolor="white [3212]" strokeweight="1pt">
                    <v:fill opacity="52429f" o:opacity2="52429f"/>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color="#c2d69b [1942]" stroked="f" strokecolor="white [3212]" strokeweight="1pt">
                  <v:fill opacity="52429f"/>
                  <v:shadow color="#d8d8d8 [2732]" offset="3pt,3pt" offset2="2pt,2pt"/>
                  <v:textbox style="mso-next-textbox:#_x0000_s1030" inset="28.8pt,14.4pt,14.4pt,14.4pt">
                    <w:txbxContent>
                      <w:sdt>
                        <w:sdtPr>
                          <w:rPr>
                            <w:rFonts w:asciiTheme="majorHAnsi" w:eastAsiaTheme="majorEastAsia" w:hAnsiTheme="majorHAnsi" w:cstheme="majorBidi"/>
                            <w:b/>
                            <w:bCs/>
                            <w:color w:val="FFFFFF" w:themeColor="background1"/>
                            <w:sz w:val="96"/>
                            <w:szCs w:val="96"/>
                          </w:rPr>
                          <w:alias w:val="Year"/>
                          <w:id w:val="85077121"/>
                          <w:dataBinding w:prefixMappings="xmlns:ns0='http://schemas.microsoft.com/office/2006/coverPageProps'" w:xpath="/ns0:CoverPageProperties[1]/ns0:PublishDate[1]" w:storeItemID="{55AF091B-3C7A-41E3-B477-F2FDAA23CFDA}"/>
                          <w:date w:fullDate="2014-01-01T00:00:00Z">
                            <w:dateFormat w:val="yyyy"/>
                            <w:lid w:val="en-US"/>
                            <w:storeMappedDataAs w:val="dateTime"/>
                            <w:calendar w:val="gregorian"/>
                          </w:date>
                        </w:sdtPr>
                        <w:sdtContent>
                          <w:p w:rsidR="00E34586" w:rsidRDefault="00E34586">
                            <w:pPr>
                              <w:pStyle w:val="NoSpacing"/>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rPr>
                              <w:t>201</w:t>
                            </w:r>
                            <w:r w:rsidR="00216BD7">
                              <w:rPr>
                                <w:rFonts w:asciiTheme="majorHAnsi" w:eastAsiaTheme="majorEastAsia" w:hAnsiTheme="majorHAnsi" w:cstheme="majorBidi"/>
                                <w:b/>
                                <w:bCs/>
                                <w:color w:val="FFFFFF" w:themeColor="background1"/>
                                <w:sz w:val="96"/>
                                <w:szCs w:val="96"/>
                              </w:rPr>
                              <w:t>4</w:t>
                            </w:r>
                          </w:p>
                        </w:sdtContent>
                      </w:sdt>
                    </w:txbxContent>
                  </v:textbox>
                </v:rect>
                <v:rect id="_x0000_s1031" style="position:absolute;left:7329;top:10658;width:4889;height:4462;mso-width-percent:400;mso-position-horizontal-relative:page;mso-position-vertical-relative:margin;mso-width-percent:400;v-text-anchor:bottom" o:allowincell="f" fillcolor="#c2d69b [1942]" stroked="f" strokecolor="white [3212]" strokeweight="1pt">
                  <v:fill opacity="52429f"/>
                  <v:shadow color="#d8d8d8 [2732]" offset="3pt,3pt" offset2="2pt,2pt"/>
                  <v:textbox style="mso-next-textbox:#_x0000_s1031" inset="28.8pt,14.4pt,14.4pt,14.4pt">
                    <w:txbxContent>
                      <w:p w:rsidR="00E34586" w:rsidRDefault="00E34586">
                        <w:pPr>
                          <w:pStyle w:val="NoSpacing"/>
                          <w:spacing w:line="360" w:lineRule="auto"/>
                          <w:rPr>
                            <w:color w:val="FFFFFF" w:themeColor="background1"/>
                          </w:rPr>
                        </w:pPr>
                      </w:p>
                      <w:p w:rsidR="00E34586" w:rsidRDefault="00E34586">
                        <w:pPr>
                          <w:pStyle w:val="NoSpacing"/>
                          <w:spacing w:line="360" w:lineRule="auto"/>
                          <w:rPr>
                            <w:color w:val="FFFFFF" w:themeColor="background1"/>
                          </w:rPr>
                        </w:pPr>
                      </w:p>
                    </w:txbxContent>
                  </v:textbox>
                </v:rect>
                <w10:wrap type="through" anchorx="page" anchory="page"/>
              </v:group>
            </w:pict>
          </w:r>
          <w:r w:rsidRPr="00331627">
            <w:rPr>
              <w:noProof/>
            </w:rPr>
            <w:pict>
              <v:rect id="_x0000_s1032" style="position:absolute;margin-left:0;margin-top:198.65pt;width:549.75pt;height:50.4pt;z-index:251662336;mso-width-percent:900;mso-height-percent:73;mso-top-percent:250;mso-position-horizontal:left;mso-position-horizontal-relative:page;mso-position-vertical-relative:page;mso-width-percent:900;mso-height-percent:73;mso-top-percent:250;v-text-anchor:middle" o:allowincell="f" fillcolor="#76923c [2406]" strokecolor="white [3212]" strokeweight="1pt">
                <v:fill color2="#365f91 [2404]"/>
                <v:shadow color="#d8d8d8 [2732]" offset="3pt,3pt" offset2="2pt,2pt"/>
                <v:textbox style="mso-next-textbox:#_x0000_s1032;mso-fit-shape-to-text:t" inset="14.4pt,,14.4pt">
                  <w:txbxContent>
                    <w:sdt>
                      <w:sdtPr>
                        <w:rPr>
                          <w:rFonts w:asciiTheme="majorHAnsi" w:eastAsiaTheme="majorEastAsia" w:hAnsiTheme="majorHAnsi" w:cstheme="majorBidi"/>
                          <w:color w:val="FFFFFF" w:themeColor="background1"/>
                          <w:sz w:val="48"/>
                          <w:szCs w:val="72"/>
                        </w:rPr>
                        <w:alias w:val="Title"/>
                        <w:id w:val="85077122"/>
                        <w:dataBinding w:prefixMappings="xmlns:ns0='http://schemas.openxmlformats.org/package/2006/metadata/core-properties' xmlns:ns1='http://purl.org/dc/elements/1.1/'" w:xpath="/ns0:coreProperties[1]/ns1:title[1]" w:storeItemID="{6C3C8BC8-F283-45AE-878A-BAB7291924A1}"/>
                        <w:text/>
                      </w:sdtPr>
                      <w:sdtContent>
                        <w:p w:rsidR="00E34586" w:rsidRPr="006E0263" w:rsidRDefault="00E34586">
                          <w:pPr>
                            <w:pStyle w:val="NoSpacing"/>
                            <w:jc w:val="right"/>
                            <w:rPr>
                              <w:rFonts w:asciiTheme="majorHAnsi" w:eastAsiaTheme="majorEastAsia" w:hAnsiTheme="majorHAnsi" w:cstheme="majorBidi"/>
                              <w:color w:val="FFFFFF" w:themeColor="background1"/>
                              <w:sz w:val="48"/>
                              <w:szCs w:val="72"/>
                            </w:rPr>
                          </w:pPr>
                          <w:r w:rsidRPr="006E0263">
                            <w:rPr>
                              <w:rFonts w:asciiTheme="majorHAnsi" w:eastAsiaTheme="majorEastAsia" w:hAnsiTheme="majorHAnsi" w:cstheme="majorBidi"/>
                              <w:color w:val="FFFFFF" w:themeColor="background1"/>
                              <w:sz w:val="48"/>
                              <w:szCs w:val="72"/>
                            </w:rPr>
                            <w:t>Bachelor of Planning</w:t>
                          </w:r>
                        </w:p>
                      </w:sdtContent>
                    </w:sdt>
                  </w:txbxContent>
                </v:textbox>
                <w10:wrap anchorx="page" anchory="page"/>
              </v:rect>
            </w:pict>
          </w:r>
        </w:p>
        <w:p w:rsidR="006E0263" w:rsidRDefault="00331627">
          <w:pPr>
            <w:rPr>
              <w:rFonts w:ascii="Times New Roman" w:eastAsia="Times New Roman" w:hAnsi="Times New Roman" w:cs="Times New Roman"/>
              <w:b/>
              <w:color w:val="000000"/>
              <w:sz w:val="24"/>
            </w:rPr>
          </w:pPr>
          <w:r>
            <w:rPr>
              <w:rFonts w:ascii="Times New Roman" w:eastAsia="Times New Roman" w:hAnsi="Times New Roman" w:cs="Times New Roman"/>
              <w:b/>
              <w:noProof/>
              <w:color w:val="000000"/>
              <w:sz w:val="24"/>
              <w:lang w:val="en-US" w:eastAsia="en-US"/>
            </w:rPr>
            <w:pict>
              <v:shapetype id="_x0000_t202" coordsize="21600,21600" o:spt="202" path="m,l,21600r21600,l21600,xe">
                <v:stroke joinstyle="miter"/>
                <v:path gradientshapeok="t" o:connecttype="rect"/>
              </v:shapetype>
              <v:shape id="_x0000_s1033" type="#_x0000_t202" style="position:absolute;margin-left:-31.85pt;margin-top:511.55pt;width:317.35pt;height:78pt;z-index:251664384" wrapcoords="-62 0 -62 21392 21600 21392 21600 0 -62 0" stroked="f">
                <v:textbox style="mso-next-textbox:#_x0000_s1033">
                  <w:txbxContent>
                    <w:p w:rsidR="00E34586" w:rsidRPr="006E0263" w:rsidRDefault="00E34586" w:rsidP="006E0263">
                      <w:pPr>
                        <w:spacing w:after="0"/>
                        <w:jc w:val="center"/>
                        <w:rPr>
                          <w:rFonts w:ascii="Times New Roman" w:hAnsi="Times New Roman" w:cs="Times New Roman"/>
                          <w:b/>
                          <w:sz w:val="32"/>
                          <w:szCs w:val="28"/>
                        </w:rPr>
                      </w:pPr>
                      <w:r w:rsidRPr="006E0263">
                        <w:rPr>
                          <w:rFonts w:ascii="Times New Roman" w:hAnsi="Times New Roman" w:cs="Times New Roman"/>
                          <w:b/>
                          <w:sz w:val="32"/>
                          <w:szCs w:val="28"/>
                        </w:rPr>
                        <w:t>Amity School of Architecture and Planning</w:t>
                      </w:r>
                    </w:p>
                    <w:p w:rsidR="00E34586" w:rsidRPr="006E0263" w:rsidRDefault="00E34586" w:rsidP="006E0263">
                      <w:pPr>
                        <w:spacing w:after="0"/>
                        <w:jc w:val="center"/>
                        <w:rPr>
                          <w:rFonts w:ascii="Times New Roman" w:hAnsi="Times New Roman" w:cs="Times New Roman"/>
                          <w:b/>
                          <w:sz w:val="32"/>
                          <w:szCs w:val="28"/>
                        </w:rPr>
                      </w:pPr>
                      <w:r w:rsidRPr="006E0263">
                        <w:rPr>
                          <w:rFonts w:ascii="Times New Roman" w:hAnsi="Times New Roman" w:cs="Times New Roman"/>
                          <w:b/>
                          <w:sz w:val="32"/>
                          <w:szCs w:val="28"/>
                        </w:rPr>
                        <w:t>Amity University, Haryana</w:t>
                      </w:r>
                    </w:p>
                  </w:txbxContent>
                </v:textbox>
                <w10:wrap type="through"/>
              </v:shape>
            </w:pict>
          </w:r>
          <w:r w:rsidR="004C2FAD">
            <w:rPr>
              <w:rFonts w:ascii="Times New Roman" w:eastAsia="Times New Roman" w:hAnsi="Times New Roman" w:cs="Times New Roman"/>
              <w:b/>
              <w:noProof/>
              <w:color w:val="000000"/>
              <w:sz w:val="24"/>
              <w:lang w:val="en-US" w:eastAsia="en-US"/>
            </w:rPr>
            <w:drawing>
              <wp:anchor distT="0" distB="0" distL="114300" distR="114300" simplePos="0" relativeHeight="251663360" behindDoc="0" locked="0" layoutInCell="1" allowOverlap="1">
                <wp:simplePos x="0" y="0"/>
                <wp:positionH relativeFrom="column">
                  <wp:posOffset>590550</wp:posOffset>
                </wp:positionH>
                <wp:positionV relativeFrom="paragraph">
                  <wp:posOffset>4534535</wp:posOffset>
                </wp:positionV>
                <wp:extent cx="1905000" cy="1905000"/>
                <wp:effectExtent l="19050" t="0" r="0" b="0"/>
                <wp:wrapThrough wrapText="bothSides">
                  <wp:wrapPolygon edited="0">
                    <wp:start x="-216" y="0"/>
                    <wp:lineTo x="-216" y="21384"/>
                    <wp:lineTo x="21600" y="21384"/>
                    <wp:lineTo x="21600" y="0"/>
                    <wp:lineTo x="-216" y="0"/>
                  </wp:wrapPolygon>
                </wp:wrapThrough>
                <wp:docPr id="4" name="Picture 3" descr="C:\Users\Nitish\AppData\Local\Microsoft\Windows\INetCache\Content.Word\am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itish\AppData\Local\Microsoft\Windows\INetCache\Content.Word\amity.jpg"/>
                        <pic:cNvPicPr>
                          <a:picLocks noChangeAspect="1" noChangeArrowheads="1"/>
                        </pic:cNvPicPr>
                      </pic:nvPicPr>
                      <pic:blipFill>
                        <a:blip r:embed="rId9" cstate="print"/>
                        <a:srcRect/>
                        <a:stretch>
                          <a:fillRect/>
                        </a:stretch>
                      </pic:blipFill>
                      <pic:spPr bwMode="auto">
                        <a:xfrm>
                          <a:off x="0" y="0"/>
                          <a:ext cx="1905000" cy="1905000"/>
                        </a:xfrm>
                        <a:prstGeom prst="rect">
                          <a:avLst/>
                        </a:prstGeom>
                        <a:noFill/>
                        <a:ln w="9525">
                          <a:noFill/>
                          <a:miter lim="800000"/>
                          <a:headEnd/>
                          <a:tailEnd/>
                        </a:ln>
                      </pic:spPr>
                    </pic:pic>
                  </a:graphicData>
                </a:graphic>
              </wp:anchor>
            </w:drawing>
          </w:r>
          <w:r w:rsidR="006E0263">
            <w:rPr>
              <w:rFonts w:ascii="Times New Roman" w:eastAsia="Times New Roman" w:hAnsi="Times New Roman" w:cs="Times New Roman"/>
              <w:b/>
              <w:color w:val="000000"/>
              <w:sz w:val="24"/>
            </w:rPr>
            <w:br w:type="page"/>
          </w:r>
        </w:p>
        <w:p w:rsidR="00FE2739" w:rsidRPr="00421FCB" w:rsidRDefault="00FE2739" w:rsidP="00FE2739">
          <w:pPr>
            <w:pBdr>
              <w:bottom w:val="single" w:sz="4" w:space="1" w:color="auto"/>
            </w:pBdr>
            <w:autoSpaceDE w:val="0"/>
            <w:autoSpaceDN w:val="0"/>
            <w:adjustRightInd w:val="0"/>
            <w:spacing w:after="0"/>
            <w:jc w:val="center"/>
            <w:rPr>
              <w:rFonts w:ascii="Times New Roman" w:hAnsi="Times New Roman" w:cs="Times New Roman"/>
              <w:b/>
              <w:bCs/>
              <w:sz w:val="24"/>
              <w:szCs w:val="24"/>
            </w:rPr>
          </w:pPr>
          <w:r w:rsidRPr="00421FCB">
            <w:rPr>
              <w:rFonts w:ascii="Times New Roman" w:hAnsi="Times New Roman" w:cs="Times New Roman"/>
              <w:b/>
              <w:bCs/>
              <w:sz w:val="24"/>
              <w:szCs w:val="24"/>
            </w:rPr>
            <w:lastRenderedPageBreak/>
            <w:t>PREFACE</w:t>
          </w:r>
        </w:p>
        <w:p w:rsidR="00FE2739" w:rsidRDefault="00FE2739" w:rsidP="00FE2739">
          <w:pPr>
            <w:autoSpaceDE w:val="0"/>
            <w:autoSpaceDN w:val="0"/>
            <w:adjustRightInd w:val="0"/>
            <w:spacing w:after="0"/>
            <w:jc w:val="both"/>
            <w:rPr>
              <w:rFonts w:ascii="Times New Roman" w:hAnsi="Times New Roman" w:cs="Times New Roman"/>
              <w:sz w:val="24"/>
              <w:szCs w:val="24"/>
            </w:rPr>
          </w:pPr>
        </w:p>
        <w:p w:rsidR="00FE2739" w:rsidRPr="008A28A4" w:rsidRDefault="00FE2739" w:rsidP="00FE2739">
          <w:pPr>
            <w:autoSpaceDE w:val="0"/>
            <w:autoSpaceDN w:val="0"/>
            <w:adjustRightInd w:val="0"/>
            <w:spacing w:after="0"/>
            <w:jc w:val="both"/>
            <w:rPr>
              <w:rFonts w:ascii="Times New Roman" w:hAnsi="Times New Roman" w:cs="Times New Roman"/>
              <w:sz w:val="24"/>
              <w:szCs w:val="24"/>
            </w:rPr>
          </w:pPr>
          <w:r w:rsidRPr="008A28A4">
            <w:rPr>
              <w:rFonts w:ascii="Times New Roman" w:hAnsi="Times New Roman" w:cs="Times New Roman"/>
              <w:sz w:val="24"/>
              <w:szCs w:val="24"/>
            </w:rPr>
            <w:t xml:space="preserve">Town and Country Planning being a multi-disciplinary discipline, the curriculum for the Post graduate programmers need to take into consideration the various basic qualifications eligible for post-graduation in town and country planning viz. </w:t>
          </w:r>
          <w:r w:rsidRPr="008A28A4">
            <w:rPr>
              <w:rFonts w:ascii="Times New Roman" w:hAnsi="Times New Roman" w:cs="Times New Roman"/>
              <w:b/>
              <w:bCs/>
              <w:sz w:val="24"/>
              <w:szCs w:val="24"/>
            </w:rPr>
            <w:t xml:space="preserve">(i) Bachelor of Architecture, or (ii) Bachelor of Engineering (Civil), or (iii) Bachelor of Planning, or (iv) Post graduation in Geography or Economics or Sociology. </w:t>
          </w:r>
          <w:r w:rsidRPr="008A28A4">
            <w:rPr>
              <w:rFonts w:ascii="Times New Roman" w:hAnsi="Times New Roman" w:cs="Times New Roman"/>
              <w:sz w:val="24"/>
              <w:szCs w:val="24"/>
            </w:rPr>
            <w:t xml:space="preserve">Besides the model curriculum for postgraduate programmers in Town and Country Planning also needs to impart such basic skills that would help students later in their careers to serve in various professional capacities in planning, development and management agencies in the public sector as well as in private consultancy organizations. During the programmed, the students are also required to be equipped with critical knowledge of basic theories, techniques, and design concepts so that they can assume their assigned professional roles as members of multi-disciplinary teams which invokes survey, analysis and plan making be it in the area of urban planning, development and management, regional planning, housing, transport planning, infrastructure planning, environmental planning and other related disciplines. </w:t>
          </w:r>
        </w:p>
        <w:p w:rsidR="00FE2739" w:rsidRPr="008A28A4" w:rsidRDefault="00FE2739" w:rsidP="00FE2739">
          <w:pPr>
            <w:autoSpaceDE w:val="0"/>
            <w:autoSpaceDN w:val="0"/>
            <w:adjustRightInd w:val="0"/>
            <w:spacing w:before="240" w:after="0"/>
            <w:jc w:val="both"/>
            <w:rPr>
              <w:rFonts w:ascii="Times New Roman" w:hAnsi="Times New Roman" w:cs="Times New Roman"/>
              <w:sz w:val="24"/>
              <w:szCs w:val="24"/>
            </w:rPr>
          </w:pPr>
          <w:r w:rsidRPr="008A28A4">
            <w:rPr>
              <w:rFonts w:ascii="Times New Roman" w:hAnsi="Times New Roman" w:cs="Times New Roman"/>
              <w:sz w:val="24"/>
              <w:szCs w:val="24"/>
            </w:rPr>
            <w:t>At present, M. Plan being offered by various Schools of Planning, university departments, and IITs impart general education in town and country planning, However, the School of Planning and Architecture, New Delhi provides specializations in Urban Planning, Regional Planning, Environmental Planning, Housing, Transportation Planning while the CEPT University, Ahmadabad, provides specializations in Urban and Regional Planning, Environmental Planning, Housing; and Infrastructure Planning and Management, etc. The course curriculum of these programmers is spread over four semesters during which the students attain in their respective fields of specialization in planning and managing projects of all magnitudes. The programmed culminates in the fourth semester with two to three theory subjects and mandatory thesis presentation whereby a student is trained in research methodologies, as well.</w:t>
          </w:r>
        </w:p>
        <w:p w:rsidR="00FE2739" w:rsidRDefault="00FE2739" w:rsidP="00FE2739">
          <w:pPr>
            <w:autoSpaceDE w:val="0"/>
            <w:autoSpaceDN w:val="0"/>
            <w:adjustRightInd w:val="0"/>
            <w:spacing w:before="240" w:after="0"/>
            <w:jc w:val="both"/>
            <w:rPr>
              <w:rFonts w:ascii="Times New Roman" w:hAnsi="Times New Roman" w:cs="Times New Roman"/>
              <w:sz w:val="24"/>
              <w:szCs w:val="24"/>
            </w:rPr>
          </w:pPr>
          <w:r w:rsidRPr="008A28A4">
            <w:rPr>
              <w:rFonts w:ascii="Times New Roman" w:hAnsi="Times New Roman" w:cs="Times New Roman"/>
              <w:sz w:val="24"/>
              <w:szCs w:val="24"/>
            </w:rPr>
            <w:t xml:space="preserve">This draft framework of curriculum is based on the norms described by the AICTE &amp; ITPI and referenced took from the other institute like JNU, SPA &amp; CEPT. This is also discussed and deliberated </w:t>
          </w:r>
          <w:r>
            <w:rPr>
              <w:rFonts w:ascii="Times New Roman" w:hAnsi="Times New Roman" w:cs="Times New Roman"/>
              <w:sz w:val="24"/>
              <w:szCs w:val="24"/>
            </w:rPr>
            <w:t xml:space="preserve">in detail with Prof. S.K. Gupta, </w:t>
          </w:r>
          <w:r w:rsidRPr="008A28A4">
            <w:rPr>
              <w:rFonts w:ascii="Times New Roman" w:hAnsi="Times New Roman" w:cs="Times New Roman"/>
              <w:sz w:val="24"/>
              <w:szCs w:val="24"/>
            </w:rPr>
            <w:t>Director ASAP (AUH), and the distribution of courses and studio projects for each of the specialization was finalized by…</w:t>
          </w:r>
        </w:p>
        <w:p w:rsidR="00FE2739" w:rsidRPr="008A28A4" w:rsidRDefault="00FE2739" w:rsidP="00FE2739">
          <w:pPr>
            <w:autoSpaceDE w:val="0"/>
            <w:autoSpaceDN w:val="0"/>
            <w:adjustRightInd w:val="0"/>
            <w:spacing w:before="240" w:after="0"/>
            <w:jc w:val="both"/>
            <w:rPr>
              <w:rFonts w:ascii="Times New Roman" w:hAnsi="Times New Roman" w:cs="Times New Roman"/>
              <w:sz w:val="24"/>
              <w:szCs w:val="24"/>
            </w:rPr>
          </w:pPr>
        </w:p>
        <w:p w:rsidR="00FE2739" w:rsidRPr="008A28A4" w:rsidRDefault="00FE2739" w:rsidP="00FE2739">
          <w:pPr>
            <w:autoSpaceDE w:val="0"/>
            <w:autoSpaceDN w:val="0"/>
            <w:adjustRightInd w:val="0"/>
            <w:spacing w:after="0"/>
            <w:jc w:val="right"/>
            <w:rPr>
              <w:rFonts w:ascii="Times New Roman" w:hAnsi="Times New Roman" w:cs="Times New Roman"/>
              <w:sz w:val="24"/>
              <w:szCs w:val="24"/>
            </w:rPr>
          </w:pPr>
          <w:r w:rsidRPr="008A28A4">
            <w:rPr>
              <w:rFonts w:ascii="Times New Roman" w:hAnsi="Times New Roman" w:cs="Times New Roman"/>
              <w:sz w:val="24"/>
              <w:szCs w:val="24"/>
            </w:rPr>
            <w:t>Prof. S. K Gupta</w:t>
          </w:r>
        </w:p>
        <w:p w:rsidR="00FE2739" w:rsidRPr="008A28A4" w:rsidRDefault="00FE2739" w:rsidP="00FE2739">
          <w:pPr>
            <w:autoSpaceDE w:val="0"/>
            <w:autoSpaceDN w:val="0"/>
            <w:adjustRightInd w:val="0"/>
            <w:spacing w:after="0"/>
            <w:jc w:val="right"/>
            <w:rPr>
              <w:rFonts w:ascii="Times New Roman" w:hAnsi="Times New Roman" w:cs="Times New Roman"/>
              <w:sz w:val="24"/>
              <w:szCs w:val="24"/>
            </w:rPr>
          </w:pPr>
          <w:r w:rsidRPr="008A28A4">
            <w:rPr>
              <w:rFonts w:ascii="Times New Roman" w:hAnsi="Times New Roman" w:cs="Times New Roman"/>
              <w:sz w:val="24"/>
              <w:szCs w:val="24"/>
            </w:rPr>
            <w:t>Director</w:t>
          </w:r>
        </w:p>
        <w:p w:rsidR="00FE2739" w:rsidRPr="008A28A4" w:rsidRDefault="00FE2739" w:rsidP="00FE2739">
          <w:pPr>
            <w:autoSpaceDE w:val="0"/>
            <w:autoSpaceDN w:val="0"/>
            <w:adjustRightInd w:val="0"/>
            <w:spacing w:after="0"/>
            <w:jc w:val="right"/>
            <w:rPr>
              <w:rFonts w:ascii="Times New Roman" w:hAnsi="Times New Roman" w:cs="Times New Roman"/>
              <w:b/>
              <w:bCs/>
              <w:sz w:val="24"/>
              <w:szCs w:val="24"/>
            </w:rPr>
          </w:pPr>
          <w:r w:rsidRPr="008A28A4">
            <w:rPr>
              <w:rFonts w:ascii="Times New Roman" w:hAnsi="Times New Roman" w:cs="Times New Roman"/>
              <w:sz w:val="24"/>
              <w:szCs w:val="24"/>
            </w:rPr>
            <w:t>Amity School of Architecture &amp; Planning</w:t>
          </w: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177B19" w:rsidRPr="00177B19" w:rsidRDefault="00177B19" w:rsidP="00177B19">
          <w:pPr>
            <w:pBdr>
              <w:bottom w:val="single" w:sz="4" w:space="1" w:color="auto"/>
            </w:pBdr>
            <w:jc w:val="center"/>
            <w:rPr>
              <w:rStyle w:val="Strong"/>
              <w:rFonts w:ascii="Times New Roman" w:hAnsi="Times New Roman" w:cs="Times New Roman"/>
              <w:color w:val="222222"/>
              <w:sz w:val="24"/>
              <w:szCs w:val="24"/>
              <w:shd w:val="clear" w:color="auto" w:fill="FFFFFF"/>
            </w:rPr>
          </w:pPr>
          <w:r w:rsidRPr="00177B19">
            <w:rPr>
              <w:rStyle w:val="Strong"/>
              <w:rFonts w:ascii="Times New Roman" w:hAnsi="Times New Roman" w:cs="Times New Roman"/>
              <w:color w:val="222222"/>
              <w:sz w:val="24"/>
              <w:szCs w:val="24"/>
              <w:shd w:val="clear" w:color="auto" w:fill="FFFFFF"/>
            </w:rPr>
            <w:lastRenderedPageBreak/>
            <w:t>Programme Outcomes</w:t>
          </w:r>
        </w:p>
        <w:p w:rsidR="00177B19" w:rsidRPr="00605E1C"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 </w:t>
          </w:r>
          <w:r>
            <w:rPr>
              <w:rFonts w:ascii="Times New Roman" w:hAnsi="Times New Roman" w:cs="Times New Roman"/>
              <w:b/>
              <w:bCs/>
              <w:sz w:val="24"/>
              <w:szCs w:val="24"/>
              <w:lang w:val="en-US"/>
            </w:rPr>
            <w:t>Planning</w:t>
          </w:r>
          <w:r w:rsidRPr="00CE741D">
            <w:rPr>
              <w:rFonts w:ascii="Times New Roman" w:hAnsi="Times New Roman" w:cs="Times New Roman"/>
              <w:b/>
              <w:bCs/>
              <w:sz w:val="24"/>
              <w:szCs w:val="24"/>
              <w:lang w:val="en-US"/>
            </w:rPr>
            <w:t xml:space="preserve"> knowledge</w:t>
          </w:r>
          <w:r w:rsidRPr="00CE741D">
            <w:rPr>
              <w:rFonts w:ascii="Times New Roman" w:hAnsi="Times New Roman" w:cs="Times New Roman"/>
              <w:sz w:val="24"/>
              <w:szCs w:val="24"/>
              <w:lang w:val="en-US"/>
            </w:rPr>
            <w:t xml:space="preserve">: </w:t>
          </w:r>
          <w:r w:rsidRPr="00605E1C">
            <w:rPr>
              <w:rFonts w:ascii="Times New Roman" w:hAnsi="Times New Roman" w:cs="Times New Roman"/>
              <w:sz w:val="24"/>
              <w:szCs w:val="24"/>
              <w:lang w:val="en-US"/>
            </w:rPr>
            <w:t xml:space="preserve">Apply the fundamentals knowledge of </w:t>
          </w:r>
          <w:r w:rsidRPr="00605E1C">
            <w:rPr>
              <w:rFonts w:ascii="Times New Roman" w:eastAsia="Times New Roman" w:hAnsi="Times New Roman" w:cs="Times New Roman"/>
              <w:color w:val="000000" w:themeColor="text1"/>
              <w:sz w:val="24"/>
              <w:szCs w:val="24"/>
            </w:rPr>
            <w:t>physical, socio-economic, environmental, legal and institutional framework</w:t>
          </w:r>
          <w:r>
            <w:rPr>
              <w:rFonts w:ascii="Times New Roman" w:hAnsi="Times New Roman" w:cs="Times New Roman"/>
              <w:sz w:val="24"/>
              <w:szCs w:val="24"/>
              <w:lang w:val="en-US"/>
            </w:rPr>
            <w:t xml:space="preserve"> </w:t>
          </w:r>
          <w:r w:rsidRPr="00605E1C">
            <w:rPr>
              <w:rFonts w:ascii="Times New Roman" w:hAnsi="Times New Roman" w:cs="Times New Roman"/>
              <w:sz w:val="24"/>
              <w:szCs w:val="24"/>
              <w:lang w:val="en-US"/>
            </w:rPr>
            <w:t>to the solution of complex</w:t>
          </w:r>
          <w:r w:rsidRPr="00605E1C">
            <w:rPr>
              <w:rFonts w:ascii="Times New Roman" w:hAnsi="Times New Roman" w:cs="Times New Roman"/>
              <w:sz w:val="24"/>
              <w:szCs w:val="24"/>
            </w:rPr>
            <w:t xml:space="preserve"> problems</w:t>
          </w:r>
          <w:r>
            <w:rPr>
              <w:rFonts w:ascii="Times New Roman" w:hAnsi="Times New Roman" w:cs="Times New Roman"/>
              <w:sz w:val="24"/>
              <w:szCs w:val="24"/>
            </w:rPr>
            <w:t xml:space="preserve"> at urban/</w:t>
          </w:r>
          <w:r>
            <w:rPr>
              <w:rFonts w:ascii="Times New Roman" w:hAnsi="Times New Roman" w:cs="Times New Roman"/>
              <w:sz w:val="24"/>
              <w:szCs w:val="24"/>
              <w:lang w:val="en-US"/>
            </w:rPr>
            <w:t>regional level</w:t>
          </w:r>
          <w:r w:rsidRPr="00605E1C">
            <w:rPr>
              <w:rFonts w:ascii="Times New Roman" w:hAnsi="Times New Roman" w:cs="Times New Roman"/>
              <w:sz w:val="24"/>
              <w:szCs w:val="24"/>
            </w:rPr>
            <w:t>.</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PO2. </w:t>
          </w:r>
          <w:r w:rsidRPr="00CE741D">
            <w:rPr>
              <w:rFonts w:ascii="Times New Roman" w:hAnsi="Times New Roman" w:cs="Times New Roman"/>
              <w:b/>
              <w:bCs/>
              <w:sz w:val="24"/>
              <w:szCs w:val="24"/>
              <w:lang w:val="en-US"/>
            </w:rPr>
            <w:t>Problem analysis</w:t>
          </w:r>
          <w:r w:rsidRPr="00CE741D">
            <w:rPr>
              <w:rFonts w:ascii="Times New Roman" w:hAnsi="Times New Roman" w:cs="Times New Roman"/>
              <w:sz w:val="24"/>
              <w:szCs w:val="24"/>
              <w:lang w:val="en-US"/>
            </w:rPr>
            <w:t>: Identify, formulate, research literature, a</w:t>
          </w:r>
          <w:r>
            <w:rPr>
              <w:rFonts w:ascii="Times New Roman" w:hAnsi="Times New Roman" w:cs="Times New Roman"/>
              <w:sz w:val="24"/>
              <w:szCs w:val="24"/>
              <w:lang w:val="en-US"/>
            </w:rPr>
            <w:t>s well as</w:t>
          </w:r>
          <w:r w:rsidRPr="00CE741D">
            <w:rPr>
              <w:rFonts w:ascii="Times New Roman" w:hAnsi="Times New Roman" w:cs="Times New Roman"/>
              <w:sz w:val="24"/>
              <w:szCs w:val="24"/>
              <w:lang w:val="en-US"/>
            </w:rPr>
            <w:t xml:space="preserve"> analyze complex </w:t>
          </w:r>
          <w:r>
            <w:rPr>
              <w:rFonts w:ascii="Times New Roman" w:hAnsi="Times New Roman" w:cs="Times New Roman"/>
              <w:sz w:val="24"/>
              <w:szCs w:val="24"/>
              <w:lang w:val="en-US"/>
            </w:rPr>
            <w:t>urban/regional planning</w:t>
          </w:r>
          <w:r w:rsidRPr="00CE741D">
            <w:rPr>
              <w:rFonts w:ascii="Times New Roman" w:hAnsi="Times New Roman" w:cs="Times New Roman"/>
              <w:sz w:val="24"/>
              <w:szCs w:val="24"/>
              <w:lang w:val="en-US"/>
            </w:rPr>
            <w:t xml:space="preserve"> problems </w:t>
          </w:r>
          <w:r>
            <w:rPr>
              <w:rFonts w:ascii="Times New Roman" w:hAnsi="Times New Roman" w:cs="Times New Roman"/>
              <w:sz w:val="24"/>
              <w:szCs w:val="24"/>
              <w:lang w:val="en-US"/>
            </w:rPr>
            <w:t xml:space="preserve">and </w:t>
          </w:r>
          <w:r w:rsidRPr="00CE741D">
            <w:rPr>
              <w:rFonts w:ascii="Times New Roman" w:hAnsi="Times New Roman" w:cs="Times New Roman"/>
              <w:sz w:val="24"/>
              <w:szCs w:val="24"/>
              <w:lang w:val="en-US"/>
            </w:rPr>
            <w:t>reaching substantiated</w:t>
          </w:r>
          <w:r>
            <w:rPr>
              <w:rFonts w:ascii="Times New Roman" w:hAnsi="Times New Roman" w:cs="Times New Roman"/>
              <w:sz w:val="24"/>
              <w:szCs w:val="24"/>
              <w:lang w:val="en-US"/>
            </w:rPr>
            <w:t>/concrete</w:t>
          </w:r>
          <w:r w:rsidRPr="00CE741D">
            <w:rPr>
              <w:rFonts w:ascii="Times New Roman" w:hAnsi="Times New Roman" w:cs="Times New Roman"/>
              <w:sz w:val="24"/>
              <w:szCs w:val="24"/>
              <w:lang w:val="en-US"/>
            </w:rPr>
            <w:t xml:space="preserve"> conclusions</w:t>
          </w:r>
          <w:r>
            <w:rPr>
              <w:rFonts w:ascii="Times New Roman" w:hAnsi="Times New Roman" w:cs="Times New Roman"/>
              <w:sz w:val="24"/>
              <w:szCs w:val="24"/>
              <w:lang w:val="en-US"/>
            </w:rPr>
            <w:t xml:space="preserve">. </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PO3. </w:t>
          </w:r>
          <w:r w:rsidRPr="00CE741D">
            <w:rPr>
              <w:rFonts w:ascii="Times New Roman" w:hAnsi="Times New Roman" w:cs="Times New Roman"/>
              <w:b/>
              <w:bCs/>
              <w:sz w:val="24"/>
              <w:szCs w:val="24"/>
              <w:lang w:val="en-US"/>
            </w:rPr>
            <w:t>Design/development of solutions</w:t>
          </w:r>
          <w:r w:rsidRPr="00CE741D">
            <w:rPr>
              <w:rFonts w:ascii="Times New Roman" w:hAnsi="Times New Roman" w:cs="Times New Roman"/>
              <w:sz w:val="24"/>
              <w:szCs w:val="24"/>
              <w:lang w:val="en-US"/>
            </w:rPr>
            <w:t xml:space="preserv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Design solutions for </w:t>
          </w:r>
          <w:r>
            <w:rPr>
              <w:rFonts w:ascii="Times New Roman" w:hAnsi="Times New Roman" w:cs="Times New Roman"/>
              <w:sz w:val="24"/>
              <w:szCs w:val="24"/>
              <w:lang w:val="en-US"/>
            </w:rPr>
            <w:t>various</w:t>
          </w:r>
          <w:r w:rsidRPr="00CE741D">
            <w:rPr>
              <w:rFonts w:ascii="Times New Roman" w:hAnsi="Times New Roman" w:cs="Times New Roman"/>
              <w:sz w:val="24"/>
              <w:szCs w:val="24"/>
              <w:lang w:val="en-US"/>
            </w:rPr>
            <w:t xml:space="preserve"> </w:t>
          </w:r>
          <w:r>
            <w:rPr>
              <w:rFonts w:ascii="Times New Roman" w:hAnsi="Times New Roman" w:cs="Times New Roman"/>
              <w:sz w:val="24"/>
              <w:szCs w:val="24"/>
              <w:lang w:val="en-US"/>
            </w:rPr>
            <w:t>urban/regional planning</w:t>
          </w:r>
          <w:r w:rsidRPr="00CE741D">
            <w:rPr>
              <w:rFonts w:ascii="Times New Roman" w:hAnsi="Times New Roman" w:cs="Times New Roman"/>
              <w:sz w:val="24"/>
              <w:szCs w:val="24"/>
              <w:lang w:val="en-US"/>
            </w:rPr>
            <w:t xml:space="preserve"> problems that meet the specified needs with appropriate consideration for the public health and safety, and the cultural, societal, and environmental considerations.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P04. </w:t>
          </w:r>
          <w:r w:rsidRPr="00CE741D">
            <w:rPr>
              <w:rFonts w:ascii="Times New Roman" w:hAnsi="Times New Roman" w:cs="Times New Roman"/>
              <w:b/>
              <w:bCs/>
              <w:sz w:val="24"/>
              <w:szCs w:val="24"/>
              <w:lang w:val="en-US"/>
            </w:rPr>
            <w:t>Conduct investigations of complex problems</w:t>
          </w:r>
          <w:r w:rsidRPr="00CE741D">
            <w:rPr>
              <w:rFonts w:ascii="Times New Roman" w:hAnsi="Times New Roman" w:cs="Times New Roman"/>
              <w:sz w:val="24"/>
              <w:szCs w:val="24"/>
              <w:lang w:val="en-US"/>
            </w:rPr>
            <w:t>: Use research-based knowledge and research methods including</w:t>
          </w:r>
          <w:r>
            <w:rPr>
              <w:rFonts w:ascii="Times New Roman" w:hAnsi="Times New Roman" w:cs="Times New Roman"/>
              <w:sz w:val="24"/>
              <w:szCs w:val="24"/>
              <w:lang w:val="en-US"/>
            </w:rPr>
            <w:t xml:space="preserve"> data</w:t>
          </w:r>
          <w:r w:rsidRPr="00CE741D">
            <w:rPr>
              <w:rFonts w:ascii="Times New Roman" w:hAnsi="Times New Roman" w:cs="Times New Roman"/>
              <w:sz w:val="24"/>
              <w:szCs w:val="24"/>
              <w:lang w:val="en-US"/>
            </w:rPr>
            <w:t xml:space="preserve"> analysis and interpretation a</w:t>
          </w:r>
          <w:r>
            <w:rPr>
              <w:rFonts w:ascii="Times New Roman" w:hAnsi="Times New Roman" w:cs="Times New Roman"/>
              <w:sz w:val="24"/>
              <w:szCs w:val="24"/>
              <w:lang w:val="en-US"/>
            </w:rPr>
            <w:t>s well as</w:t>
          </w:r>
          <w:r w:rsidRPr="00CE741D">
            <w:rPr>
              <w:rFonts w:ascii="Times New Roman" w:hAnsi="Times New Roman" w:cs="Times New Roman"/>
              <w:sz w:val="24"/>
              <w:szCs w:val="24"/>
              <w:lang w:val="en-US"/>
            </w:rPr>
            <w:t xml:space="preserve"> synthesis of the information to provide valid </w:t>
          </w:r>
          <w:r w:rsidRPr="00CE741D">
            <w:rPr>
              <w:rFonts w:ascii="Times New Roman" w:hAnsi="Times New Roman" w:cs="Times New Roman"/>
              <w:sz w:val="24"/>
              <w:szCs w:val="24"/>
            </w:rPr>
            <w:t>conclusions.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PO5. </w:t>
          </w:r>
          <w:r w:rsidRPr="00CE741D">
            <w:rPr>
              <w:rFonts w:ascii="Times New Roman" w:hAnsi="Times New Roman" w:cs="Times New Roman"/>
              <w:b/>
              <w:bCs/>
              <w:sz w:val="24"/>
              <w:szCs w:val="24"/>
              <w:lang w:val="en-US"/>
            </w:rPr>
            <w:t>Modern tool usage</w:t>
          </w:r>
          <w:r w:rsidRPr="00CE741D">
            <w:rPr>
              <w:rFonts w:ascii="Times New Roman" w:hAnsi="Times New Roman" w:cs="Times New Roman"/>
              <w:sz w:val="24"/>
              <w:szCs w:val="24"/>
              <w:lang w:val="en-US"/>
            </w:rPr>
            <w:t xml:space="preserve">: Create, select, and apply appropriate techniques, resources, and modern </w:t>
          </w:r>
          <w:r>
            <w:rPr>
              <w:rFonts w:ascii="Times New Roman" w:hAnsi="Times New Roman" w:cs="Times New Roman"/>
              <w:sz w:val="24"/>
              <w:szCs w:val="24"/>
              <w:lang w:val="en-US"/>
            </w:rPr>
            <w:t>planning, statistical</w:t>
          </w:r>
          <w:r w:rsidRPr="00CE741D">
            <w:rPr>
              <w:rFonts w:ascii="Times New Roman" w:hAnsi="Times New Roman" w:cs="Times New Roman"/>
              <w:sz w:val="24"/>
              <w:szCs w:val="24"/>
              <w:lang w:val="en-US"/>
            </w:rPr>
            <w:t xml:space="preserve"> and IT tool</w:t>
          </w:r>
          <w:r>
            <w:rPr>
              <w:rFonts w:ascii="Times New Roman" w:hAnsi="Times New Roman" w:cs="Times New Roman"/>
              <w:sz w:val="24"/>
              <w:szCs w:val="24"/>
              <w:lang w:val="en-US"/>
            </w:rPr>
            <w:t xml:space="preserve">s (AutoCAD, SPSS, SDI and GIS), </w:t>
          </w:r>
          <w:r w:rsidRPr="00CE741D">
            <w:rPr>
              <w:rFonts w:ascii="Times New Roman" w:hAnsi="Times New Roman" w:cs="Times New Roman"/>
              <w:sz w:val="24"/>
              <w:szCs w:val="24"/>
              <w:lang w:val="en-US"/>
            </w:rPr>
            <w:t xml:space="preserve">including prediction and modeling to complex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activities with an understanding of the limitations.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PO6. </w:t>
          </w:r>
          <w:r w:rsidRPr="00CE741D">
            <w:rPr>
              <w:rFonts w:ascii="Times New Roman" w:hAnsi="Times New Roman" w:cs="Times New Roman"/>
              <w:b/>
              <w:bCs/>
              <w:sz w:val="24"/>
              <w:szCs w:val="24"/>
              <w:lang w:val="en-US"/>
            </w:rPr>
            <w:t xml:space="preserve">The </w:t>
          </w:r>
          <w:r>
            <w:rPr>
              <w:rFonts w:ascii="Times New Roman" w:hAnsi="Times New Roman" w:cs="Times New Roman"/>
              <w:b/>
              <w:bCs/>
              <w:sz w:val="24"/>
              <w:szCs w:val="24"/>
              <w:lang w:val="en-US"/>
            </w:rPr>
            <w:t>Planner</w:t>
          </w:r>
          <w:r w:rsidRPr="00CE741D">
            <w:rPr>
              <w:rFonts w:ascii="Times New Roman" w:hAnsi="Times New Roman" w:cs="Times New Roman"/>
              <w:b/>
              <w:bCs/>
              <w:sz w:val="24"/>
              <w:szCs w:val="24"/>
              <w:lang w:val="en-US"/>
            </w:rPr>
            <w:t xml:space="preserve"> and society</w:t>
          </w:r>
          <w:r w:rsidRPr="00CE741D">
            <w:rPr>
              <w:rFonts w:ascii="Times New Roman" w:hAnsi="Times New Roman" w:cs="Times New Roman"/>
              <w:sz w:val="24"/>
              <w:szCs w:val="24"/>
              <w:lang w:val="en-US"/>
            </w:rPr>
            <w:t xml:space="preserve">: Apply reasoning informed by the contextual knowledge to assess societal, health, safety, legal and cultural issues and the consequent responsibilities relevant to the professional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practice.</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PO7. </w:t>
          </w:r>
          <w:r w:rsidRPr="00CE741D">
            <w:rPr>
              <w:rFonts w:ascii="Times New Roman" w:hAnsi="Times New Roman" w:cs="Times New Roman"/>
              <w:b/>
              <w:bCs/>
              <w:sz w:val="24"/>
              <w:szCs w:val="24"/>
              <w:lang w:val="en-US"/>
            </w:rPr>
            <w:t>Environment and sustainability</w:t>
          </w:r>
          <w:r w:rsidRPr="00CE741D">
            <w:rPr>
              <w:rFonts w:ascii="Times New Roman" w:hAnsi="Times New Roman" w:cs="Times New Roman"/>
              <w:sz w:val="24"/>
              <w:szCs w:val="24"/>
              <w:lang w:val="en-US"/>
            </w:rPr>
            <w:t xml:space="preserve">: Understand the impact of the professional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solutions in societal and environmental contexts, and demonstrate the knowledge of, and need for sustainable development.</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PO8. </w:t>
          </w:r>
          <w:r w:rsidRPr="00CE741D">
            <w:rPr>
              <w:rFonts w:ascii="Times New Roman" w:hAnsi="Times New Roman" w:cs="Times New Roman"/>
              <w:b/>
              <w:bCs/>
              <w:sz w:val="24"/>
              <w:szCs w:val="24"/>
              <w:lang w:val="en-US"/>
            </w:rPr>
            <w:t>Ethics</w:t>
          </w:r>
          <w:r w:rsidRPr="00CE741D">
            <w:rPr>
              <w:rFonts w:ascii="Times New Roman" w:hAnsi="Times New Roman" w:cs="Times New Roman"/>
              <w:sz w:val="24"/>
              <w:szCs w:val="24"/>
              <w:lang w:val="en-US"/>
            </w:rPr>
            <w:t xml:space="preserve">: Apply ethical principles and commit to professional ethics and responsibilities and norms of the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w:t>
          </w:r>
          <w:r w:rsidRPr="00CE741D">
            <w:rPr>
              <w:rFonts w:ascii="Times New Roman" w:hAnsi="Times New Roman" w:cs="Times New Roman"/>
              <w:sz w:val="24"/>
              <w:szCs w:val="24"/>
            </w:rPr>
            <w:t>practice.</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PO9. </w:t>
          </w:r>
          <w:r w:rsidRPr="00CE741D">
            <w:rPr>
              <w:rFonts w:ascii="Times New Roman" w:hAnsi="Times New Roman" w:cs="Times New Roman"/>
              <w:b/>
              <w:bCs/>
              <w:sz w:val="24"/>
              <w:szCs w:val="24"/>
              <w:lang w:val="en-US"/>
            </w:rPr>
            <w:t>Individual and team work</w:t>
          </w:r>
          <w:r w:rsidRPr="00CE741D">
            <w:rPr>
              <w:rFonts w:ascii="Times New Roman" w:hAnsi="Times New Roman" w:cs="Times New Roman"/>
              <w:sz w:val="24"/>
              <w:szCs w:val="24"/>
              <w:lang w:val="en-US"/>
            </w:rPr>
            <w:t xml:space="preserve">: Function effectively as an individual, and as a member or leader in diverse teams, and </w:t>
          </w:r>
          <w:r w:rsidRPr="00CE741D">
            <w:rPr>
              <w:rFonts w:ascii="Times New Roman" w:hAnsi="Times New Roman" w:cs="Times New Roman"/>
              <w:sz w:val="24"/>
              <w:szCs w:val="24"/>
            </w:rPr>
            <w:t>in multidisciplinary settings.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rPr>
            <w:t xml:space="preserve">PO10. </w:t>
          </w:r>
          <w:r w:rsidRPr="00CE741D">
            <w:rPr>
              <w:rFonts w:ascii="Times New Roman" w:hAnsi="Times New Roman" w:cs="Times New Roman"/>
              <w:b/>
              <w:bCs/>
              <w:sz w:val="24"/>
              <w:szCs w:val="24"/>
            </w:rPr>
            <w:t>Communication</w:t>
          </w:r>
          <w:r w:rsidRPr="00CE741D">
            <w:rPr>
              <w:rFonts w:ascii="Times New Roman" w:hAnsi="Times New Roman" w:cs="Times New Roman"/>
              <w:sz w:val="24"/>
              <w:szCs w:val="24"/>
            </w:rPr>
            <w:t xml:space="preserve">: Communicate effectively on complex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activities with the </w:t>
          </w:r>
          <w:r>
            <w:rPr>
              <w:rFonts w:ascii="Times New Roman" w:hAnsi="Times New Roman" w:cs="Times New Roman"/>
              <w:sz w:val="24"/>
              <w:szCs w:val="24"/>
              <w:lang w:val="en-US"/>
            </w:rPr>
            <w:t>planning professionals</w:t>
          </w:r>
          <w:r w:rsidRPr="00CE741D">
            <w:rPr>
              <w:rFonts w:ascii="Times New Roman" w:hAnsi="Times New Roman" w:cs="Times New Roman"/>
              <w:sz w:val="24"/>
              <w:szCs w:val="24"/>
              <w:lang w:val="en-US"/>
            </w:rPr>
            <w:t xml:space="preserve"> and with society at large, such as, being able to comprehend and write effective reports and design documentation, make effective presentations, and give and receive clear </w:t>
          </w:r>
          <w:r w:rsidRPr="00CE741D">
            <w:rPr>
              <w:rFonts w:ascii="Times New Roman" w:hAnsi="Times New Roman" w:cs="Times New Roman"/>
              <w:sz w:val="24"/>
              <w:szCs w:val="24"/>
            </w:rPr>
            <w:t>instructions.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PO11. </w:t>
          </w:r>
          <w:r w:rsidRPr="00CE741D">
            <w:rPr>
              <w:rFonts w:ascii="Times New Roman" w:hAnsi="Times New Roman" w:cs="Times New Roman"/>
              <w:b/>
              <w:bCs/>
              <w:sz w:val="24"/>
              <w:szCs w:val="24"/>
              <w:lang w:val="en-US"/>
            </w:rPr>
            <w:t>Project management and finance</w:t>
          </w:r>
          <w:r w:rsidRPr="00CE741D">
            <w:rPr>
              <w:rFonts w:ascii="Times New Roman" w:hAnsi="Times New Roman" w:cs="Times New Roman"/>
              <w:sz w:val="24"/>
              <w:szCs w:val="24"/>
              <w:lang w:val="en-US"/>
            </w:rPr>
            <w:t xml:space="preserve">: Demonstrate knowledge and understanding of the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and </w:t>
          </w:r>
          <w:r>
            <w:rPr>
              <w:rFonts w:ascii="Times New Roman" w:hAnsi="Times New Roman" w:cs="Times New Roman"/>
              <w:sz w:val="24"/>
              <w:szCs w:val="24"/>
              <w:lang w:val="en-US"/>
            </w:rPr>
            <w:t>development</w:t>
          </w:r>
          <w:r w:rsidRPr="00CE741D">
            <w:rPr>
              <w:rFonts w:ascii="Times New Roman" w:hAnsi="Times New Roman" w:cs="Times New Roman"/>
              <w:sz w:val="24"/>
              <w:szCs w:val="24"/>
              <w:lang w:val="en-US"/>
            </w:rPr>
            <w:t xml:space="preserve"> principles and apply these to one’s own work, as a member and leader in a team, to manage projects </w:t>
          </w:r>
          <w:r w:rsidRPr="00CE741D">
            <w:rPr>
              <w:rFonts w:ascii="Times New Roman" w:hAnsi="Times New Roman" w:cs="Times New Roman"/>
              <w:sz w:val="24"/>
              <w:szCs w:val="24"/>
            </w:rPr>
            <w:t>and in multidisciplinary environments.</w:t>
          </w:r>
        </w:p>
        <w:p w:rsidR="00177B19"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PO12. </w:t>
          </w:r>
          <w:r w:rsidRPr="00CE741D">
            <w:rPr>
              <w:rFonts w:ascii="Times New Roman" w:hAnsi="Times New Roman" w:cs="Times New Roman"/>
              <w:b/>
              <w:bCs/>
              <w:sz w:val="24"/>
              <w:szCs w:val="24"/>
              <w:lang w:val="en-US"/>
            </w:rPr>
            <w:t xml:space="preserve">Life-long learning: </w:t>
          </w:r>
          <w:r w:rsidRPr="00CE741D">
            <w:rPr>
              <w:rFonts w:ascii="Times New Roman" w:hAnsi="Times New Roman" w:cs="Times New Roman"/>
              <w:sz w:val="24"/>
              <w:szCs w:val="24"/>
              <w:lang w:val="en-US"/>
            </w:rPr>
            <w:t xml:space="preserve">Recognize the need for, and have the preparation and ability to engage in independent and lifelong learning in the broadest context of </w:t>
          </w:r>
          <w:r>
            <w:rPr>
              <w:rFonts w:ascii="Times New Roman" w:hAnsi="Times New Roman" w:cs="Times New Roman"/>
              <w:sz w:val="24"/>
              <w:szCs w:val="24"/>
              <w:lang w:val="en-US"/>
            </w:rPr>
            <w:t>contemporary</w:t>
          </w:r>
          <w:r w:rsidRPr="00CE741D">
            <w:rPr>
              <w:rFonts w:ascii="Times New Roman" w:hAnsi="Times New Roman" w:cs="Times New Roman"/>
              <w:sz w:val="24"/>
              <w:szCs w:val="24"/>
              <w:lang w:val="en-US"/>
            </w:rPr>
            <w:t xml:space="preserve"> </w:t>
          </w:r>
          <w:r w:rsidRPr="00CE741D">
            <w:rPr>
              <w:rFonts w:ascii="Times New Roman" w:hAnsi="Times New Roman" w:cs="Times New Roman"/>
              <w:sz w:val="24"/>
              <w:szCs w:val="24"/>
            </w:rPr>
            <w:t>change</w:t>
          </w:r>
          <w:r>
            <w:rPr>
              <w:rFonts w:ascii="Times New Roman" w:hAnsi="Times New Roman" w:cs="Times New Roman"/>
              <w:sz w:val="24"/>
              <w:szCs w:val="24"/>
            </w:rPr>
            <w:t>s</w:t>
          </w:r>
          <w:r w:rsidRPr="00CE741D">
            <w:rPr>
              <w:rFonts w:ascii="Times New Roman" w:hAnsi="Times New Roman" w:cs="Times New Roman"/>
              <w:sz w:val="24"/>
              <w:szCs w:val="24"/>
            </w:rPr>
            <w:t>.</w:t>
          </w:r>
        </w:p>
        <w:p w:rsidR="002F4A47" w:rsidRPr="00177B19" w:rsidRDefault="00177B19" w:rsidP="00177B19">
          <w:pPr>
            <w:pBdr>
              <w:bottom w:val="single" w:sz="4" w:space="1" w:color="auto"/>
            </w:pBdr>
            <w:jc w:val="center"/>
            <w:rPr>
              <w:rFonts w:ascii="Times New Roman" w:hAnsi="Times New Roman" w:cs="Times New Roman"/>
              <w:sz w:val="24"/>
              <w:szCs w:val="24"/>
            </w:rPr>
          </w:pPr>
          <w:r w:rsidRPr="00177B19">
            <w:rPr>
              <w:rStyle w:val="Strong"/>
              <w:rFonts w:ascii="Times New Roman" w:hAnsi="Times New Roman" w:cs="Times New Roman"/>
              <w:color w:val="222222"/>
              <w:sz w:val="24"/>
              <w:szCs w:val="24"/>
              <w:shd w:val="clear" w:color="auto" w:fill="FFFFFF"/>
            </w:rPr>
            <w:lastRenderedPageBreak/>
            <w:t>Program Specific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3"/>
            <w:gridCol w:w="7937"/>
          </w:tblGrid>
          <w:tr w:rsidR="002F4A47" w:rsidTr="0078428F">
            <w:trPr>
              <w:trHeight w:val="824"/>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rPr>
                  <w:t>PSO1.</w:t>
                </w:r>
              </w:p>
            </w:tc>
            <w:tc>
              <w:tcPr>
                <w:tcW w:w="7937" w:type="dxa"/>
              </w:tcPr>
              <w:p w:rsidR="002F4A47" w:rsidRPr="00E4033B" w:rsidRDefault="002F4A47" w:rsidP="0078428F">
                <w:pPr>
                  <w:jc w:val="both"/>
                  <w:rPr>
                    <w:rFonts w:ascii="Times New Roman" w:hAnsi="Times New Roman" w:cs="Times New Roman"/>
                    <w:sz w:val="24"/>
                    <w:szCs w:val="24"/>
                  </w:rPr>
                </w:pPr>
                <w:r w:rsidRPr="00E4033B">
                  <w:rPr>
                    <w:rFonts w:ascii="Times New Roman" w:eastAsia="Times New Roman" w:hAnsi="Times New Roman" w:cs="Times New Roman"/>
                    <w:color w:val="000000" w:themeColor="text1"/>
                    <w:sz w:val="24"/>
                    <w:szCs w:val="24"/>
                  </w:rPr>
                  <w:t>Comprehend knowledge based on planning theories, social, political, economic, environmental, financial, legal and ethical spheres of urban/regional planning.</w:t>
                </w:r>
              </w:p>
            </w:tc>
          </w:tr>
          <w:tr w:rsidR="002F4A47" w:rsidTr="0078428F">
            <w:trPr>
              <w:trHeight w:val="1106"/>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bCs/>
                    <w:sz w:val="24"/>
                    <w:szCs w:val="24"/>
                  </w:rPr>
                  <w:t>PSO2.</w:t>
                </w:r>
              </w:p>
            </w:tc>
            <w:tc>
              <w:tcPr>
                <w:tcW w:w="7937" w:type="dxa"/>
              </w:tcPr>
              <w:p w:rsidR="002F4A47" w:rsidRPr="002453EF"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Demonstrate the use of contemporary software like AutoCAD and Geo-Informatic</w:t>
                </w:r>
                <w:r w:rsidR="00E34586">
                  <w:rPr>
                    <w:rFonts w:ascii="Times New Roman" w:eastAsia="Times New Roman" w:hAnsi="Times New Roman" w:cs="Times New Roman"/>
                    <w:color w:val="000000" w:themeColor="text1"/>
                    <w:sz w:val="24"/>
                    <w:szCs w:val="24"/>
                  </w:rPr>
                  <w:t>s</w:t>
                </w:r>
                <w:r w:rsidRPr="00E4033B">
                  <w:rPr>
                    <w:rFonts w:ascii="Times New Roman" w:eastAsia="Times New Roman" w:hAnsi="Times New Roman" w:cs="Times New Roman"/>
                    <w:color w:val="000000" w:themeColor="text1"/>
                    <w:sz w:val="24"/>
                    <w:szCs w:val="24"/>
                  </w:rPr>
                  <w:t xml:space="preserve"> System (GIS) in spatial planning with respect to physical and social infrastructure, traffic and transportation. </w:t>
                </w:r>
              </w:p>
            </w:tc>
          </w:tr>
          <w:tr w:rsidR="002F4A47" w:rsidTr="0078428F">
            <w:trPr>
              <w:trHeight w:val="752"/>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shd w:val="clear" w:color="auto" w:fill="FFFFFF"/>
                  </w:rPr>
                  <w:t>PSO3.</w:t>
                </w:r>
              </w:p>
            </w:tc>
            <w:tc>
              <w:tcPr>
                <w:tcW w:w="7937" w:type="dxa"/>
              </w:tcPr>
              <w:p w:rsidR="002F4A47" w:rsidRPr="00E4033B"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Analyse and evaluate various dimensions and emerging challenges of Urban settlements/ Regions, comprehending their problems as well as evolving measures to provide alternate solutions in a planned manner. </w:t>
                </w:r>
              </w:p>
              <w:p w:rsidR="002F4A47" w:rsidRPr="002453EF" w:rsidRDefault="002F4A47" w:rsidP="0078428F">
                <w:pPr>
                  <w:jc w:val="both"/>
                  <w:rPr>
                    <w:rFonts w:ascii="Times New Roman" w:eastAsia="Times New Roman" w:hAnsi="Times New Roman" w:cs="Times New Roman"/>
                    <w:color w:val="000000" w:themeColor="text1"/>
                    <w:sz w:val="24"/>
                    <w:szCs w:val="24"/>
                  </w:rPr>
                </w:pPr>
              </w:p>
            </w:tc>
          </w:tr>
          <w:tr w:rsidR="002F4A47" w:rsidTr="0078428F">
            <w:trPr>
              <w:trHeight w:val="752"/>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rPr>
                  <w:t>PSO4.</w:t>
                </w:r>
              </w:p>
            </w:tc>
            <w:tc>
              <w:tcPr>
                <w:tcW w:w="7937" w:type="dxa"/>
              </w:tcPr>
              <w:p w:rsidR="002F4A47" w:rsidRPr="002453EF"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Apply the principles of soft skills like creative thinking, team building, leadership and decision making in career development.</w:t>
                </w:r>
              </w:p>
            </w:tc>
          </w:tr>
        </w:tbl>
        <w:p w:rsidR="002F4A47" w:rsidRDefault="002F4A47" w:rsidP="002F4A47">
          <w:pPr>
            <w:jc w:val="both"/>
            <w:rPr>
              <w:rFonts w:ascii="Times New Roman" w:hAnsi="Times New Roman" w:cs="Times New Roman"/>
              <w:sz w:val="24"/>
              <w:szCs w:val="24"/>
            </w:rPr>
          </w:pPr>
        </w:p>
        <w:p w:rsidR="002F4A47" w:rsidRDefault="002F4A47" w:rsidP="002F4A47">
          <w:pPr>
            <w:jc w:val="both"/>
            <w:rPr>
              <w:rFonts w:ascii="Times New Roman" w:hAnsi="Times New Roman" w:cs="Times New Roman"/>
              <w:b/>
              <w:sz w:val="24"/>
              <w:szCs w:val="24"/>
            </w:rPr>
          </w:pPr>
        </w:p>
        <w:p w:rsidR="002F4A47" w:rsidRPr="006F0746" w:rsidRDefault="002F4A47" w:rsidP="002F4A47">
          <w:pPr>
            <w:jc w:val="both"/>
            <w:rPr>
              <w:rFonts w:ascii="Times New Roman" w:hAnsi="Times New Roman" w:cs="Times New Roman"/>
              <w:b/>
              <w:sz w:val="24"/>
              <w:szCs w:val="24"/>
            </w:rPr>
          </w:pPr>
          <w:r w:rsidRPr="006F0746">
            <w:rPr>
              <w:rFonts w:ascii="Times New Roman" w:hAnsi="Times New Roman" w:cs="Times New Roman"/>
              <w:b/>
              <w:sz w:val="24"/>
              <w:szCs w:val="24"/>
            </w:rPr>
            <w:t>Enclosure (s):</w:t>
          </w:r>
        </w:p>
        <w:p w:rsidR="002F4A47" w:rsidRPr="006F0746" w:rsidRDefault="002F4A47" w:rsidP="002F4A47">
          <w:pPr>
            <w:pStyle w:val="ListParagraph"/>
            <w:numPr>
              <w:ilvl w:val="0"/>
              <w:numId w:val="4"/>
            </w:numPr>
            <w:jc w:val="both"/>
            <w:rPr>
              <w:rFonts w:ascii="Times New Roman" w:hAnsi="Times New Roman" w:cs="Times New Roman"/>
              <w:sz w:val="24"/>
              <w:szCs w:val="24"/>
            </w:rPr>
          </w:pPr>
          <w:r w:rsidRPr="006F0746">
            <w:rPr>
              <w:rFonts w:ascii="Times New Roman" w:hAnsi="Times New Roman" w:cs="Times New Roman"/>
              <w:sz w:val="24"/>
              <w:szCs w:val="24"/>
            </w:rPr>
            <w:t>Supporting document</w:t>
          </w:r>
          <w:r>
            <w:rPr>
              <w:rFonts w:ascii="Times New Roman" w:hAnsi="Times New Roman" w:cs="Times New Roman"/>
              <w:sz w:val="24"/>
              <w:szCs w:val="24"/>
            </w:rPr>
            <w:t xml:space="preserve"> for PSOs framing</w:t>
          </w:r>
        </w:p>
        <w:p w:rsidR="002F4A47" w:rsidRDefault="002F4A47" w:rsidP="002F4A47">
          <w:pPr>
            <w:pStyle w:val="ListParagraph"/>
            <w:numPr>
              <w:ilvl w:val="0"/>
              <w:numId w:val="4"/>
            </w:numPr>
            <w:jc w:val="both"/>
            <w:rPr>
              <w:rFonts w:ascii="Times New Roman" w:hAnsi="Times New Roman" w:cs="Times New Roman"/>
              <w:sz w:val="24"/>
              <w:szCs w:val="24"/>
            </w:rPr>
          </w:pPr>
          <w:r w:rsidRPr="009B0A48">
            <w:rPr>
              <w:rFonts w:ascii="Times New Roman" w:hAnsi="Times New Roman" w:cs="Times New Roman"/>
              <w:sz w:val="24"/>
              <w:szCs w:val="24"/>
            </w:rPr>
            <w:t xml:space="preserve">Revised Programme Structure, B. Planning </w:t>
          </w:r>
        </w:p>
        <w:p w:rsidR="002F4A47" w:rsidRPr="009B0A48" w:rsidRDefault="002F4A47" w:rsidP="002F4A47">
          <w:pPr>
            <w:pStyle w:val="ListParagraph"/>
            <w:numPr>
              <w:ilvl w:val="0"/>
              <w:numId w:val="4"/>
            </w:numPr>
            <w:jc w:val="both"/>
            <w:rPr>
              <w:rFonts w:ascii="Times New Roman" w:hAnsi="Times New Roman" w:cs="Times New Roman"/>
              <w:sz w:val="24"/>
              <w:szCs w:val="24"/>
            </w:rPr>
            <w:sectPr w:rsidR="002F4A47" w:rsidRPr="009B0A48" w:rsidSect="00B138F8">
              <w:headerReference w:type="default" r:id="rId10"/>
              <w:footerReference w:type="default" r:id="rId11"/>
              <w:pgSz w:w="11906" w:h="16838"/>
              <w:pgMar w:top="1440" w:right="1440" w:bottom="1440" w:left="1440" w:header="709" w:footer="709" w:gutter="0"/>
              <w:cols w:space="708"/>
              <w:titlePg/>
              <w:docGrid w:linePitch="360"/>
            </w:sectPr>
          </w:pPr>
        </w:p>
        <w:tbl>
          <w:tblPr>
            <w:tblStyle w:val="TableGrid"/>
            <w:tblpPr w:leftFromText="180" w:rightFromText="180" w:vertAnchor="page" w:horzAnchor="margin" w:tblpY="1240"/>
            <w:tblW w:w="0" w:type="auto"/>
            <w:tblLayout w:type="fixed"/>
            <w:tblLook w:val="04A0"/>
          </w:tblPr>
          <w:tblGrid>
            <w:gridCol w:w="1409"/>
            <w:gridCol w:w="1638"/>
            <w:gridCol w:w="1435"/>
            <w:gridCol w:w="1587"/>
            <w:gridCol w:w="1393"/>
            <w:gridCol w:w="1516"/>
            <w:gridCol w:w="2585"/>
            <w:gridCol w:w="967"/>
            <w:gridCol w:w="1644"/>
          </w:tblGrid>
          <w:tr w:rsidR="002F4A47" w:rsidRPr="00D4009D" w:rsidTr="00980D52">
            <w:trPr>
              <w:trHeight w:val="362"/>
            </w:trPr>
            <w:tc>
              <w:tcPr>
                <w:tcW w:w="4482" w:type="dxa"/>
                <w:gridSpan w:val="3"/>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lastRenderedPageBreak/>
                  <w:t>PSO1</w:t>
                </w:r>
              </w:p>
            </w:tc>
            <w:tc>
              <w:tcPr>
                <w:tcW w:w="2980"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PSO2</w:t>
                </w:r>
              </w:p>
            </w:tc>
            <w:tc>
              <w:tcPr>
                <w:tcW w:w="4101"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PSO3</w:t>
                </w:r>
              </w:p>
            </w:tc>
            <w:tc>
              <w:tcPr>
                <w:tcW w:w="2611"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PSO4</w:t>
                </w:r>
              </w:p>
            </w:tc>
          </w:tr>
          <w:tr w:rsidR="002F4A47" w:rsidRPr="00D4009D" w:rsidTr="00980D52">
            <w:trPr>
              <w:trHeight w:val="1144"/>
            </w:trPr>
            <w:tc>
              <w:tcPr>
                <w:tcW w:w="4482" w:type="dxa"/>
                <w:gridSpan w:val="3"/>
                <w:vAlign w:val="center"/>
              </w:tcPr>
              <w:p w:rsidR="002F4A47" w:rsidRPr="00DE0F4C" w:rsidRDefault="002F4A47" w:rsidP="00F233AD">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C</w:t>
                </w:r>
                <w:r w:rsidRPr="00B43445">
                  <w:rPr>
                    <w:rFonts w:ascii="Times New Roman" w:eastAsia="Times New Roman" w:hAnsi="Times New Roman" w:cs="Times New Roman"/>
                    <w:color w:val="000000" w:themeColor="text1"/>
                  </w:rPr>
                  <w:t>omprehend knowledge based on planning theories, social, political, economic, environmental, financial, legal and ethical spheres of urban/regional planning.</w:t>
                </w:r>
              </w:p>
            </w:tc>
            <w:tc>
              <w:tcPr>
                <w:tcW w:w="2980" w:type="dxa"/>
                <w:gridSpan w:val="2"/>
                <w:vAlign w:val="center"/>
              </w:tcPr>
              <w:p w:rsidR="002F4A47" w:rsidRPr="00EC75EE" w:rsidRDefault="002F4A47" w:rsidP="00F233AD">
                <w:pPr>
                  <w:jc w:val="center"/>
                  <w:rPr>
                    <w:rFonts w:ascii="Times New Roman" w:hAnsi="Times New Roman" w:cs="Times New Roman"/>
                  </w:rPr>
                </w:pPr>
                <w:r w:rsidRPr="00DE0F4C">
                  <w:rPr>
                    <w:rFonts w:ascii="Times New Roman" w:eastAsia="Times New Roman" w:hAnsi="Times New Roman" w:cs="Times New Roman"/>
                    <w:color w:val="000000" w:themeColor="text1"/>
                  </w:rPr>
                  <w:t>Demonstrate</w:t>
                </w:r>
                <w:r w:rsidRPr="007A6F15">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the use of contemporary software like AutoCAD and Geo-</w:t>
                </w:r>
                <w:r w:rsidR="00B138F8">
                  <w:rPr>
                    <w:rFonts w:ascii="Times New Roman" w:eastAsia="Times New Roman" w:hAnsi="Times New Roman" w:cs="Times New Roman"/>
                    <w:color w:val="000000" w:themeColor="text1"/>
                  </w:rPr>
                  <w:t>Informatics</w:t>
                </w:r>
                <w:r>
                  <w:rPr>
                    <w:rFonts w:ascii="Times New Roman" w:eastAsia="Times New Roman" w:hAnsi="Times New Roman" w:cs="Times New Roman"/>
                    <w:color w:val="000000" w:themeColor="text1"/>
                  </w:rPr>
                  <w:t xml:space="preserve"> System (</w:t>
                </w:r>
                <w:r w:rsidRPr="0002253D">
                  <w:rPr>
                    <w:rFonts w:ascii="Times New Roman" w:eastAsia="Times New Roman" w:hAnsi="Times New Roman" w:cs="Times New Roman"/>
                    <w:color w:val="000000" w:themeColor="text1"/>
                  </w:rPr>
                  <w:t>GIS</w:t>
                </w:r>
                <w:r>
                  <w:rPr>
                    <w:rFonts w:ascii="Times New Roman" w:eastAsia="Times New Roman" w:hAnsi="Times New Roman" w:cs="Times New Roman"/>
                    <w:color w:val="000000" w:themeColor="text1"/>
                  </w:rPr>
                  <w:t>)</w:t>
                </w:r>
                <w:r w:rsidRPr="0002253D">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in </w:t>
                </w:r>
                <w:r w:rsidRPr="007C57BA">
                  <w:rPr>
                    <w:rFonts w:ascii="Times New Roman" w:eastAsia="Times New Roman" w:hAnsi="Times New Roman" w:cs="Times New Roman"/>
                    <w:color w:val="000000" w:themeColor="text1"/>
                  </w:rPr>
                  <w:t xml:space="preserve">spatial planning </w:t>
                </w:r>
                <w:r>
                  <w:rPr>
                    <w:rFonts w:ascii="Times New Roman" w:eastAsia="Times New Roman" w:hAnsi="Times New Roman" w:cs="Times New Roman"/>
                    <w:color w:val="000000" w:themeColor="text1"/>
                  </w:rPr>
                  <w:t>with respect to physical and social infrastructure, traffic and transportation</w:t>
                </w:r>
                <w:r w:rsidRPr="0002253D">
                  <w:rPr>
                    <w:rFonts w:ascii="Times New Roman" w:eastAsia="Times New Roman" w:hAnsi="Times New Roman" w:cs="Times New Roman"/>
                    <w:color w:val="000000" w:themeColor="text1"/>
                  </w:rPr>
                  <w:t>.</w:t>
                </w:r>
              </w:p>
            </w:tc>
            <w:tc>
              <w:tcPr>
                <w:tcW w:w="4101" w:type="dxa"/>
                <w:gridSpan w:val="2"/>
                <w:vAlign w:val="center"/>
              </w:tcPr>
              <w:p w:rsidR="002F4A47" w:rsidRPr="00EC75EE" w:rsidRDefault="002F4A47" w:rsidP="00F233AD">
                <w:pPr>
                  <w:jc w:val="center"/>
                  <w:rPr>
                    <w:rFonts w:ascii="Times New Roman" w:hAnsi="Times New Roman" w:cs="Times New Roman"/>
                    <w:shd w:val="clear" w:color="auto" w:fill="FFFFFF"/>
                  </w:rPr>
                </w:pPr>
                <w:r>
                  <w:rPr>
                    <w:rFonts w:ascii="Times New Roman" w:eastAsia="Times New Roman" w:hAnsi="Times New Roman" w:cs="Times New Roman"/>
                    <w:color w:val="000000" w:themeColor="text1"/>
                  </w:rPr>
                  <w:t>Analyse and evaluate</w:t>
                </w:r>
                <w:r w:rsidRPr="00F30A70">
                  <w:rPr>
                    <w:rFonts w:ascii="Times New Roman" w:eastAsia="Times New Roman" w:hAnsi="Times New Roman" w:cs="Times New Roman"/>
                    <w:color w:val="000000" w:themeColor="text1"/>
                  </w:rPr>
                  <w:t xml:space="preserve"> various dimensions</w:t>
                </w:r>
                <w:r>
                  <w:rPr>
                    <w:rFonts w:ascii="Times New Roman" w:eastAsia="Times New Roman" w:hAnsi="Times New Roman" w:cs="Times New Roman"/>
                    <w:color w:val="000000" w:themeColor="text1"/>
                  </w:rPr>
                  <w:t xml:space="preserve"> and </w:t>
                </w:r>
                <w:r w:rsidRPr="00F30A70">
                  <w:rPr>
                    <w:rFonts w:ascii="Times New Roman" w:eastAsia="Times New Roman" w:hAnsi="Times New Roman" w:cs="Times New Roman"/>
                    <w:color w:val="000000" w:themeColor="text1"/>
                  </w:rPr>
                  <w:t xml:space="preserve">emerging challenges of </w:t>
                </w:r>
                <w:r>
                  <w:rPr>
                    <w:rFonts w:ascii="Times New Roman" w:eastAsia="Times New Roman" w:hAnsi="Times New Roman" w:cs="Times New Roman"/>
                    <w:color w:val="000000" w:themeColor="text1"/>
                  </w:rPr>
                  <w:t>U</w:t>
                </w:r>
                <w:r w:rsidRPr="00F30A70">
                  <w:rPr>
                    <w:rFonts w:ascii="Times New Roman" w:eastAsia="Times New Roman" w:hAnsi="Times New Roman" w:cs="Times New Roman"/>
                    <w:color w:val="000000" w:themeColor="text1"/>
                  </w:rPr>
                  <w:t>rban settlements</w:t>
                </w:r>
                <w:r>
                  <w:rPr>
                    <w:rFonts w:ascii="Times New Roman" w:eastAsia="Times New Roman" w:hAnsi="Times New Roman" w:cs="Times New Roman"/>
                    <w:color w:val="000000" w:themeColor="text1"/>
                  </w:rPr>
                  <w:t>/</w:t>
                </w:r>
                <w:r w:rsidRPr="00F30A7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R</w:t>
                </w:r>
                <w:r w:rsidRPr="00F30A70">
                  <w:rPr>
                    <w:rFonts w:ascii="Times New Roman" w:eastAsia="Times New Roman" w:hAnsi="Times New Roman" w:cs="Times New Roman"/>
                    <w:color w:val="000000" w:themeColor="text1"/>
                  </w:rPr>
                  <w:t xml:space="preserve">egions, comprehending their problems as well as evolving measures to </w:t>
                </w:r>
                <w:r>
                  <w:rPr>
                    <w:rFonts w:ascii="Times New Roman" w:eastAsia="Times New Roman" w:hAnsi="Times New Roman" w:cs="Times New Roman"/>
                    <w:color w:val="000000" w:themeColor="text1"/>
                  </w:rPr>
                  <w:t>provide alternate solutions</w:t>
                </w:r>
                <w:r w:rsidRPr="00F30A70">
                  <w:rPr>
                    <w:rFonts w:ascii="Times New Roman" w:eastAsia="Times New Roman" w:hAnsi="Times New Roman" w:cs="Times New Roman"/>
                    <w:color w:val="000000" w:themeColor="text1"/>
                  </w:rPr>
                  <w:t xml:space="preserve"> in a planned manner.</w:t>
                </w:r>
              </w:p>
            </w:tc>
            <w:tc>
              <w:tcPr>
                <w:tcW w:w="2611" w:type="dxa"/>
                <w:gridSpan w:val="2"/>
                <w:vAlign w:val="center"/>
              </w:tcPr>
              <w:p w:rsidR="002F4A47" w:rsidRPr="0010402B" w:rsidRDefault="002F4A47" w:rsidP="00F233AD">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Apply the principles of soft skills like creative thinking, team building, leadership and decision making in career development.</w:t>
                </w:r>
              </w:p>
            </w:tc>
          </w:tr>
          <w:tr w:rsidR="00F233AD" w:rsidRPr="00D4009D" w:rsidTr="00980D52">
            <w:trPr>
              <w:trHeight w:val="208"/>
            </w:trPr>
            <w:tc>
              <w:tcPr>
                <w:tcW w:w="1409"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1</w:t>
                </w:r>
              </w:p>
            </w:tc>
            <w:tc>
              <w:tcPr>
                <w:tcW w:w="1638"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2</w:t>
                </w:r>
              </w:p>
            </w:tc>
            <w:tc>
              <w:tcPr>
                <w:tcW w:w="1435"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3</w:t>
                </w:r>
              </w:p>
            </w:tc>
            <w:tc>
              <w:tcPr>
                <w:tcW w:w="1587"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4</w:t>
                </w:r>
              </w:p>
            </w:tc>
            <w:tc>
              <w:tcPr>
                <w:tcW w:w="1393"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5</w:t>
                </w:r>
              </w:p>
            </w:tc>
            <w:tc>
              <w:tcPr>
                <w:tcW w:w="1516"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6</w:t>
                </w:r>
              </w:p>
              <w:p w:rsidR="002F4A47" w:rsidRPr="00D4009D" w:rsidRDefault="002F4A47" w:rsidP="00F233AD">
                <w:pPr>
                  <w:spacing w:line="276" w:lineRule="auto"/>
                  <w:jc w:val="center"/>
                  <w:rPr>
                    <w:rFonts w:ascii="Times New Roman" w:hAnsi="Times New Roman" w:cs="Times New Roman"/>
                    <w:sz w:val="20"/>
                    <w:szCs w:val="20"/>
                  </w:rPr>
                </w:pPr>
              </w:p>
            </w:tc>
            <w:tc>
              <w:tcPr>
                <w:tcW w:w="2585"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67"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644"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9</w:t>
                </w:r>
              </w:p>
            </w:tc>
          </w:tr>
          <w:tr w:rsidR="00F233AD" w:rsidRPr="00D4009D" w:rsidTr="00980D52">
            <w:trPr>
              <w:trHeight w:val="599"/>
            </w:trPr>
            <w:tc>
              <w:tcPr>
                <w:tcW w:w="1409"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 xml:space="preserve">Basic </w:t>
                </w:r>
                <w:r>
                  <w:rPr>
                    <w:rFonts w:ascii="Times New Roman" w:hAnsi="Times New Roman" w:cs="Times New Roman"/>
                    <w:b/>
                    <w:sz w:val="20"/>
                    <w:szCs w:val="20"/>
                  </w:rPr>
                  <w:t>Planning</w:t>
                </w:r>
                <w:r w:rsidRPr="00D4009D">
                  <w:rPr>
                    <w:rFonts w:ascii="Times New Roman" w:hAnsi="Times New Roman" w:cs="Times New Roman"/>
                    <w:b/>
                    <w:sz w:val="20"/>
                    <w:szCs w:val="20"/>
                  </w:rPr>
                  <w:t xml:space="preserve"> Courses</w:t>
                </w:r>
              </w:p>
            </w:tc>
            <w:tc>
              <w:tcPr>
                <w:tcW w:w="1638"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 xml:space="preserve">Planning </w:t>
                </w:r>
                <w:r w:rsidRPr="00D4009D">
                  <w:rPr>
                    <w:rFonts w:ascii="Times New Roman" w:hAnsi="Times New Roman" w:cs="Times New Roman"/>
                    <w:b/>
                    <w:sz w:val="20"/>
                    <w:szCs w:val="20"/>
                  </w:rPr>
                  <w:t>Fundamental Courses</w:t>
                </w:r>
              </w:p>
            </w:tc>
            <w:tc>
              <w:tcPr>
                <w:tcW w:w="1435" w:type="dxa"/>
                <w:vAlign w:val="center"/>
              </w:tcPr>
              <w:p w:rsidR="002F4A47"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Inter</w:t>
                </w:r>
                <w:r>
                  <w:rPr>
                    <w:rFonts w:ascii="Times New Roman" w:hAnsi="Times New Roman" w:cs="Times New Roman"/>
                    <w:b/>
                    <w:sz w:val="20"/>
                    <w:szCs w:val="20"/>
                  </w:rPr>
                  <w:t>-</w:t>
                </w:r>
                <w:r w:rsidRPr="00D4009D">
                  <w:rPr>
                    <w:rFonts w:ascii="Times New Roman" w:hAnsi="Times New Roman" w:cs="Times New Roman"/>
                    <w:b/>
                    <w:sz w:val="20"/>
                    <w:szCs w:val="20"/>
                  </w:rPr>
                  <w:t>disciplinary domain</w:t>
                </w:r>
              </w:p>
            </w:tc>
            <w:tc>
              <w:tcPr>
                <w:tcW w:w="1587"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Technical Planning</w:t>
                </w:r>
              </w:p>
            </w:tc>
            <w:tc>
              <w:tcPr>
                <w:tcW w:w="1393" w:type="dxa"/>
                <w:vAlign w:val="center"/>
              </w:tcPr>
              <w:p w:rsidR="002F4A47"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Spatial Planning/</w:t>
                </w:r>
              </w:p>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Design</w:t>
                </w:r>
              </w:p>
            </w:tc>
            <w:tc>
              <w:tcPr>
                <w:tcW w:w="1516"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Development Plan Preparation</w:t>
                </w:r>
              </w:p>
            </w:tc>
            <w:tc>
              <w:tcPr>
                <w:tcW w:w="2585"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Management</w:t>
                </w:r>
                <w:r>
                  <w:rPr>
                    <w:rFonts w:ascii="Times New Roman" w:hAnsi="Times New Roman" w:cs="Times New Roman"/>
                    <w:b/>
                    <w:sz w:val="20"/>
                    <w:szCs w:val="20"/>
                  </w:rPr>
                  <w:t>/Governance</w:t>
                </w:r>
                <w:r w:rsidRPr="00D4009D">
                  <w:rPr>
                    <w:rFonts w:ascii="Times New Roman" w:hAnsi="Times New Roman" w:cs="Times New Roman"/>
                    <w:b/>
                    <w:sz w:val="20"/>
                    <w:szCs w:val="20"/>
                  </w:rPr>
                  <w:t xml:space="preserve"> Courses</w:t>
                </w:r>
              </w:p>
            </w:tc>
            <w:tc>
              <w:tcPr>
                <w:tcW w:w="967"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NTCC Courses</w:t>
                </w:r>
              </w:p>
            </w:tc>
            <w:tc>
              <w:tcPr>
                <w:tcW w:w="1644"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Value added courses</w:t>
                </w:r>
              </w:p>
            </w:tc>
          </w:tr>
          <w:tr w:rsidR="00F233AD" w:rsidRPr="00941224" w:rsidTr="00980D52">
            <w:trPr>
              <w:trHeight w:val="530"/>
            </w:trPr>
            <w:tc>
              <w:tcPr>
                <w:tcW w:w="1409" w:type="dxa"/>
                <w:vAlign w:val="center"/>
              </w:tcPr>
              <w:p w:rsidR="002F4A47" w:rsidRPr="00B73B0E" w:rsidRDefault="002F4A47" w:rsidP="00F233AD">
                <w:pPr>
                  <w:pStyle w:val="NormalWeb"/>
                  <w:jc w:val="center"/>
                  <w:rPr>
                    <w:sz w:val="20"/>
                    <w:szCs w:val="20"/>
                  </w:rPr>
                </w:pPr>
                <w:r w:rsidRPr="00B73B0E">
                  <w:rPr>
                    <w:sz w:val="20"/>
                    <w:szCs w:val="20"/>
                  </w:rPr>
                  <w:t>Planning Theory – I</w:t>
                </w:r>
              </w:p>
              <w:p w:rsidR="002F4A47" w:rsidRPr="00B73B0E" w:rsidRDefault="002F4A47" w:rsidP="00F233AD">
                <w:pPr>
                  <w:pStyle w:val="NormalWeb"/>
                  <w:jc w:val="center"/>
                  <w:rPr>
                    <w:sz w:val="20"/>
                    <w:szCs w:val="20"/>
                  </w:rPr>
                </w:pPr>
                <w:r w:rsidRPr="00B73B0E">
                  <w:rPr>
                    <w:sz w:val="20"/>
                    <w:szCs w:val="20"/>
                  </w:rPr>
                  <w:t>Planning Theory – II</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Fundamentals of Urban and Regional Planning</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Elements of Economics</w:t>
                </w:r>
              </w:p>
              <w:p w:rsidR="002F4A47" w:rsidRPr="00B73B0E" w:rsidRDefault="002F4A47" w:rsidP="00F233AD">
                <w:pPr>
                  <w:spacing w:line="276" w:lineRule="auto"/>
                  <w:jc w:val="center"/>
                  <w:rPr>
                    <w:rFonts w:ascii="Times New Roman" w:hAnsi="Times New Roman" w:cs="Times New Roman"/>
                    <w:sz w:val="20"/>
                    <w:szCs w:val="20"/>
                  </w:rPr>
                </w:pPr>
              </w:p>
            </w:tc>
            <w:tc>
              <w:tcPr>
                <w:tcW w:w="1587" w:type="dxa"/>
                <w:vAlign w:val="center"/>
              </w:tcPr>
              <w:p w:rsidR="002F4A47" w:rsidRPr="00E40E53" w:rsidRDefault="002F4A47" w:rsidP="00F233AD">
                <w:pPr>
                  <w:spacing w:line="276" w:lineRule="auto"/>
                  <w:jc w:val="center"/>
                  <w:rPr>
                    <w:rFonts w:ascii="Times New Roman" w:hAnsi="Times New Roman" w:cs="Times New Roman"/>
                    <w:sz w:val="20"/>
                    <w:szCs w:val="20"/>
                  </w:rPr>
                </w:pPr>
                <w:r w:rsidRPr="00B73B0E">
                  <w:rPr>
                    <w:rFonts w:ascii="Times New Roman" w:hAnsi="Times New Roman" w:cs="Times New Roman"/>
                    <w:sz w:val="20"/>
                    <w:szCs w:val="20"/>
                  </w:rPr>
                  <w:t>Traffic and Transportation Planning – I</w:t>
                </w:r>
              </w:p>
              <w:p w:rsidR="002F4A47" w:rsidRPr="00B73B0E" w:rsidRDefault="002F4A47" w:rsidP="00F233AD">
                <w:pPr>
                  <w:pStyle w:val="NormalWeb"/>
                  <w:jc w:val="center"/>
                  <w:rPr>
                    <w:sz w:val="20"/>
                    <w:szCs w:val="20"/>
                  </w:rPr>
                </w:pPr>
                <w:r w:rsidRPr="00B73B0E">
                  <w:rPr>
                    <w:sz w:val="20"/>
                    <w:szCs w:val="20"/>
                  </w:rPr>
                  <w:t>Traffic and Transportation Planning – II</w:t>
                </w:r>
              </w:p>
            </w:tc>
            <w:tc>
              <w:tcPr>
                <w:tcW w:w="1393"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GIS Studio Course/Field Practice</w:t>
                </w:r>
              </w:p>
            </w:tc>
            <w:tc>
              <w:tcPr>
                <w:tcW w:w="1516"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Technical Report Writing and Research Methodology</w:t>
                </w:r>
              </w:p>
            </w:tc>
            <w:tc>
              <w:tcPr>
                <w:tcW w:w="2585" w:type="dxa"/>
                <w:vAlign w:val="center"/>
              </w:tcPr>
              <w:p w:rsidR="002F4A47" w:rsidRPr="00B73B0E" w:rsidRDefault="002F4A47" w:rsidP="00F233AD">
                <w:pPr>
                  <w:pStyle w:val="NormalWeb"/>
                  <w:jc w:val="center"/>
                  <w:rPr>
                    <w:sz w:val="20"/>
                    <w:szCs w:val="20"/>
                  </w:rPr>
                </w:pPr>
                <w:r w:rsidRPr="00B73B0E">
                  <w:rPr>
                    <w:sz w:val="20"/>
                    <w:szCs w:val="20"/>
                  </w:rPr>
                  <w:t>Real Estate Planning and Management</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pStyle w:val="NormalWeb"/>
                  <w:jc w:val="center"/>
                  <w:rPr>
                    <w:sz w:val="20"/>
                    <w:szCs w:val="20"/>
                  </w:rPr>
                </w:pPr>
                <w:r w:rsidRPr="00B73B0E">
                  <w:rPr>
                    <w:sz w:val="20"/>
                    <w:szCs w:val="20"/>
                  </w:rPr>
                  <w:t>Training Seminar – I</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sz w:val="20"/>
                    <w:szCs w:val="20"/>
                  </w:rPr>
                </w:pPr>
                <w:r w:rsidRPr="00B73B0E">
                  <w:rPr>
                    <w:sz w:val="20"/>
                    <w:szCs w:val="20"/>
                  </w:rPr>
                  <w:t>Human Values in Planning</w:t>
                </w:r>
              </w:p>
              <w:p w:rsidR="002F4A47" w:rsidRPr="00B73B0E" w:rsidRDefault="002F4A47" w:rsidP="00F233AD">
                <w:pPr>
                  <w:spacing w:line="276" w:lineRule="auto"/>
                  <w:jc w:val="center"/>
                  <w:rPr>
                    <w:rFonts w:ascii="Times New Roman" w:eastAsia="Arial" w:hAnsi="Times New Roman" w:cs="Times New Roman"/>
                    <w:sz w:val="20"/>
                    <w:szCs w:val="20"/>
                  </w:rPr>
                </w:pPr>
              </w:p>
              <w:p w:rsidR="002F4A47" w:rsidRPr="00B73B0E" w:rsidRDefault="002F4A47" w:rsidP="00F233AD">
                <w:pPr>
                  <w:spacing w:line="276" w:lineRule="auto"/>
                  <w:jc w:val="center"/>
                  <w:rPr>
                    <w:rFonts w:ascii="Times New Roman" w:eastAsia="Arial" w:hAnsi="Times New Roman" w:cs="Times New Roman"/>
                    <w:sz w:val="20"/>
                    <w:szCs w:val="20"/>
                  </w:rPr>
                </w:pPr>
              </w:p>
            </w:tc>
          </w:tr>
          <w:tr w:rsidR="00F233AD" w:rsidRPr="00941224" w:rsidTr="00980D52">
            <w:trPr>
              <w:trHeight w:val="699"/>
            </w:trPr>
            <w:tc>
              <w:tcPr>
                <w:tcW w:w="1409" w:type="dxa"/>
                <w:vAlign w:val="center"/>
              </w:tcPr>
              <w:p w:rsidR="002F4A47" w:rsidRPr="00B73B0E" w:rsidRDefault="002F4A47" w:rsidP="00F233AD">
                <w:pPr>
                  <w:pStyle w:val="NormalWeb"/>
                  <w:jc w:val="center"/>
                  <w:rPr>
                    <w:sz w:val="20"/>
                    <w:szCs w:val="20"/>
                  </w:rPr>
                </w:pPr>
                <w:r w:rsidRPr="00B73B0E">
                  <w:rPr>
                    <w:sz w:val="20"/>
                    <w:szCs w:val="20"/>
                  </w:rPr>
                  <w:t>Evolution of Aesthetics, Culture and Technology</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Statistical and Quantitative Methods in Planning – I</w:t>
                </w:r>
              </w:p>
            </w:tc>
            <w:tc>
              <w:tcPr>
                <w:tcW w:w="1435" w:type="dxa"/>
                <w:vAlign w:val="center"/>
              </w:tcPr>
              <w:p w:rsidR="002F4A47" w:rsidRPr="00B73B0E" w:rsidRDefault="002F4A47" w:rsidP="00F233AD">
                <w:pPr>
                  <w:pStyle w:val="NormalWeb"/>
                  <w:jc w:val="center"/>
                  <w:rPr>
                    <w:sz w:val="20"/>
                    <w:szCs w:val="20"/>
                  </w:rPr>
                </w:pPr>
                <w:r w:rsidRPr="00B73B0E">
                  <w:rPr>
                    <w:sz w:val="20"/>
                    <w:szCs w:val="20"/>
                  </w:rPr>
                  <w:t>Planning Legislation</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Materials and Principles of Construction</w:t>
                </w:r>
              </w:p>
            </w:tc>
            <w:tc>
              <w:tcPr>
                <w:tcW w:w="1393" w:type="dxa"/>
                <w:vAlign w:val="center"/>
              </w:tcPr>
              <w:p w:rsidR="002F4A47" w:rsidRPr="00B73B0E" w:rsidRDefault="002F4A47" w:rsidP="00F233AD">
                <w:pPr>
                  <w:pStyle w:val="NormalWeb"/>
                  <w:jc w:val="center"/>
                  <w:rPr>
                    <w:sz w:val="20"/>
                    <w:szCs w:val="20"/>
                  </w:rPr>
                </w:pPr>
                <w:r w:rsidRPr="00B73B0E">
                  <w:rPr>
                    <w:sz w:val="20"/>
                    <w:szCs w:val="20"/>
                  </w:rPr>
                  <w:t>Computer Aided Design (CAD) in Planning</w:t>
                </w:r>
              </w:p>
            </w:tc>
            <w:tc>
              <w:tcPr>
                <w:tcW w:w="1516" w:type="dxa"/>
                <w:shd w:val="clear" w:color="auto" w:fill="auto"/>
                <w:vAlign w:val="center"/>
              </w:tcPr>
              <w:p w:rsidR="002F4A47" w:rsidRPr="00B73B0E" w:rsidRDefault="002F4A47" w:rsidP="00F233AD">
                <w:pPr>
                  <w:pStyle w:val="NormalWeb"/>
                  <w:jc w:val="center"/>
                  <w:rPr>
                    <w:sz w:val="20"/>
                    <w:szCs w:val="20"/>
                  </w:rPr>
                </w:pPr>
                <w:r w:rsidRPr="00B73B0E">
                  <w:rPr>
                    <w:sz w:val="20"/>
                    <w:szCs w:val="20"/>
                  </w:rPr>
                  <w:t>Planning and Design Lab – I</w:t>
                </w:r>
              </w:p>
              <w:p w:rsidR="002F4A47" w:rsidRPr="00B73B0E" w:rsidRDefault="002F4A47" w:rsidP="00F233AD">
                <w:pPr>
                  <w:pStyle w:val="NormalWeb"/>
                  <w:jc w:val="center"/>
                  <w:rPr>
                    <w:rFonts w:eastAsia="Arial"/>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Urban Management – I</w:t>
                </w:r>
              </w:p>
              <w:p w:rsidR="002F4A47" w:rsidRPr="00E40E53" w:rsidRDefault="002F4A47" w:rsidP="00F233AD">
                <w:pPr>
                  <w:pStyle w:val="NormalWeb"/>
                  <w:jc w:val="center"/>
                  <w:rPr>
                    <w:sz w:val="20"/>
                    <w:szCs w:val="20"/>
                  </w:rPr>
                </w:pPr>
                <w:r w:rsidRPr="00B73B0E">
                  <w:rPr>
                    <w:sz w:val="20"/>
                    <w:szCs w:val="20"/>
                  </w:rPr>
                  <w:t>Urban Management - II</w:t>
                </w:r>
              </w:p>
            </w:tc>
            <w:tc>
              <w:tcPr>
                <w:tcW w:w="967" w:type="dxa"/>
                <w:vAlign w:val="center"/>
              </w:tcPr>
              <w:p w:rsidR="002F4A47" w:rsidRPr="00B73B0E" w:rsidRDefault="002F4A47" w:rsidP="00F233AD">
                <w:pPr>
                  <w:pStyle w:val="NormalWeb"/>
                  <w:jc w:val="center"/>
                  <w:rPr>
                    <w:sz w:val="20"/>
                    <w:szCs w:val="20"/>
                  </w:rPr>
                </w:pPr>
                <w:r w:rsidRPr="00B73B0E">
                  <w:rPr>
                    <w:sz w:val="20"/>
                    <w:szCs w:val="20"/>
                  </w:rPr>
                  <w:t>Training Seminar – II</w:t>
                </w:r>
              </w:p>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Foreign Languages-I</w:t>
                </w:r>
                <w:r w:rsidR="00F233AD">
                  <w:rPr>
                    <w:rFonts w:ascii="Times New Roman" w:eastAsia="Arial" w:hAnsi="Times New Roman" w:cs="Times New Roman"/>
                    <w:sz w:val="20"/>
                    <w:szCs w:val="20"/>
                  </w:rPr>
                  <w:t>, II, III, IV, V, VI &amp; VII</w:t>
                </w:r>
              </w:p>
            </w:tc>
          </w:tr>
          <w:tr w:rsidR="00F233AD" w:rsidRPr="00941224" w:rsidTr="00980D52">
            <w:trPr>
              <w:trHeight w:val="1539"/>
            </w:trPr>
            <w:tc>
              <w:tcPr>
                <w:tcW w:w="1409" w:type="dxa"/>
                <w:vAlign w:val="center"/>
              </w:tcPr>
              <w:p w:rsidR="002F4A47" w:rsidRPr="00B73B0E" w:rsidRDefault="002F4A47" w:rsidP="00F233AD">
                <w:pPr>
                  <w:pStyle w:val="NormalWeb"/>
                  <w:jc w:val="center"/>
                  <w:rPr>
                    <w:sz w:val="20"/>
                    <w:szCs w:val="20"/>
                  </w:rPr>
                </w:pPr>
                <w:r w:rsidRPr="00B73B0E">
                  <w:rPr>
                    <w:rFonts w:eastAsia="Arial"/>
                    <w:sz w:val="20"/>
                    <w:szCs w:val="20"/>
                  </w:rPr>
                  <w:t>Basic Architectural Design</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Statistical and Quantitative Methods in Planning – II</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Environmental</w:t>
                </w:r>
              </w:p>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Science-I</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Specifications, Estimation and Valuation</w:t>
                </w:r>
              </w:p>
            </w:tc>
            <w:tc>
              <w:tcPr>
                <w:tcW w:w="1393" w:type="dxa"/>
                <w:vAlign w:val="center"/>
              </w:tcPr>
              <w:p w:rsidR="002F4A47" w:rsidRPr="00B73B0E" w:rsidRDefault="002F4A47" w:rsidP="00F233AD">
                <w:pPr>
                  <w:pStyle w:val="NormalWeb"/>
                  <w:jc w:val="center"/>
                  <w:rPr>
                    <w:sz w:val="20"/>
                    <w:szCs w:val="20"/>
                  </w:rPr>
                </w:pPr>
                <w:r w:rsidRPr="00B73B0E">
                  <w:rPr>
                    <w:sz w:val="20"/>
                    <w:szCs w:val="20"/>
                  </w:rPr>
                  <w:t>Landscape Planning and Design</w:t>
                </w:r>
              </w:p>
              <w:p w:rsidR="002F4A47" w:rsidRPr="00F233AD" w:rsidRDefault="002F4A47" w:rsidP="00F233AD">
                <w:pPr>
                  <w:pStyle w:val="NormalWeb"/>
                  <w:jc w:val="center"/>
                  <w:rPr>
                    <w:sz w:val="20"/>
                    <w:szCs w:val="20"/>
                  </w:rPr>
                </w:pPr>
                <w:r w:rsidRPr="00B73B0E">
                  <w:rPr>
                    <w:sz w:val="20"/>
                    <w:szCs w:val="20"/>
                  </w:rPr>
                  <w:t>Geo-Informatics for Planning</w:t>
                </w: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II</w:t>
                </w:r>
              </w:p>
              <w:p w:rsidR="002F4A47" w:rsidRPr="00B73B0E" w:rsidRDefault="002F4A47" w:rsidP="00F233AD">
                <w:pPr>
                  <w:pStyle w:val="NormalWeb"/>
                  <w:jc w:val="center"/>
                  <w:rPr>
                    <w:rFonts w:eastAsia="Arial"/>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Urban Renewal and Conservation</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 xml:space="preserve">Behavioural Science </w:t>
                </w:r>
                <w:r w:rsidR="00F233AD">
                  <w:rPr>
                    <w:rFonts w:ascii="Times New Roman" w:eastAsia="Arial" w:hAnsi="Times New Roman" w:cs="Times New Roman"/>
                    <w:sz w:val="20"/>
                    <w:szCs w:val="20"/>
                  </w:rPr>
                  <w:t>–</w:t>
                </w:r>
                <w:r w:rsidRPr="00B73B0E">
                  <w:rPr>
                    <w:rFonts w:ascii="Times New Roman" w:eastAsia="Arial" w:hAnsi="Times New Roman" w:cs="Times New Roman"/>
                    <w:sz w:val="20"/>
                    <w:szCs w:val="20"/>
                  </w:rPr>
                  <w:t>I</w:t>
                </w:r>
                <w:r w:rsidR="00F233AD">
                  <w:rPr>
                    <w:rFonts w:ascii="Times New Roman" w:eastAsia="Arial" w:hAnsi="Times New Roman" w:cs="Times New Roman"/>
                    <w:sz w:val="20"/>
                    <w:szCs w:val="20"/>
                  </w:rPr>
                  <w:t>, II, III, IV, V, VI &amp; VII</w:t>
                </w:r>
              </w:p>
            </w:tc>
          </w:tr>
          <w:tr w:rsidR="00F233AD" w:rsidRPr="00941224" w:rsidTr="00980D52">
            <w:trPr>
              <w:trHeight w:val="543"/>
            </w:trPr>
            <w:tc>
              <w:tcPr>
                <w:tcW w:w="1409"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Applied Geology and Hydrology</w:t>
                </w:r>
              </w:p>
            </w:tc>
            <w:tc>
              <w:tcPr>
                <w:tcW w:w="1638" w:type="dxa"/>
                <w:vAlign w:val="center"/>
              </w:tcPr>
              <w:p w:rsidR="00F233AD" w:rsidRDefault="00F233AD" w:rsidP="00F233AD">
                <w:pPr>
                  <w:spacing w:line="276" w:lineRule="auto"/>
                  <w:jc w:val="center"/>
                  <w:rPr>
                    <w:rFonts w:ascii="Times New Roman" w:eastAsia="Arial" w:hAnsi="Times New Roman" w:cs="Times New Roman"/>
                    <w:sz w:val="20"/>
                    <w:szCs w:val="20"/>
                  </w:rPr>
                </w:pPr>
              </w:p>
              <w:p w:rsidR="00F233AD" w:rsidRDefault="00F233AD" w:rsidP="00F233AD">
                <w:pPr>
                  <w:spacing w:line="276" w:lineRule="auto"/>
                  <w:jc w:val="center"/>
                  <w:rPr>
                    <w:rFonts w:ascii="Times New Roman" w:eastAsia="Arial" w:hAnsi="Times New Roman" w:cs="Times New Roman"/>
                    <w:sz w:val="20"/>
                    <w:szCs w:val="20"/>
                  </w:rPr>
                </w:pPr>
              </w:p>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lastRenderedPageBreak/>
                  <w:t>Surveying and Photogrammetry</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Techniques of Planning – I</w:t>
                </w:r>
              </w:p>
            </w:tc>
            <w:tc>
              <w:tcPr>
                <w:tcW w:w="1393"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Introduction to Urban Design</w:t>
                </w:r>
              </w:p>
            </w:tc>
            <w:tc>
              <w:tcPr>
                <w:tcW w:w="1516"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Planning and Design Lab – III</w:t>
                </w:r>
              </w:p>
              <w:p w:rsidR="002F4A47" w:rsidRPr="00B73B0E" w:rsidRDefault="002F4A47" w:rsidP="00F233AD">
                <w:pPr>
                  <w:pStyle w:val="NormalWeb"/>
                  <w:jc w:val="center"/>
                  <w:rPr>
                    <w:sz w:val="20"/>
                    <w:szCs w:val="20"/>
                  </w:rPr>
                </w:pPr>
              </w:p>
            </w:tc>
            <w:tc>
              <w:tcPr>
                <w:tcW w:w="2585"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Project Formulation, Appraisal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F233AD" w:rsidRDefault="00F233AD" w:rsidP="00F233AD">
                <w:pPr>
                  <w:pStyle w:val="NormalWeb"/>
                  <w:contextualSpacing/>
                  <w:jc w:val="center"/>
                  <w:rPr>
                    <w:rFonts w:eastAsia="Arial"/>
                    <w:sz w:val="20"/>
                    <w:szCs w:val="20"/>
                  </w:rPr>
                </w:pPr>
              </w:p>
              <w:p w:rsidR="00F233AD" w:rsidRDefault="00F233AD" w:rsidP="00F233AD">
                <w:pPr>
                  <w:pStyle w:val="NormalWeb"/>
                  <w:contextualSpacing/>
                  <w:jc w:val="center"/>
                  <w:rPr>
                    <w:rFonts w:eastAsia="Arial"/>
                    <w:sz w:val="20"/>
                    <w:szCs w:val="20"/>
                  </w:rPr>
                </w:pPr>
              </w:p>
              <w:p w:rsidR="002F4A47" w:rsidRPr="00B73B0E" w:rsidRDefault="002F4A47" w:rsidP="00F233AD">
                <w:pPr>
                  <w:pStyle w:val="NormalWeb"/>
                  <w:contextualSpacing/>
                  <w:jc w:val="center"/>
                  <w:rPr>
                    <w:rFonts w:eastAsia="Arial"/>
                    <w:sz w:val="20"/>
                    <w:szCs w:val="20"/>
                  </w:rPr>
                </w:pPr>
                <w:r w:rsidRPr="00B73B0E">
                  <w:rPr>
                    <w:rFonts w:eastAsia="Arial"/>
                    <w:sz w:val="20"/>
                    <w:szCs w:val="20"/>
                  </w:rPr>
                  <w:lastRenderedPageBreak/>
                  <w:t>Communication  Skills-I</w:t>
                </w:r>
                <w:r w:rsidR="00F233AD">
                  <w:rPr>
                    <w:rFonts w:eastAsia="Arial"/>
                    <w:sz w:val="20"/>
                    <w:szCs w:val="20"/>
                  </w:rPr>
                  <w:t>, II, III, IV, V, VI &amp; VII</w:t>
                </w:r>
              </w:p>
            </w:tc>
          </w:tr>
          <w:tr w:rsidR="00F233AD" w:rsidRPr="00941224" w:rsidTr="00980D52">
            <w:trPr>
              <w:trHeight w:val="362"/>
            </w:trPr>
            <w:tc>
              <w:tcPr>
                <w:tcW w:w="1409" w:type="dxa"/>
                <w:vAlign w:val="center"/>
              </w:tcPr>
              <w:p w:rsidR="002F4A47" w:rsidRPr="00B73B0E" w:rsidRDefault="002F4A47" w:rsidP="00F233AD">
                <w:pPr>
                  <w:pStyle w:val="NormalWeb"/>
                  <w:jc w:val="center"/>
                  <w:rPr>
                    <w:sz w:val="20"/>
                    <w:szCs w:val="20"/>
                  </w:rPr>
                </w:pPr>
                <w:r w:rsidRPr="00B73B0E">
                  <w:rPr>
                    <w:sz w:val="20"/>
                    <w:szCs w:val="20"/>
                  </w:rPr>
                  <w:lastRenderedPageBreak/>
                  <w:t>Settlement Geography</w:t>
                </w:r>
              </w:p>
            </w:tc>
            <w:tc>
              <w:tcPr>
                <w:tcW w:w="1638"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Fundamentals of Building Structures</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Techniques of Planning – II</w:t>
                </w:r>
              </w:p>
            </w:tc>
            <w:tc>
              <w:tcPr>
                <w:tcW w:w="1393" w:type="dxa"/>
                <w:vAlign w:val="center"/>
              </w:tcPr>
              <w:p w:rsidR="002F4A47" w:rsidRPr="00F233AD" w:rsidRDefault="002F4A47" w:rsidP="00F233AD">
                <w:pPr>
                  <w:pStyle w:val="NormalWeb"/>
                  <w:jc w:val="center"/>
                  <w:rPr>
                    <w:sz w:val="20"/>
                    <w:szCs w:val="20"/>
                  </w:rPr>
                </w:pPr>
                <w:r w:rsidRPr="00B73B0E">
                  <w:rPr>
                    <w:sz w:val="20"/>
                    <w:szCs w:val="20"/>
                  </w:rPr>
                  <w:t>GIS for Planning</w:t>
                </w:r>
              </w:p>
            </w:tc>
            <w:tc>
              <w:tcPr>
                <w:tcW w:w="1516" w:type="dxa"/>
                <w:vAlign w:val="center"/>
              </w:tcPr>
              <w:p w:rsidR="002F4A47" w:rsidRPr="00F233AD" w:rsidRDefault="002F4A47" w:rsidP="00F233AD">
                <w:pPr>
                  <w:pStyle w:val="NormalWeb"/>
                  <w:jc w:val="center"/>
                  <w:rPr>
                    <w:sz w:val="20"/>
                    <w:szCs w:val="20"/>
                  </w:rPr>
                </w:pPr>
                <w:r w:rsidRPr="00B73B0E">
                  <w:rPr>
                    <w:sz w:val="20"/>
                    <w:szCs w:val="20"/>
                  </w:rPr>
                  <w:t>Planning and Design Lab – IV</w:t>
                </w:r>
              </w:p>
            </w:tc>
            <w:tc>
              <w:tcPr>
                <w:tcW w:w="258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hAnsi="Times New Roman" w:cs="Times New Roman"/>
                    <w:sz w:val="20"/>
                    <w:szCs w:val="20"/>
                  </w:rPr>
                  <w:t>Urban Governance</w:t>
                </w:r>
              </w:p>
            </w:tc>
            <w:tc>
              <w:tcPr>
                <w:tcW w:w="967" w:type="dxa"/>
                <w:vAlign w:val="center"/>
              </w:tcPr>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pStyle w:val="NormalWeb"/>
                  <w:contextualSpacing/>
                  <w:jc w:val="center"/>
                  <w:rPr>
                    <w:rFonts w:eastAsia="Arial"/>
                    <w:sz w:val="20"/>
                    <w:szCs w:val="20"/>
                  </w:rPr>
                </w:pPr>
              </w:p>
            </w:tc>
          </w:tr>
          <w:tr w:rsidR="00F233AD" w:rsidRPr="00941224" w:rsidTr="00980D52">
            <w:trPr>
              <w:trHeight w:val="347"/>
            </w:trPr>
            <w:tc>
              <w:tcPr>
                <w:tcW w:w="1409" w:type="dxa"/>
                <w:vAlign w:val="center"/>
              </w:tcPr>
              <w:p w:rsidR="002F4A47" w:rsidRPr="00B73B0E" w:rsidRDefault="002F4A47" w:rsidP="00F233AD">
                <w:pPr>
                  <w:pStyle w:val="NormalWeb"/>
                  <w:jc w:val="center"/>
                  <w:rPr>
                    <w:sz w:val="20"/>
                    <w:szCs w:val="20"/>
                  </w:rPr>
                </w:pPr>
                <w:r w:rsidRPr="00B73B0E">
                  <w:rPr>
                    <w:sz w:val="20"/>
                    <w:szCs w:val="20"/>
                  </w:rPr>
                  <w:t>Demography and Urbanization</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Surveying and Photogrammetry</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Planning and Management of Utilities and Services</w:t>
                </w: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V</w:t>
                </w:r>
              </w:p>
              <w:p w:rsidR="002F4A47" w:rsidRPr="00B73B0E" w:rsidRDefault="002F4A47" w:rsidP="00F233AD">
                <w:pPr>
                  <w:pStyle w:val="NormalWeb"/>
                  <w:jc w:val="center"/>
                  <w:rPr>
                    <w:rFonts w:eastAsia="Arial"/>
                    <w:sz w:val="20"/>
                    <w:szCs w:val="20"/>
                  </w:rPr>
                </w:pPr>
              </w:p>
            </w:tc>
            <w:tc>
              <w:tcPr>
                <w:tcW w:w="2585" w:type="dxa"/>
                <w:vAlign w:val="center"/>
              </w:tcPr>
              <w:p w:rsidR="002F4A47" w:rsidRPr="00E40E53" w:rsidRDefault="002F4A47" w:rsidP="00F233AD">
                <w:pPr>
                  <w:pStyle w:val="NormalWeb"/>
                  <w:jc w:val="center"/>
                  <w:rPr>
                    <w:sz w:val="20"/>
                    <w:szCs w:val="20"/>
                  </w:rPr>
                </w:pPr>
                <w:r w:rsidRPr="00B73B0E">
                  <w:rPr>
                    <w:sz w:val="20"/>
                    <w:szCs w:val="20"/>
                  </w:rPr>
                  <w:t>Planning and Management of Informal Sector</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r w:rsidRPr="00B73B0E">
                  <w:rPr>
                    <w:sz w:val="20"/>
                    <w:szCs w:val="20"/>
                  </w:rPr>
                  <w:t>Ecology, Environment and Resource Development and Management</w:t>
                </w:r>
              </w:p>
            </w:tc>
            <w:tc>
              <w:tcPr>
                <w:tcW w:w="1638" w:type="dxa"/>
                <w:vAlign w:val="center"/>
              </w:tcPr>
              <w:p w:rsidR="002F4A47" w:rsidRPr="00B73B0E" w:rsidRDefault="002F4A47" w:rsidP="00F233AD">
                <w:pPr>
                  <w:pStyle w:val="NormalWeb"/>
                  <w:jc w:val="center"/>
                  <w:rPr>
                    <w:sz w:val="20"/>
                    <w:szCs w:val="20"/>
                  </w:rPr>
                </w:pPr>
                <w:r w:rsidRPr="00B73B0E">
                  <w:rPr>
                    <w:sz w:val="20"/>
                    <w:szCs w:val="20"/>
                  </w:rPr>
                  <w:t>Housing and Community Planning</w:t>
                </w:r>
              </w:p>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Infrastructure Planning, Development and Management</w:t>
                </w:r>
              </w:p>
            </w:tc>
            <w:tc>
              <w:tcPr>
                <w:tcW w:w="1393"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lang w:eastAsia="en-IN"/>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VI</w:t>
                </w:r>
              </w:p>
              <w:p w:rsidR="002F4A47" w:rsidRPr="00B73B0E" w:rsidRDefault="002F4A47" w:rsidP="00F233AD">
                <w:pPr>
                  <w:pStyle w:val="NormalWeb"/>
                  <w:jc w:val="center"/>
                  <w:rPr>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br/>
                  <w:t>Urban Finance</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860"/>
            </w:trPr>
            <w:tc>
              <w:tcPr>
                <w:tcW w:w="1409" w:type="dxa"/>
                <w:vAlign w:val="center"/>
              </w:tcPr>
              <w:p w:rsidR="002F4A47" w:rsidRPr="00B73B0E" w:rsidRDefault="002F4A47" w:rsidP="00F233AD">
                <w:pPr>
                  <w:pStyle w:val="NormalWeb"/>
                  <w:jc w:val="center"/>
                  <w:rPr>
                    <w:sz w:val="20"/>
                    <w:szCs w:val="20"/>
                  </w:rPr>
                </w:pPr>
                <w:r w:rsidRPr="00B73B0E">
                  <w:rPr>
                    <w:sz w:val="20"/>
                    <w:szCs w:val="20"/>
                  </w:rPr>
                  <w:t>Settlement Sociology</w:t>
                </w:r>
              </w:p>
            </w:tc>
            <w:tc>
              <w:tcPr>
                <w:tcW w:w="1638" w:type="dxa"/>
                <w:vAlign w:val="center"/>
              </w:tcPr>
              <w:p w:rsidR="002F4A47" w:rsidRPr="00B73B0E" w:rsidRDefault="002F4A47" w:rsidP="00F233AD">
                <w:pPr>
                  <w:pStyle w:val="NormalWeb"/>
                  <w:jc w:val="center"/>
                  <w:rPr>
                    <w:sz w:val="20"/>
                    <w:szCs w:val="20"/>
                  </w:rPr>
                </w:pPr>
                <w:r w:rsidRPr="00B73B0E">
                  <w:rPr>
                    <w:sz w:val="20"/>
                    <w:szCs w:val="20"/>
                  </w:rPr>
                  <w:t>Sustainable Urban Development</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E40E53" w:rsidRDefault="002F4A47" w:rsidP="00F233AD">
                <w:pPr>
                  <w:pStyle w:val="NormalWeb"/>
                  <w:jc w:val="center"/>
                  <w:rPr>
                    <w:sz w:val="20"/>
                    <w:szCs w:val="20"/>
                  </w:rPr>
                </w:pPr>
                <w:r w:rsidRPr="00B73B0E">
                  <w:rPr>
                    <w:sz w:val="20"/>
                    <w:szCs w:val="20"/>
                  </w:rPr>
                  <w:t>Environmental Impact Assessment</w:t>
                </w: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E40E53" w:rsidRDefault="002F4A47" w:rsidP="00F233AD">
                <w:pPr>
                  <w:pStyle w:val="NormalWeb"/>
                  <w:jc w:val="center"/>
                  <w:rPr>
                    <w:sz w:val="20"/>
                    <w:szCs w:val="20"/>
                  </w:rPr>
                </w:pPr>
                <w:r w:rsidRPr="00B73B0E">
                  <w:rPr>
                    <w:sz w:val="20"/>
                    <w:szCs w:val="20"/>
                  </w:rPr>
                  <w:t>Planning and Design Lab – VII</w:t>
                </w:r>
              </w:p>
            </w:tc>
            <w:tc>
              <w:tcPr>
                <w:tcW w:w="2585" w:type="dxa"/>
                <w:vAlign w:val="center"/>
              </w:tcPr>
              <w:p w:rsidR="002F4A47" w:rsidRPr="00E40E53" w:rsidRDefault="002F4A47" w:rsidP="00F233AD">
                <w:pPr>
                  <w:pStyle w:val="NormalWeb"/>
                  <w:jc w:val="center"/>
                  <w:rPr>
                    <w:sz w:val="20"/>
                    <w:szCs w:val="20"/>
                  </w:rPr>
                </w:pPr>
                <w:r w:rsidRPr="00B73B0E">
                  <w:rPr>
                    <w:sz w:val="20"/>
                    <w:szCs w:val="20"/>
                  </w:rPr>
                  <w:t>Disaster Risk Mitigation &amp;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r w:rsidRPr="00B73B0E">
                  <w:rPr>
                    <w:sz w:val="20"/>
                    <w:szCs w:val="20"/>
                  </w:rPr>
                  <w:t>Introduction to Regional Planning</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Thesis</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E40E53" w:rsidRDefault="002F4A47" w:rsidP="00F233AD">
                <w:pPr>
                  <w:pStyle w:val="NormalWeb"/>
                  <w:jc w:val="center"/>
                  <w:rPr>
                    <w:sz w:val="20"/>
                    <w:szCs w:val="20"/>
                  </w:rPr>
                </w:pPr>
                <w:r w:rsidRPr="00B73B0E">
                  <w:rPr>
                    <w:sz w:val="20"/>
                    <w:szCs w:val="20"/>
                  </w:rPr>
                  <w:t>Rural Development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Metropolitan Planning, Development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779"/>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PPP in Urban Environmental Services</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9E3A1F" w:rsidRDefault="002F4A47" w:rsidP="00F233AD">
                <w:pPr>
                  <w:pStyle w:val="NormalWeb"/>
                  <w:jc w:val="center"/>
                  <w:rPr>
                    <w:sz w:val="20"/>
                    <w:szCs w:val="20"/>
                  </w:rPr>
                </w:pPr>
                <w:r w:rsidRPr="009E3A1F">
                  <w:rPr>
                    <w:sz w:val="20"/>
                    <w:szCs w:val="20"/>
                  </w:rPr>
                  <w:t>Planning Practice</w:t>
                </w:r>
                <w:r>
                  <w:rPr>
                    <w:sz w:val="20"/>
                    <w:szCs w:val="20"/>
                  </w:rPr>
                  <w:t xml:space="preserve"> </w:t>
                </w:r>
                <w:r w:rsidRPr="009E3A1F">
                  <w:rPr>
                    <w:sz w:val="20"/>
                    <w:szCs w:val="20"/>
                  </w:rPr>
                  <w:t>I</w:t>
                </w:r>
                <w:r>
                  <w:rPr>
                    <w:sz w:val="20"/>
                    <w:szCs w:val="20"/>
                  </w:rPr>
                  <w:t xml:space="preserve"> &amp;                 </w:t>
                </w:r>
                <w:r w:rsidRPr="009E3A1F">
                  <w:rPr>
                    <w:sz w:val="20"/>
                    <w:szCs w:val="20"/>
                  </w:rPr>
                  <w:t>Planning Practice</w:t>
                </w:r>
                <w:r>
                  <w:rPr>
                    <w:sz w:val="20"/>
                    <w:szCs w:val="20"/>
                  </w:rPr>
                  <w:t xml:space="preserve"> </w:t>
                </w:r>
                <w:r w:rsidRPr="009E3A1F">
                  <w:rPr>
                    <w:sz w:val="20"/>
                    <w:szCs w:val="20"/>
                  </w:rPr>
                  <w:t>II</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bl>
        <w:p w:rsidR="002F4A47" w:rsidRDefault="002F4A47" w:rsidP="002F4A47">
          <w:pPr>
            <w:pStyle w:val="Header"/>
            <w:jc w:val="center"/>
            <w:rPr>
              <w:b/>
              <w:bCs/>
            </w:rPr>
          </w:pPr>
          <w:r w:rsidRPr="003C775E">
            <w:rPr>
              <w:b/>
              <w:bCs/>
            </w:rPr>
            <w:t xml:space="preserve">Supporting document for PSOs of </w:t>
          </w:r>
          <w:r>
            <w:rPr>
              <w:b/>
              <w:bCs/>
            </w:rPr>
            <w:t>B</w:t>
          </w:r>
          <w:r w:rsidRPr="003C775E">
            <w:rPr>
              <w:b/>
              <w:bCs/>
            </w:rPr>
            <w:t>.</w:t>
          </w:r>
          <w:r>
            <w:rPr>
              <w:b/>
              <w:bCs/>
            </w:rPr>
            <w:t xml:space="preserve"> Planning</w:t>
          </w:r>
        </w:p>
        <w:p w:rsidR="002F4A47" w:rsidRDefault="002F4A47" w:rsidP="002F4A47">
          <w:pPr>
            <w:pStyle w:val="Header"/>
            <w:jc w:val="center"/>
            <w:rPr>
              <w:b/>
              <w:bCs/>
            </w:rPr>
          </w:pPr>
        </w:p>
        <w:p w:rsidR="002F4A47" w:rsidRDefault="002F4A47" w:rsidP="002F4A47">
          <w:pPr>
            <w:pStyle w:val="Header"/>
            <w:jc w:val="center"/>
            <w:rPr>
              <w:b/>
              <w:bCs/>
            </w:rPr>
          </w:pPr>
        </w:p>
        <w:p w:rsidR="002F4A47" w:rsidRDefault="002F4A47" w:rsidP="002F4A47">
          <w:pPr>
            <w:pStyle w:val="Header"/>
            <w:jc w:val="center"/>
            <w:rPr>
              <w:b/>
              <w:bCs/>
            </w:rPr>
          </w:pPr>
        </w:p>
        <w:p w:rsidR="002F4A47" w:rsidRDefault="002F4A47" w:rsidP="002F4A47">
          <w:pPr>
            <w:rPr>
              <w:rFonts w:ascii="Times New Roman" w:hAnsi="Times New Roman" w:cs="Times New Roman"/>
              <w:sz w:val="24"/>
              <w:szCs w:val="24"/>
            </w:rPr>
            <w:sectPr w:rsidR="002F4A47" w:rsidSect="0078428F">
              <w:pgSz w:w="16838" w:h="11906" w:orient="landscape"/>
              <w:pgMar w:top="1440" w:right="1440" w:bottom="1440" w:left="1440" w:header="709" w:footer="709" w:gutter="0"/>
              <w:cols w:space="708"/>
              <w:docGrid w:linePitch="360"/>
            </w:sectPr>
          </w:pPr>
        </w:p>
        <w:p w:rsidR="00751F0D" w:rsidRDefault="00751F0D" w:rsidP="00751F0D">
          <w:pPr>
            <w:pBdr>
              <w:bottom w:val="single" w:sz="4" w:space="1" w:color="auto"/>
            </w:pBdr>
            <w:autoSpaceDE w:val="0"/>
            <w:autoSpaceDN w:val="0"/>
            <w:adjustRightInd w:val="0"/>
            <w:spacing w:after="0"/>
            <w:jc w:val="center"/>
            <w:rPr>
              <w:rFonts w:ascii="Times New Roman" w:hAnsi="Times New Roman" w:cs="Times New Roman"/>
              <w:b/>
              <w:bCs/>
              <w:sz w:val="24"/>
              <w:szCs w:val="24"/>
            </w:rPr>
          </w:pPr>
          <w:r w:rsidRPr="008A28A4">
            <w:rPr>
              <w:rFonts w:ascii="Times New Roman" w:hAnsi="Times New Roman" w:cs="Times New Roman"/>
              <w:b/>
              <w:bCs/>
              <w:sz w:val="24"/>
              <w:szCs w:val="24"/>
            </w:rPr>
            <w:lastRenderedPageBreak/>
            <w:t>PROGRAM STRUCTURE</w:t>
          </w:r>
        </w:p>
        <w:p w:rsidR="00751F0D" w:rsidRPr="008A28A4" w:rsidRDefault="00751F0D" w:rsidP="00751F0D">
          <w:pPr>
            <w:autoSpaceDE w:val="0"/>
            <w:autoSpaceDN w:val="0"/>
            <w:adjustRightInd w:val="0"/>
            <w:spacing w:after="0"/>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t>FIRST YEAR: FIRST SEMESTER</w:t>
          </w:r>
        </w:p>
        <w:tbl>
          <w:tblPr>
            <w:tblStyle w:val="TableGrid"/>
            <w:tblW w:w="0" w:type="auto"/>
            <w:tblLook w:val="04A0"/>
          </w:tblPr>
          <w:tblGrid>
            <w:gridCol w:w="1785"/>
            <w:gridCol w:w="2331"/>
            <w:gridCol w:w="1339"/>
            <w:gridCol w:w="1380"/>
            <w:gridCol w:w="1364"/>
            <w:gridCol w:w="1043"/>
          </w:tblGrid>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PLN2101</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Fundamentals of Urban and Regional Planning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PLN2102</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Fundamentals of Building Structures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PLN2103</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Materials and Principles of Construction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PLN2104</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Statistical and Quantitative Methods in Planning-I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PLN2105</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Technical Report Writing and Research Methodology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PLN2106</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Basic Architectural Design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PLN2107</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 (Graphics and Presentation Techniques)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1</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0" w:type="auto"/>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LAN2151 LAN2152 LAN2153 LAN2154 LAN2155 LAN2156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Foreign Language – I French- 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German-I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Spanish-I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Russian-I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Chinese-I </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Communication Skills-I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Behavior Science-I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EVS2151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Environmental Studies-I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pStyle w:val="Default"/>
                  <w:rPr>
                    <w:rFonts w:ascii="Times New Roman" w:hAnsi="Times New Roman" w:cs="Times New Roman"/>
                    <w:b/>
                    <w:bCs/>
                    <w:sz w:val="24"/>
                    <w:szCs w:val="24"/>
                  </w:rPr>
                </w:pP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r w:rsidR="00E34586">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4</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37</w:t>
                </w:r>
              </w:p>
            </w:tc>
          </w:tr>
        </w:tbl>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FIRST YEAR: SECOND SEMESTER</w:t>
          </w:r>
        </w:p>
        <w:tbl>
          <w:tblPr>
            <w:tblStyle w:val="TableGrid"/>
            <w:tblW w:w="0" w:type="auto"/>
            <w:tblLayout w:type="fixed"/>
            <w:tblLook w:val="04A0"/>
          </w:tblPr>
          <w:tblGrid>
            <w:gridCol w:w="1762"/>
            <w:gridCol w:w="2381"/>
            <w:gridCol w:w="1331"/>
            <w:gridCol w:w="1370"/>
            <w:gridCol w:w="1357"/>
            <w:gridCol w:w="1041"/>
          </w:tblGrid>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3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3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37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5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4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PLN2201</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Elements of Economics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PLN2202</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Surveying and Photogrammetry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PLN2203</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Specifications, Estimation and Valuation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PLN2204</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Statistical and Quantitative Methods in Planning – II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PLN2205</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Evolution of Aesthetics, Culture and Technology </w:t>
                </w:r>
              </w:p>
            </w:tc>
            <w:tc>
              <w:tcPr>
                <w:tcW w:w="133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PLN2206</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Techniques of Planning – 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PLN2207</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Applied Geology and Hydrology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PLN2208</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II (Graphics and Presentation Techniques)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1</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762"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LAN2251 LAN2252 LAN2253 LAN2254 LAN2255 LAN2256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French-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EVS2251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Environmental Studies-I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b/>
                    <w:bCs/>
                    <w:sz w:val="24"/>
                    <w:szCs w:val="24"/>
                  </w:rPr>
                </w:pP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r w:rsidR="00E34586">
                  <w:rPr>
                    <w:rFonts w:ascii="Times New Roman" w:hAnsi="Times New Roman" w:cs="Times New Roman"/>
                    <w:b/>
                    <w:bCs/>
                    <w:sz w:val="24"/>
                    <w:szCs w:val="24"/>
                  </w:rPr>
                  <w:t>5</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4</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r w:rsidR="00E34586">
                  <w:rPr>
                    <w:rFonts w:ascii="Times New Roman" w:hAnsi="Times New Roman" w:cs="Times New Roman"/>
                    <w:b/>
                    <w:bCs/>
                    <w:sz w:val="24"/>
                    <w:szCs w:val="24"/>
                  </w:rPr>
                  <w:t>9</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SECOND YEAR: THIRD SEMESTER</w:t>
          </w:r>
        </w:p>
        <w:tbl>
          <w:tblPr>
            <w:tblStyle w:val="TableGrid"/>
            <w:tblW w:w="0" w:type="auto"/>
            <w:tblLook w:val="04A0"/>
          </w:tblPr>
          <w:tblGrid>
            <w:gridCol w:w="1790"/>
            <w:gridCol w:w="2316"/>
            <w:gridCol w:w="1341"/>
            <w:gridCol w:w="1384"/>
            <w:gridCol w:w="1367"/>
            <w:gridCol w:w="1044"/>
          </w:tblGrid>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PLN2301</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Theory - 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PLN2302</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Settlement Geography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PLN2303</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Techniques of Planning – II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PLN2304</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Computer Aided Design (CAD) in Planning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PLN2305</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Demography and Urbanization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PLN2306</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Traffic and Transportation Planning – 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PLN2307</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III and (Neighborhoods Site Planning)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CD1879">
                  <w:rPr>
                    <w:rFonts w:ascii="Times New Roman" w:hAnsi="Times New Roman" w:cs="Times New Roman"/>
                    <w:b/>
                    <w:bCs/>
                    <w:sz w:val="24"/>
                    <w:szCs w:val="24"/>
                  </w:rPr>
                  <w:t>1</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0" w:type="auto"/>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LAN2351 LAN2352 LAN2353 LAN2354 LAN2355 LAN2356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Foreign Language –III French- III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CSS2351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II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BEH2351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II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b/>
                    <w:bCs/>
                    <w:sz w:val="24"/>
                    <w:szCs w:val="24"/>
                  </w:rPr>
                </w:pP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34</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SECOND YEAR: FOURTH SEMESTER</w:t>
          </w:r>
        </w:p>
        <w:tbl>
          <w:tblPr>
            <w:tblStyle w:val="TableGrid"/>
            <w:tblW w:w="0" w:type="auto"/>
            <w:tblLayout w:type="fixed"/>
            <w:tblLook w:val="04A0"/>
          </w:tblPr>
          <w:tblGrid>
            <w:gridCol w:w="1787"/>
            <w:gridCol w:w="2328"/>
            <w:gridCol w:w="1338"/>
            <w:gridCol w:w="1381"/>
            <w:gridCol w:w="1364"/>
            <w:gridCol w:w="1044"/>
          </w:tblGrid>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32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3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3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6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4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PLN2401</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Theory - II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PLN2402</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Practice - 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PLN2403</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Traffic and Transportation Planning -II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PLN2404</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Ecology, Environment and Resource Development and Management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PLN2405</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Housing and Community Planning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PLN2406</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Settlement Sociology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PLN2407</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IV (Transportation Planning)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4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787"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LAN2451 LAN2452 LAN2453 LAN2454 LAN2455 LAN2456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IV French- 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Chinese-IV</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Portuguese-IV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8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CSS2451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8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BEH2451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CD1879">
            <w:trPr>
              <w:trHeight w:val="278"/>
            </w:trPr>
            <w:tc>
              <w:tcPr>
                <w:tcW w:w="1787" w:type="dxa"/>
              </w:tcPr>
              <w:p w:rsidR="00751F0D" w:rsidRPr="00751F0D" w:rsidRDefault="00751F0D" w:rsidP="00201BAB">
                <w:pPr>
                  <w:pStyle w:val="Default"/>
                  <w:rPr>
                    <w:rFonts w:ascii="Times New Roman" w:hAnsi="Times New Roman" w:cs="Times New Roman"/>
                    <w:b/>
                    <w:bCs/>
                    <w:sz w:val="24"/>
                    <w:szCs w:val="24"/>
                  </w:rPr>
                </w:pP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4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34</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THIRD TEAR: FIFTH SEMESTER</w:t>
          </w:r>
        </w:p>
        <w:tbl>
          <w:tblPr>
            <w:tblStyle w:val="TableGrid"/>
            <w:tblW w:w="0" w:type="auto"/>
            <w:tblLayout w:type="fixed"/>
            <w:tblLook w:val="04A0"/>
          </w:tblPr>
          <w:tblGrid>
            <w:gridCol w:w="1847"/>
            <w:gridCol w:w="2181"/>
            <w:gridCol w:w="1362"/>
            <w:gridCol w:w="1412"/>
            <w:gridCol w:w="1388"/>
            <w:gridCol w:w="1052"/>
          </w:tblGrid>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1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41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8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5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PLN2501</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Real Estate Planning and Management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PLN2502</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Management of Utilities and Services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PLN2503</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Legislation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PLN2504</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Landscape Planning and Design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PLN2505</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Geo-Informatics for Planning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PLN2506</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Sustainable Urban Development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CD1879">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PLN2507</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 (Area Planning)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52" w:type="dxa"/>
                <w:vAlign w:val="center"/>
              </w:tcPr>
              <w:p w:rsidR="00751F0D" w:rsidRPr="00751F0D" w:rsidRDefault="00CD1879" w:rsidP="00CD187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PLN2508</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Training Seminar-I</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847"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LAN2551 LAN2552 LAN2553 LAN2554 LAN2555 LAN2556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 French- 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CSS2551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b/>
                    <w:bCs/>
                    <w:sz w:val="24"/>
                    <w:szCs w:val="24"/>
                  </w:rPr>
                </w:pP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20</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35</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THIRD YEAR: SIXTH SEMESTER</w:t>
          </w:r>
        </w:p>
        <w:tbl>
          <w:tblPr>
            <w:tblStyle w:val="TableGrid"/>
            <w:tblW w:w="9648" w:type="dxa"/>
            <w:tblLook w:val="04A0"/>
          </w:tblPr>
          <w:tblGrid>
            <w:gridCol w:w="1596"/>
            <w:gridCol w:w="2562"/>
            <w:gridCol w:w="1170"/>
            <w:gridCol w:w="1530"/>
            <w:gridCol w:w="1530"/>
            <w:gridCol w:w="1260"/>
          </w:tblGrid>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5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17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53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53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26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PLN2601</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Management - I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PLN2602</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Renewal and Conservation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PLN2603</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Project Formulation, Appraisal and Management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PLN2604</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Introduction to Urban Design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PLN2605</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Management of Informal Sector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26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PLN2606</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GIS for Planning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26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5A3504">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PLN2607</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VI (Urban Development Plan)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260" w:type="dxa"/>
                <w:vAlign w:val="center"/>
              </w:tcPr>
              <w:p w:rsidR="00751F0D" w:rsidRPr="00751F0D" w:rsidRDefault="005A3504" w:rsidP="005A350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201BAB">
            <w:tc>
              <w:tcPr>
                <w:tcW w:w="1596"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LAN2651 LAN2652 LAN2653 LAN2654 LAN2655 LAN2656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VI French- 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CSS2551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b/>
                    <w:bCs/>
                    <w:sz w:val="24"/>
                    <w:szCs w:val="24"/>
                  </w:rPr>
                </w:pP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18</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25</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FOUR YEAR: SEVENTH SEMESTER</w:t>
          </w:r>
        </w:p>
        <w:tbl>
          <w:tblPr>
            <w:tblStyle w:val="TableGrid"/>
            <w:tblW w:w="0" w:type="auto"/>
            <w:tblLayout w:type="fixed"/>
            <w:tblLook w:val="04A0"/>
          </w:tblPr>
          <w:tblGrid>
            <w:gridCol w:w="1829"/>
            <w:gridCol w:w="2218"/>
            <w:gridCol w:w="1357"/>
            <w:gridCol w:w="1405"/>
            <w:gridCol w:w="1383"/>
            <w:gridCol w:w="1050"/>
          </w:tblGrid>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21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5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405"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83"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5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PLN2701</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Introduction to Regional Planning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PLN2702</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Governance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PLN2703</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Finance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PLN2704</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Disaster Risk Mitigation and Management </w:t>
                </w:r>
              </w:p>
            </w:tc>
            <w:tc>
              <w:tcPr>
                <w:tcW w:w="1357"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PLN2705</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Metropolitan Planning, Development and Management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PLN2706</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VII (Regional Planning)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PLN2707</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Training Seminar – II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PLN2711</w:t>
                </w: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PLN2712</w:t>
                </w:r>
              </w:p>
            </w:tc>
            <w:tc>
              <w:tcPr>
                <w:tcW w:w="2218" w:type="dxa"/>
              </w:tcPr>
              <w:p w:rsidR="00751F0D" w:rsidRPr="00751F0D" w:rsidRDefault="00751F0D" w:rsidP="00201BAB">
                <w:pPr>
                  <w:pStyle w:val="Default"/>
                  <w:rPr>
                    <w:rFonts w:ascii="Times New Roman" w:hAnsi="Times New Roman" w:cs="Times New Roman"/>
                    <w:b/>
                    <w:sz w:val="24"/>
                    <w:szCs w:val="24"/>
                  </w:rPr>
                </w:pPr>
                <w:r w:rsidRPr="00751F0D">
                  <w:rPr>
                    <w:rFonts w:ascii="Times New Roman" w:hAnsi="Times New Roman" w:cs="Times New Roman"/>
                    <w:b/>
                    <w:sz w:val="24"/>
                    <w:szCs w:val="24"/>
                  </w:rPr>
                  <w:t>Elective 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Infrastructure Planning, Development and Management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Rural Development &amp; Management</w:t>
                </w:r>
              </w:p>
              <w:p w:rsidR="00751F0D" w:rsidRPr="00751F0D" w:rsidRDefault="00751F0D" w:rsidP="00201BAB">
                <w:pPr>
                  <w:pStyle w:val="Default"/>
                  <w:rPr>
                    <w:rFonts w:ascii="Times New Roman" w:hAnsi="Times New Roman" w:cs="Times New Roman"/>
                    <w:sz w:val="24"/>
                    <w:szCs w:val="24"/>
                  </w:rPr>
                </w:pP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LAN2751 LAN2752 LAN2753 LAN2754 LAN2755 LAN2756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VII French- 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CSS2751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b/>
                    <w:bCs/>
                    <w:sz w:val="24"/>
                    <w:szCs w:val="24"/>
                  </w:rPr>
                </w:pP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57"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27</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FOUR YEAR: EIGHTH SEMESTER</w:t>
          </w:r>
        </w:p>
        <w:tbl>
          <w:tblPr>
            <w:tblStyle w:val="TableGrid"/>
            <w:tblW w:w="0" w:type="auto"/>
            <w:tblLayout w:type="fixed"/>
            <w:tblLook w:val="04A0"/>
          </w:tblPr>
          <w:tblGrid>
            <w:gridCol w:w="1254"/>
            <w:gridCol w:w="2116"/>
            <w:gridCol w:w="1544"/>
            <w:gridCol w:w="1658"/>
            <w:gridCol w:w="1567"/>
            <w:gridCol w:w="1103"/>
          </w:tblGrid>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11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54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65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56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103"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PLN2801</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Management - II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PLN2802</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Practice - II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PLN2803</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Human Values in Planning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PLN2804</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Thesis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21</w:t>
                </w:r>
              </w:p>
            </w:tc>
            <w:tc>
              <w:tcPr>
                <w:tcW w:w="1103" w:type="dxa"/>
                <w:vAlign w:val="center"/>
              </w:tcPr>
              <w:p w:rsidR="00751F0D" w:rsidRPr="00751F0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21</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PLN2721</w:t>
                </w: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PLN2822</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Elective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Environmental Impact Assessment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PPP in Urban Environmental Services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pStyle w:val="Default"/>
                  <w:rPr>
                    <w:rFonts w:ascii="Times New Roman" w:hAnsi="Times New Roman" w:cs="Times New Roman"/>
                    <w:b/>
                    <w:bCs/>
                    <w:sz w:val="24"/>
                    <w:szCs w:val="24"/>
                  </w:rPr>
                </w:pP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12</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EF26CB"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103" w:type="dxa"/>
                <w:vAlign w:val="center"/>
              </w:tcPr>
              <w:p w:rsidR="00751F0D" w:rsidRPr="00751F0D" w:rsidRDefault="00EF26CB"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r w:rsidR="00B60CCD">
                  <w:rPr>
                    <w:rFonts w:ascii="Times New Roman" w:hAnsi="Times New Roman" w:cs="Times New Roman"/>
                    <w:b/>
                    <w:bCs/>
                    <w:sz w:val="24"/>
                    <w:szCs w:val="24"/>
                  </w:rPr>
                  <w:t>3</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t>SUMMARY OF SEMESTER WISE TEACHING HOURS</w:t>
          </w:r>
        </w:p>
        <w:tbl>
          <w:tblPr>
            <w:tblStyle w:val="TableGrid"/>
            <w:tblW w:w="0" w:type="auto"/>
            <w:tblLayout w:type="fixed"/>
            <w:tblLook w:val="04A0"/>
          </w:tblPr>
          <w:tblGrid>
            <w:gridCol w:w="677"/>
            <w:gridCol w:w="1728"/>
            <w:gridCol w:w="1826"/>
            <w:gridCol w:w="1787"/>
            <w:gridCol w:w="1845"/>
            <w:gridCol w:w="1379"/>
          </w:tblGrid>
          <w:tr w:rsidR="00751F0D" w:rsidRPr="00751F0D" w:rsidTr="00751F0D">
            <w:tc>
              <w:tcPr>
                <w:tcW w:w="677"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S. No</w:t>
                </w:r>
              </w:p>
            </w:tc>
            <w:tc>
              <w:tcPr>
                <w:tcW w:w="1728"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Semester</w:t>
                </w:r>
              </w:p>
            </w:tc>
            <w:tc>
              <w:tcPr>
                <w:tcW w:w="1826"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Lectures (L) Hours</w:t>
                </w:r>
              </w:p>
            </w:tc>
            <w:tc>
              <w:tcPr>
                <w:tcW w:w="1787"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Tutorial (T) Hours</w:t>
                </w:r>
              </w:p>
            </w:tc>
            <w:tc>
              <w:tcPr>
                <w:tcW w:w="1845"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Practical (P) Hours</w:t>
                </w:r>
              </w:p>
            </w:tc>
            <w:tc>
              <w:tcPr>
                <w:tcW w:w="1379"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1</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 xml:space="preserve">First Semester </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23</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37</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2</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Second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25</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39</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3</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Third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20</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34</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4</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Four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23</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11</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34</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5</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Fifth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20</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13</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35</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6</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Six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18</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15</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33</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7</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Seventh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17</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13</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35</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8</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Eight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12</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33</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p>
            </w:tc>
            <w:tc>
              <w:tcPr>
                <w:tcW w:w="1728" w:type="dxa"/>
              </w:tcPr>
              <w:p w:rsidR="00751F0D" w:rsidRPr="00B60CCD" w:rsidRDefault="00751F0D" w:rsidP="00201BAB">
                <w:pPr>
                  <w:autoSpaceDE w:val="0"/>
                  <w:autoSpaceDN w:val="0"/>
                  <w:adjustRightInd w:val="0"/>
                  <w:jc w:val="both"/>
                  <w:rPr>
                    <w:rFonts w:ascii="Times New Roman" w:hAnsi="Times New Roman" w:cs="Times New Roman"/>
                    <w:b/>
                    <w:bCs/>
                    <w:sz w:val="24"/>
                    <w:szCs w:val="24"/>
                  </w:rPr>
                </w:pPr>
                <w:r w:rsidRPr="00B60CCD">
                  <w:rPr>
                    <w:rFonts w:ascii="Times New Roman" w:hAnsi="Times New Roman" w:cs="Times New Roman"/>
                    <w:b/>
                    <w:bCs/>
                    <w:sz w:val="24"/>
                    <w:szCs w:val="24"/>
                  </w:rPr>
                  <w:t xml:space="preserve">Total </w:t>
                </w:r>
              </w:p>
            </w:tc>
            <w:tc>
              <w:tcPr>
                <w:tcW w:w="1826"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158</w:t>
                </w:r>
              </w:p>
            </w:tc>
            <w:tc>
              <w:tcPr>
                <w:tcW w:w="1787" w:type="dxa"/>
                <w:vAlign w:val="center"/>
              </w:tcPr>
              <w:p w:rsidR="00751F0D" w:rsidRPr="00B60CCD" w:rsidRDefault="00751F0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w:t>
                </w:r>
              </w:p>
            </w:tc>
            <w:tc>
              <w:tcPr>
                <w:tcW w:w="1845"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112</w:t>
                </w:r>
              </w:p>
            </w:tc>
            <w:tc>
              <w:tcPr>
                <w:tcW w:w="1379"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280</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Caption"/>
                  <w:tabs>
                    <w:tab w:val="clear" w:pos="1150"/>
                  </w:tabs>
                  <w:jc w:val="center"/>
                  <w:rPr>
                    <w:rFonts w:ascii="Times New Roman" w:hAnsi="Times New Roman"/>
                    <w:sz w:val="24"/>
                    <w:szCs w:val="24"/>
                  </w:rPr>
                </w:pPr>
                <w:r>
                  <w:rPr>
                    <w:rFonts w:ascii="Times New Roman" w:hAnsi="Times New Roman"/>
                    <w:sz w:val="24"/>
                    <w:szCs w:val="24"/>
                  </w:rPr>
                  <w:t>Fundamentals of urban and regional planning</w:t>
                </w:r>
              </w:p>
              <w:p w:rsidR="00DC4247" w:rsidRDefault="00DC4247" w:rsidP="00980D52">
                <w:pPr>
                  <w:pStyle w:val="Caption"/>
                  <w:tabs>
                    <w:tab w:val="clear" w:pos="1150"/>
                  </w:tabs>
                  <w:jc w:val="center"/>
                </w:pPr>
                <w:r>
                  <w:rPr>
                    <w:rFonts w:ascii="Times New Roman" w:hAnsi="Times New Roman"/>
                    <w:sz w:val="24"/>
                    <w:szCs w:val="24"/>
                  </w:rPr>
                  <w:t>PLN 2101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C</w:t>
                </w:r>
              </w:p>
            </w:tc>
          </w:tr>
          <w:tr w:rsidR="00DC4247"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4</w:t>
                </w:r>
              </w:p>
            </w:tc>
          </w:tr>
          <w:tr w:rsidR="00DC4247"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pPr>
                <w:r>
                  <w:rPr>
                    <w:rFonts w:ascii="Times New Roman" w:hAnsi="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lang w:val="en-US"/>
                  </w:rPr>
                  <w:t>Planning and Design Lab- I</w:t>
                </w:r>
              </w:p>
            </w:tc>
          </w:tr>
          <w:tr w:rsidR="00DC4247"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pPr>
                <w:r>
                  <w:rPr>
                    <w:rFonts w:ascii="Times New Roman" w:hAnsi="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for Planning</w:t>
                </w:r>
              </w:p>
            </w:tc>
          </w:tr>
        </w:tbl>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the course is to study the concepts and principles of urban and regional planning. The course deals about the aim, objectives and scope of town planning. The Course comprises of different types of plan and </w:t>
          </w:r>
          <w:r w:rsidR="00980D52" w:rsidRPr="00980D52">
            <w:rPr>
              <w:rFonts w:ascii="Times New Roman" w:hAnsi="Times New Roman" w:cs="Times New Roman"/>
              <w:color w:val="000000" w:themeColor="text1"/>
              <w:sz w:val="24"/>
              <w:szCs w:val="24"/>
            </w:rPr>
            <w:t>discusses</w:t>
          </w:r>
          <w:r w:rsidRPr="00980D52">
            <w:rPr>
              <w:rFonts w:ascii="Times New Roman" w:hAnsi="Times New Roman" w:cs="Times New Roman"/>
              <w:color w:val="000000" w:themeColor="text1"/>
              <w:sz w:val="24"/>
              <w:szCs w:val="24"/>
            </w:rPr>
            <w:t xml:space="preserve"> different categories of land use. In other words, </w:t>
          </w:r>
          <w:r w:rsidR="00980D52" w:rsidRPr="00980D52">
            <w:rPr>
              <w:rFonts w:ascii="Times New Roman" w:hAnsi="Times New Roman" w:cs="Times New Roman"/>
              <w:color w:val="000000" w:themeColor="text1"/>
              <w:sz w:val="24"/>
              <w:szCs w:val="24"/>
            </w:rPr>
            <w:t>course provides</w:t>
          </w:r>
          <w:r w:rsidRPr="00980D52">
            <w:rPr>
              <w:rFonts w:ascii="Times New Roman" w:hAnsi="Times New Roman" w:cs="Times New Roman"/>
              <w:color w:val="000000" w:themeColor="text1"/>
              <w:sz w:val="24"/>
              <w:szCs w:val="24"/>
            </w:rPr>
            <w:t xml:space="preserve"> comprehensive knowledge to the students about various </w:t>
          </w:r>
          <w:r w:rsidR="00980D52" w:rsidRPr="00980D52">
            <w:rPr>
              <w:rFonts w:ascii="Times New Roman" w:hAnsi="Times New Roman" w:cs="Times New Roman"/>
              <w:color w:val="000000" w:themeColor="text1"/>
              <w:sz w:val="24"/>
              <w:szCs w:val="24"/>
            </w:rPr>
            <w:t>fields</w:t>
          </w:r>
          <w:r w:rsidRPr="00980D52">
            <w:rPr>
              <w:rFonts w:ascii="Times New Roman" w:hAnsi="Times New Roman" w:cs="Times New Roman"/>
              <w:color w:val="000000" w:themeColor="text1"/>
              <w:sz w:val="24"/>
              <w:szCs w:val="24"/>
            </w:rPr>
            <w:t xml:space="preserve"> of urban and regional planning and related norms, regulation and standards for spatial development.</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980D52" w:rsidRDefault="00DC4247" w:rsidP="00DC4247">
          <w:pPr>
            <w:pStyle w:val="BodyA"/>
            <w:numPr>
              <w:ilvl w:val="0"/>
              <w:numId w:val="16"/>
            </w:numPr>
            <w:spacing w:line="276" w:lineRule="auto"/>
            <w:rPr>
              <w:rFonts w:ascii="Times New Roman" w:hAnsi="Times New Roman"/>
              <w:sz w:val="24"/>
              <w:szCs w:val="24"/>
            </w:rPr>
          </w:pPr>
          <w:r w:rsidRPr="00980D52">
            <w:rPr>
              <w:rFonts w:ascii="Times New Roman" w:hAnsi="Times New Roman"/>
              <w:sz w:val="24"/>
              <w:szCs w:val="24"/>
            </w:rPr>
            <w:t xml:space="preserve">To understand the Rationales and Foundations of Planning. </w:t>
          </w:r>
        </w:p>
        <w:p w:rsidR="00DC4247" w:rsidRPr="00980D52" w:rsidRDefault="00DC4247" w:rsidP="00DC4247">
          <w:pPr>
            <w:pStyle w:val="BodyA"/>
            <w:numPr>
              <w:ilvl w:val="0"/>
              <w:numId w:val="16"/>
            </w:numPr>
            <w:spacing w:line="276" w:lineRule="auto"/>
            <w:rPr>
              <w:rFonts w:ascii="Times New Roman" w:eastAsia="Times New Roman" w:hAnsi="Times New Roman" w:cs="Times New Roman"/>
              <w:bCs/>
              <w:sz w:val="24"/>
              <w:szCs w:val="24"/>
            </w:rPr>
          </w:pPr>
          <w:r w:rsidRPr="00980D52">
            <w:rPr>
              <w:rFonts w:ascii="Times New Roman" w:hAnsi="Times New Roman"/>
              <w:sz w:val="24"/>
              <w:szCs w:val="24"/>
            </w:rPr>
            <w:t>To introduce the Hierarchy of Development Plans and Planning Process; and Theories of Urbanization.</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Default="00DC4247" w:rsidP="00DC4247">
          <w:pPr>
            <w:pStyle w:val="Body"/>
            <w:spacing w:after="0" w:line="360" w:lineRule="auto"/>
            <w:ind w:left="567" w:hanging="567"/>
            <w:jc w:val="both"/>
            <w:rPr>
              <w:rFonts w:ascii="Times New Roman" w:eastAsia="Times New Roman" w:hAnsi="Times New Roman" w:cs="Times New Roman"/>
              <w:sz w:val="24"/>
              <w:szCs w:val="24"/>
            </w:rPr>
          </w:pPr>
          <w:r>
            <w:rPr>
              <w:rFonts w:ascii="Times New Roman" w:hAnsi="Times New Roman"/>
              <w:sz w:val="24"/>
              <w:szCs w:val="24"/>
              <w:lang w:val="en-US"/>
            </w:rPr>
            <w:t xml:space="preserve">CO1: Explain </w:t>
          </w:r>
          <w:r>
            <w:rPr>
              <w:rFonts w:ascii="Times New Roman" w:hAnsi="Times New Roman"/>
              <w:sz w:val="24"/>
              <w:szCs w:val="24"/>
            </w:rPr>
            <w:t xml:space="preserve">the </w:t>
          </w:r>
          <w:r w:rsidRPr="00B6727F">
            <w:rPr>
              <w:rFonts w:ascii="Times New Roman" w:hAnsi="Times New Roman"/>
              <w:sz w:val="24"/>
              <w:szCs w:val="24"/>
            </w:rPr>
            <w:t>concept of town planning, spatial planning, need, scope and various field of planning</w:t>
          </w:r>
          <w:r>
            <w:rPr>
              <w:rFonts w:ascii="Times New Roman" w:hAnsi="Times New Roman"/>
              <w:sz w:val="24"/>
              <w:szCs w:val="24"/>
              <w:lang w:val="en-US"/>
            </w:rPr>
            <w:t>.</w:t>
          </w:r>
        </w:p>
        <w:p w:rsidR="00DC4247" w:rsidRDefault="00DC4247" w:rsidP="00DC4247">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lang w:val="en-US"/>
            </w:rPr>
            <w:t xml:space="preserve">CO2: Explain the </w:t>
          </w:r>
          <w:r>
            <w:rPr>
              <w:rFonts w:ascii="Times New Roman" w:hAnsi="Times New Roman"/>
              <w:color w:val="000000" w:themeColor="text1"/>
              <w:sz w:val="24"/>
              <w:szCs w:val="24"/>
            </w:rPr>
            <w:t>various forms of planning in context of space, time and location</w:t>
          </w:r>
          <w:r>
            <w:rPr>
              <w:rFonts w:ascii="Times New Roman" w:hAnsi="Times New Roman"/>
              <w:sz w:val="24"/>
              <w:szCs w:val="24"/>
              <w:lang w:val="en-US"/>
            </w:rPr>
            <w:t>.</w:t>
          </w:r>
        </w:p>
        <w:p w:rsidR="00440389" w:rsidRDefault="00DC4247" w:rsidP="00440389">
          <w:pPr>
            <w:pStyle w:val="Body"/>
            <w:spacing w:after="0" w:line="360" w:lineRule="auto"/>
            <w:ind w:left="567" w:hanging="567"/>
            <w:jc w:val="both"/>
            <w:rPr>
              <w:rFonts w:ascii="Times New Roman" w:hAnsi="Times New Roman"/>
              <w:color w:val="030303"/>
              <w:sz w:val="24"/>
              <w:szCs w:val="24"/>
              <w:u w:color="030303"/>
              <w:lang w:val="en-US"/>
            </w:rPr>
          </w:pPr>
          <w:r>
            <w:rPr>
              <w:rFonts w:ascii="Times New Roman" w:hAnsi="Times New Roman"/>
              <w:sz w:val="24"/>
              <w:szCs w:val="24"/>
              <w:lang w:val="en-US"/>
            </w:rPr>
            <w:t>CO3</w:t>
          </w:r>
          <w:r w:rsidR="00980D52">
            <w:rPr>
              <w:rFonts w:ascii="Times New Roman" w:hAnsi="Times New Roman"/>
              <w:sz w:val="24"/>
              <w:szCs w:val="24"/>
              <w:lang w:val="en-US"/>
            </w:rPr>
            <w:t>:</w:t>
          </w:r>
          <w:r w:rsidR="004953B9">
            <w:rPr>
              <w:rFonts w:ascii="Times New Roman" w:hAnsi="Times New Roman"/>
              <w:sz w:val="24"/>
              <w:szCs w:val="24"/>
              <w:lang w:val="en-US"/>
            </w:rPr>
            <w:t xml:space="preserve"> </w:t>
          </w:r>
          <w:r w:rsidR="00440389">
            <w:rPr>
              <w:rFonts w:ascii="Times New Roman" w:hAnsi="Times New Roman"/>
              <w:sz w:val="24"/>
              <w:szCs w:val="24"/>
              <w:lang w:val="en-US"/>
            </w:rPr>
            <w:t xml:space="preserve">Discuss various type of development plan and implication of </w:t>
          </w:r>
          <w:r>
            <w:rPr>
              <w:rFonts w:ascii="Times New Roman" w:hAnsi="Times New Roman"/>
              <w:color w:val="030303"/>
              <w:sz w:val="24"/>
              <w:szCs w:val="24"/>
              <w:u w:color="030303"/>
              <w:lang w:val="en-US"/>
            </w:rPr>
            <w:t xml:space="preserve">development control regulations </w:t>
          </w:r>
          <w:r w:rsidR="00440389">
            <w:rPr>
              <w:rFonts w:ascii="Times New Roman" w:hAnsi="Times New Roman"/>
              <w:color w:val="030303"/>
              <w:sz w:val="24"/>
              <w:szCs w:val="24"/>
              <w:u w:color="030303"/>
              <w:lang w:val="en-US"/>
            </w:rPr>
            <w:t>in planning.</w:t>
          </w:r>
        </w:p>
        <w:p w:rsidR="00DC4247" w:rsidRDefault="00440389" w:rsidP="00DC4247">
          <w:pPr>
            <w:pStyle w:val="Body"/>
            <w:spacing w:after="0" w:line="360" w:lineRule="auto"/>
            <w:ind w:left="426" w:hanging="426"/>
            <w:jc w:val="both"/>
            <w:rPr>
              <w:rFonts w:ascii="Times New Roman" w:eastAsia="Times New Roman" w:hAnsi="Times New Roman" w:cs="Times New Roman"/>
              <w:sz w:val="24"/>
              <w:szCs w:val="24"/>
            </w:rPr>
          </w:pPr>
          <w:r>
            <w:rPr>
              <w:rFonts w:ascii="Times New Roman" w:hAnsi="Times New Roman"/>
              <w:sz w:val="24"/>
              <w:szCs w:val="24"/>
              <w:lang w:val="en-US"/>
            </w:rPr>
            <w:t xml:space="preserve">CO4: Explain the </w:t>
          </w:r>
          <w:r w:rsidR="00DC4247">
            <w:rPr>
              <w:rFonts w:ascii="Times New Roman" w:hAnsi="Times New Roman"/>
              <w:color w:val="030303"/>
              <w:sz w:val="24"/>
              <w:szCs w:val="24"/>
              <w:u w:color="030303"/>
              <w:lang w:val="en-US"/>
            </w:rPr>
            <w:t xml:space="preserve">role of </w:t>
          </w:r>
          <w:r>
            <w:rPr>
              <w:rFonts w:ascii="Times New Roman" w:hAnsi="Times New Roman"/>
              <w:color w:val="030303"/>
              <w:sz w:val="24"/>
              <w:szCs w:val="24"/>
              <w:u w:color="030303"/>
              <w:lang w:val="en-US"/>
            </w:rPr>
            <w:t xml:space="preserve">local </w:t>
          </w:r>
          <w:r w:rsidR="00DC4247">
            <w:rPr>
              <w:rFonts w:ascii="Times New Roman" w:hAnsi="Times New Roman"/>
              <w:color w:val="030303"/>
              <w:sz w:val="24"/>
              <w:szCs w:val="24"/>
              <w:u w:color="030303"/>
              <w:lang w:val="en-US"/>
            </w:rPr>
            <w:t>governance at all levels of planning</w:t>
          </w:r>
          <w:r>
            <w:rPr>
              <w:rFonts w:ascii="Times New Roman" w:hAnsi="Times New Roman"/>
              <w:color w:val="030303"/>
              <w:sz w:val="24"/>
              <w:szCs w:val="24"/>
              <w:u w:color="030303"/>
              <w:lang w:val="en-US"/>
            </w:rPr>
            <w:t xml:space="preserve"> in India</w:t>
          </w:r>
          <w:r w:rsidR="00DC4247">
            <w:rPr>
              <w:rFonts w:ascii="Times New Roman" w:hAnsi="Times New Roman"/>
              <w:sz w:val="24"/>
              <w:szCs w:val="24"/>
              <w:lang w:val="en-US"/>
            </w:rPr>
            <w:t>.</w:t>
          </w:r>
        </w:p>
        <w:p w:rsidR="00DC4247" w:rsidRPr="00391EC0" w:rsidRDefault="00DC4247" w:rsidP="00DC4247">
          <w:pPr>
            <w:pStyle w:val="Body"/>
            <w:spacing w:after="0" w:line="360" w:lineRule="auto"/>
            <w:jc w:val="both"/>
            <w:rPr>
              <w:rFonts w:ascii="Times New Roman" w:eastAsia="Times New Roman" w:hAnsi="Times New Roman" w:cs="Times New Roman"/>
              <w:color w:val="030303"/>
              <w:sz w:val="24"/>
              <w:szCs w:val="24"/>
              <w:u w:color="030303"/>
            </w:rPr>
          </w:pPr>
          <w:r>
            <w:rPr>
              <w:rFonts w:ascii="Times New Roman" w:hAnsi="Times New Roman"/>
              <w:sz w:val="24"/>
              <w:szCs w:val="24"/>
              <w:lang w:val="de-DE"/>
            </w:rPr>
            <w:t>CO</w:t>
          </w:r>
          <w:r w:rsidR="004953B9">
            <w:rPr>
              <w:rFonts w:ascii="Times New Roman" w:hAnsi="Times New Roman"/>
              <w:sz w:val="24"/>
              <w:szCs w:val="24"/>
              <w:lang w:val="de-DE"/>
            </w:rPr>
            <w:t>5</w:t>
          </w:r>
          <w:r>
            <w:rPr>
              <w:rFonts w:ascii="Times New Roman" w:hAnsi="Times New Roman"/>
              <w:sz w:val="24"/>
              <w:szCs w:val="24"/>
              <w:lang w:val="de-DE"/>
            </w:rPr>
            <w:t xml:space="preserve">: </w:t>
          </w:r>
          <w:r>
            <w:rPr>
              <w:rFonts w:ascii="Times New Roman" w:hAnsi="Times New Roman"/>
              <w:color w:val="030303"/>
              <w:sz w:val="24"/>
              <w:szCs w:val="24"/>
              <w:u w:color="030303"/>
              <w:lang w:val="en-US"/>
            </w:rPr>
            <w:t xml:space="preserve">Explain the </w:t>
          </w:r>
          <w:r>
            <w:rPr>
              <w:rFonts w:ascii="Times New Roman" w:hAnsi="Times New Roman"/>
              <w:color w:val="000000" w:themeColor="text1"/>
              <w:sz w:val="24"/>
              <w:szCs w:val="24"/>
            </w:rPr>
            <w:t>important urban theories pertaining to city growth</w:t>
          </w:r>
          <w:r>
            <w:rPr>
              <w:rFonts w:ascii="Times New Roman" w:hAnsi="Times New Roman"/>
              <w:color w:val="030303"/>
              <w:sz w:val="24"/>
              <w:szCs w:val="24"/>
              <w:u w:color="030303"/>
              <w:lang w:val="en-US"/>
            </w:rPr>
            <w:t>.</w:t>
          </w:r>
          <w:r>
            <w:rPr>
              <w:rFonts w:ascii="Times New Roman" w:hAnsi="Times New Roman"/>
              <w:sz w:val="24"/>
              <w:szCs w:val="24"/>
              <w:lang w:val="de-DE"/>
            </w:rPr>
            <w:t xml:space="preserve"> </w:t>
          </w:r>
          <w:r>
            <w:rPr>
              <w:rFonts w:ascii="Times New Roman" w:eastAsia="Times New Roman" w:hAnsi="Times New Roman" w:cs="Times New Roman"/>
              <w:color w:val="030303"/>
              <w:sz w:val="24"/>
              <w:szCs w:val="24"/>
              <w:u w:color="030303"/>
            </w:rPr>
            <w:tab/>
          </w:r>
        </w:p>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980D52"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lastRenderedPageBreak/>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t>Number of hours</w:t>
                </w:r>
              </w:p>
            </w:tc>
          </w:tr>
          <w:tr w:rsidR="00DC4247" w:rsidRPr="00980D52" w:rsidTr="00980D52">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hAnsi="Times New Roman" w:cs="Times New Roman"/>
                    <w:b/>
                    <w:bCs/>
                    <w:sz w:val="24"/>
                    <w:szCs w:val="24"/>
                  </w:rPr>
                  <w:t xml:space="preserve">MODULE 1: </w:t>
                </w:r>
                <w:r w:rsidRPr="00980D52">
                  <w:rPr>
                    <w:rFonts w:ascii="Times New Roman" w:eastAsia="Calibri" w:hAnsi="Times New Roman" w:cs="Times New Roman"/>
                    <w:b/>
                    <w:bCs/>
                    <w:sz w:val="24"/>
                    <w:szCs w:val="24"/>
                  </w:rPr>
                  <w:t xml:space="preserve"> Definitions and Rationales of Planning</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Various definitions of town and country planning; Goals and objectives of planning; Components of planning; Benefits of planning; Arguments for and against planning.</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DC4247" w:rsidRPr="00980D52"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2: </w:t>
                </w:r>
                <w:r w:rsidRPr="00980D52">
                  <w:rPr>
                    <w:rFonts w:ascii="Times New Roman" w:eastAsia="Calibri" w:hAnsi="Times New Roman" w:cs="Times New Roman"/>
                    <w:b/>
                    <w:bCs/>
                    <w:sz w:val="24"/>
                    <w:szCs w:val="24"/>
                  </w:rPr>
                  <w:t>Foundations of Planning</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Orthodoxies of planning including the Lamps of Planning; Sustainability and rationality in planning; Components of sustainable urban and regional development; Defining what counts as planning knowledge: various sources of planning knowledge, various forms of planning knowledge; Reasoning and its various forms in planning; Space, place and location.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12</w:t>
                </w:r>
              </w:p>
            </w:tc>
          </w:tr>
          <w:tr w:rsidR="00DC4247" w:rsidRPr="00980D52"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3: </w:t>
                </w:r>
                <w:r w:rsidRPr="00980D52">
                  <w:rPr>
                    <w:rFonts w:ascii="Times New Roman" w:eastAsia="Calibri" w:hAnsi="Times New Roman" w:cs="Times New Roman"/>
                    <w:b/>
                    <w:bCs/>
                    <w:sz w:val="24"/>
                    <w:szCs w:val="24"/>
                  </w:rPr>
                  <w:t>Development Plans and Development Regulations</w:t>
                </w:r>
              </w:p>
              <w:p w:rsidR="00DC4247" w:rsidRPr="00980D52" w:rsidRDefault="00DC4247" w:rsidP="00980D52">
                <w:pPr>
                  <w:autoSpaceDE w:val="0"/>
                  <w:autoSpaceDN w:val="0"/>
                  <w:adjustRightInd w:val="0"/>
                  <w:spacing w:line="360" w:lineRule="auto"/>
                  <w:jc w:val="both"/>
                  <w:rPr>
                    <w:rFonts w:ascii="Times New Roman" w:hAnsi="Times New Roman" w:cs="Times New Roman"/>
                    <w:sz w:val="24"/>
                    <w:szCs w:val="24"/>
                  </w:rPr>
                </w:pPr>
                <w:r w:rsidRPr="00980D52">
                  <w:rPr>
                    <w:rFonts w:ascii="Times New Roman" w:hAnsi="Times New Roman" w:cs="Times New Roman"/>
                    <w:sz w:val="24"/>
                    <w:szCs w:val="24"/>
                  </w:rPr>
                  <w:t>Definition of development plan; Types of development plans: master plan, city development plan, structure plan, district plan, action area plan, subject plan, town planning scheme, regional plan, sub-regional plan; Planning Advisory Group report and the UDPFI Guidelines; Sector plans and spatial plans; Defining development and development control regulations, types of development control; Implications of violations of development control regulations; Conforming and Nonconforming land uses; Compatible and non-compatible land uses, LULU and NIMBY.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15</w:t>
                </w:r>
              </w:p>
            </w:tc>
          </w:tr>
          <w:tr w:rsidR="00DC4247" w:rsidRPr="00980D52" w:rsidTr="00980D52">
            <w:trPr>
              <w:trHeight w:val="211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Times New Roman" w:hAnsi="Times New Roman" w:cs="Times New Roman"/>
                    <w:b/>
                    <w:bCs/>
                    <w:sz w:val="24"/>
                    <w:szCs w:val="24"/>
                  </w:rPr>
                </w:pPr>
                <w:r w:rsidRPr="00980D52">
                  <w:rPr>
                    <w:rFonts w:ascii="Times New Roman" w:hAnsi="Times New Roman" w:cs="Times New Roman"/>
                    <w:b/>
                    <w:bCs/>
                    <w:sz w:val="24"/>
                    <w:szCs w:val="24"/>
                  </w:rPr>
                  <w:t xml:space="preserve">MODULE 4: </w:t>
                </w:r>
                <w:r w:rsidRPr="00980D52">
                  <w:rPr>
                    <w:rFonts w:ascii="Times New Roman" w:eastAsia="Calibri" w:hAnsi="Times New Roman" w:cs="Times New Roman"/>
                    <w:b/>
                    <w:bCs/>
                    <w:sz w:val="24"/>
                    <w:szCs w:val="24"/>
                  </w:rPr>
                  <w:t>Governance of Planning</w:t>
                </w:r>
              </w:p>
              <w:p w:rsidR="00DC4247" w:rsidRPr="00980D52" w:rsidRDefault="00DC4247" w:rsidP="00980D52">
                <w:pPr>
                  <w:pStyle w:val="Body"/>
                  <w:spacing w:after="20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Local government in India; District Planning Committees and Metropolitan Planning Committees; Introduction to Internationalization and globalization of planning: meanings and forms of globalization; Characteristics of a global city; Principles for planning for a global city.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hAnsi="Times New Roman" w:cs="Times New Roman"/>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color w:val="000000" w:themeColor="text1"/>
                    <w:sz w:val="24"/>
                    <w:szCs w:val="24"/>
                  </w:rPr>
                  <w:t>10</w:t>
                </w:r>
              </w:p>
            </w:tc>
          </w:tr>
          <w:tr w:rsidR="00DC4247" w:rsidRPr="00980D52" w:rsidTr="00980D52">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eastAsia="Calibri" w:hAnsi="Times New Roman" w:cs="Times New Roman"/>
                    <w:b/>
                    <w:bCs/>
                    <w:sz w:val="24"/>
                    <w:szCs w:val="24"/>
                  </w:rPr>
                  <w:lastRenderedPageBreak/>
                  <w:t>MODULE</w:t>
                </w:r>
                <w:r w:rsidRPr="00980D52">
                  <w:rPr>
                    <w:rFonts w:ascii="Times New Roman" w:hAnsi="Times New Roman" w:cs="Times New Roman"/>
                    <w:b/>
                    <w:bCs/>
                    <w:sz w:val="24"/>
                    <w:szCs w:val="24"/>
                  </w:rPr>
                  <w:t xml:space="preserve"> 5: </w:t>
                </w:r>
                <w:r w:rsidRPr="00980D52">
                  <w:rPr>
                    <w:rFonts w:ascii="Times New Roman" w:eastAsia="Calibri" w:hAnsi="Times New Roman" w:cs="Times New Roman"/>
                    <w:b/>
                    <w:bCs/>
                    <w:sz w:val="24"/>
                    <w:szCs w:val="24"/>
                  </w:rPr>
                  <w:t>Theories of Urbanization</w:t>
                </w:r>
              </w:p>
              <w:p w:rsidR="00DC4247" w:rsidRPr="00980D52" w:rsidRDefault="00DC4247" w:rsidP="00980D52">
                <w:pPr>
                  <w:pStyle w:val="Body"/>
                  <w:spacing w:after="20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Theories of urbanization including Concentric Zone Theory; Sector Theory; Multiple Nuclei Theory and other latest theories; Land Use and Land Value Theory of William Alonso; City as an organism: a physical entity, social entity and political entity.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L3, L4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15</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Faludi, A. (1973). A reader in planning theory, Oxford: Pergamon Press.</w:t>
          </w:r>
        </w:p>
        <w:p w:rsidR="00DC4247"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Keeble, L.B. (1969), Principles and Practice of Town and Country Planning, London: Estates Gazette.</w:t>
          </w:r>
        </w:p>
        <w:p w:rsidR="00DC4247" w:rsidRPr="001C6BC6"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McLoughlin, J.B. (1969). Urban and Regional Planning, London: Faber and Faber.</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70"/>
            </w:numPr>
            <w:spacing w:before="120" w:line="276" w:lineRule="auto"/>
            <w:ind w:right="124"/>
            <w:jc w:val="both"/>
            <w:rPr>
              <w:rFonts w:ascii="Times New Roman" w:hAnsi="Times New Roman"/>
              <w:sz w:val="24"/>
              <w:szCs w:val="24"/>
            </w:rPr>
          </w:pPr>
          <w:r>
            <w:rPr>
              <w:rFonts w:ascii="Times New Roman" w:hAnsi="Times New Roman"/>
              <w:sz w:val="24"/>
              <w:szCs w:val="24"/>
            </w:rPr>
            <w:t>Freidmann, J. (1987). Planning in the Public Domain, Princeton: Princeton University Press.</w:t>
          </w:r>
        </w:p>
        <w:p w:rsidR="00DC4247" w:rsidRPr="00BC4A33" w:rsidRDefault="00DC4247" w:rsidP="0027757D">
          <w:pPr>
            <w:pStyle w:val="BodyA"/>
            <w:numPr>
              <w:ilvl w:val="0"/>
              <w:numId w:val="70"/>
            </w:numPr>
            <w:spacing w:before="120" w:line="276" w:lineRule="auto"/>
            <w:ind w:right="124"/>
            <w:jc w:val="both"/>
            <w:rPr>
              <w:rFonts w:ascii="Times New Roman" w:hAnsi="Times New Roman"/>
              <w:color w:val="000000" w:themeColor="text1"/>
              <w:sz w:val="24"/>
              <w:szCs w:val="24"/>
            </w:rPr>
          </w:pPr>
          <w:r>
            <w:rPr>
              <w:rFonts w:ascii="Times New Roman" w:hAnsi="Times New Roman"/>
              <w:sz w:val="24"/>
              <w:szCs w:val="24"/>
            </w:rPr>
            <w:t xml:space="preserve">Fainstein, S. and Campbell, S.  (1996). Readings in Planning Theory, London: </w:t>
          </w:r>
          <w:r w:rsidRPr="00BC4A33">
            <w:rPr>
              <w:rFonts w:ascii="Times New Roman" w:hAnsi="Times New Roman"/>
              <w:color w:val="000000" w:themeColor="text1"/>
              <w:sz w:val="24"/>
              <w:szCs w:val="24"/>
            </w:rPr>
            <w:t>Mackwell.</w:t>
          </w:r>
        </w:p>
        <w:p w:rsidR="00DC4247" w:rsidRDefault="00DC4247" w:rsidP="0027757D">
          <w:pPr>
            <w:pStyle w:val="BodyA"/>
            <w:numPr>
              <w:ilvl w:val="0"/>
              <w:numId w:val="70"/>
            </w:numPr>
            <w:spacing w:before="120" w:line="276" w:lineRule="auto"/>
            <w:ind w:right="124"/>
            <w:jc w:val="both"/>
            <w:rPr>
              <w:rFonts w:ascii="Times New Roman" w:hAnsi="Times New Roman"/>
              <w:sz w:val="24"/>
              <w:szCs w:val="24"/>
            </w:rPr>
          </w:pPr>
          <w:r>
            <w:rPr>
              <w:rFonts w:ascii="Times New Roman" w:hAnsi="Times New Roman"/>
              <w:sz w:val="24"/>
              <w:szCs w:val="24"/>
            </w:rPr>
            <w:t xml:space="preserve">Hall, P. (1974). Urban and Regional Planning, London: Routledge. </w:t>
          </w:r>
        </w:p>
        <w:p w:rsidR="00DC4247" w:rsidRDefault="00DC4247" w:rsidP="00DC4247">
          <w:pPr>
            <w:pStyle w:val="BodyText"/>
            <w:spacing w:after="0" w:line="276" w:lineRule="auto"/>
            <w:ind w:left="36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Presentation/Assignment/Class Test /Written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lastRenderedPageBreak/>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2A409F" w:rsidRDefault="002A409F" w:rsidP="00980D52">
                <w:pPr>
                  <w:pStyle w:val="BodyA"/>
                  <w:widowControl w:val="0"/>
                  <w:spacing w:before="120" w:line="276" w:lineRule="auto"/>
                  <w:jc w:val="center"/>
                  <w:rPr>
                    <w:rFonts w:ascii="Times New Roman" w:hAnsi="Times New Roman" w:cs="Times New Roman"/>
                    <w:sz w:val="16"/>
                    <w:szCs w:val="16"/>
                  </w:rPr>
                </w:pPr>
                <w:r w:rsidRPr="002A409F">
                  <w:rPr>
                    <w:rFonts w:ascii="Times New Roman" w:hAnsi="Times New Roman" w:cs="Times New Roman"/>
                    <w:sz w:val="16"/>
                    <w:szCs w:val="16"/>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
                  <w:widowControl w:val="0"/>
                  <w:spacing w:before="120" w:after="0" w:line="276" w:lineRule="auto"/>
                  <w:jc w:val="center"/>
                </w:pPr>
                <w:r>
                  <w:rPr>
                    <w:rFonts w:ascii="Times New Roman" w:hAnsi="Times New Roman"/>
                    <w:sz w:val="16"/>
                    <w:szCs w:val="16"/>
                    <w:lang w:val="en-US"/>
                  </w:rPr>
                  <w:t>-</w:t>
                </w:r>
                <w:r w:rsidR="00DC4247">
                  <w:rPr>
                    <w:rFonts w:ascii="Times New Roman" w:hAnsi="Times New Roman"/>
                    <w:sz w:val="16"/>
                    <w:szCs w:val="16"/>
                    <w:lang w:val="en-US"/>
                  </w:rPr>
                  <w:t>-</w:t>
                </w:r>
              </w:p>
            </w:tc>
          </w:tr>
          <w:tr w:rsidR="002A409F"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FUNDAMENTALS OF BUILDING STRUCTURES</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Basics of Architectural Design</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Material and Principles of Construction</w:t>
                </w:r>
              </w:p>
            </w:tc>
          </w:tr>
        </w:tbl>
        <w:p w:rsidR="00DC4247" w:rsidRDefault="00DC4247" w:rsidP="00DC4247">
          <w:pPr>
            <w:pStyle w:val="BodyA"/>
            <w:spacing w:line="276" w:lineRule="auto"/>
            <w:rPr>
              <w:rFonts w:ascii="Times New Roman" w:eastAsia="Times New Roman" w:hAnsi="Times New Roman" w:cs="Times New Roman"/>
            </w:rPr>
          </w:pPr>
        </w:p>
        <w:p w:rsidR="00DC4247" w:rsidRDefault="00DC4247" w:rsidP="00980D52">
          <w:pPr>
            <w:pStyle w:val="BodyA"/>
            <w:spacing w:after="240" w:line="276" w:lineRule="auto"/>
            <w:rPr>
              <w:rFonts w:ascii="Times New Roman" w:eastAsia="Times New Roman" w:hAnsi="Times New Roman" w:cs="Times New Roman"/>
              <w:b/>
              <w:bCs/>
              <w:sz w:val="24"/>
              <w:szCs w:val="24"/>
            </w:rPr>
          </w:pPr>
          <w:r>
            <w:rPr>
              <w:rFonts w:ascii="Times New Roman" w:hAnsi="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this course is to provide students a fundamental knowledge of building structures. </w:t>
          </w:r>
          <w:r w:rsidRPr="00980D52">
            <w:rPr>
              <w:rFonts w:ascii="Times New Roman" w:hAnsi="Times New Roman" w:cs="Times New Roman"/>
              <w:bCs/>
              <w:sz w:val="24"/>
              <w:szCs w:val="24"/>
            </w:rPr>
            <w:t xml:space="preserve">In </w:t>
          </w:r>
          <w:r w:rsidR="00980D52" w:rsidRPr="00980D52">
            <w:rPr>
              <w:rFonts w:ascii="Times New Roman" w:hAnsi="Times New Roman" w:cs="Times New Roman"/>
              <w:bCs/>
              <w:sz w:val="24"/>
              <w:szCs w:val="24"/>
            </w:rPr>
            <w:t>this course, concepts</w:t>
          </w:r>
          <w:r w:rsidRPr="00980D52">
            <w:rPr>
              <w:rFonts w:ascii="Times New Roman" w:hAnsi="Times New Roman" w:cs="Times New Roman"/>
              <w:bCs/>
              <w:sz w:val="24"/>
              <w:szCs w:val="24"/>
            </w:rPr>
            <w:t xml:space="preserve"> of beam, slabs, tension and compression </w:t>
          </w:r>
          <w:r w:rsidRPr="00980D52">
            <w:rPr>
              <w:rFonts w:ascii="Times New Roman" w:eastAsia="Times New Roman" w:hAnsi="Times New Roman" w:cs="Times New Roman"/>
              <w:bCs/>
              <w:color w:val="000000"/>
              <w:sz w:val="24"/>
              <w:szCs w:val="24"/>
              <w:u w:color="000000"/>
            </w:rPr>
            <w:t>are discussed in detail. This course deals suitable condition of soil required for the foundation of buildings</w:t>
          </w:r>
          <w:r w:rsidRPr="00980D52">
            <w:rPr>
              <w:rFonts w:ascii="Times New Roman" w:hAnsi="Times New Roman" w:cs="Times New Roman"/>
              <w:color w:val="000000" w:themeColor="text1"/>
              <w:sz w:val="24"/>
              <w:szCs w:val="24"/>
            </w:rPr>
            <w:t xml:space="preserve">. It is more focuses on various structures system involved in especially high-rise structures. </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Default="00DC4247" w:rsidP="0027757D">
          <w:pPr>
            <w:pStyle w:val="BodyA"/>
            <w:numPr>
              <w:ilvl w:val="0"/>
              <w:numId w:val="71"/>
            </w:numPr>
            <w:spacing w:line="276"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i</w:t>
          </w:r>
          <w:r w:rsidRPr="003E19F4">
            <w:rPr>
              <w:rFonts w:ascii="Times New Roman" w:eastAsia="Calibri" w:hAnsi="Times New Roman" w:cs="Times New Roman"/>
              <w:color w:val="auto"/>
              <w:sz w:val="24"/>
              <w:szCs w:val="24"/>
              <w:bdr w:val="none" w:sz="0" w:space="0" w:color="auto"/>
              <w:lang w:val="en-IN" w:eastAsia="en-US"/>
            </w:rPr>
            <w:t xml:space="preserve">ntroduce the </w:t>
          </w:r>
          <w:r>
            <w:rPr>
              <w:rFonts w:ascii="Times New Roman" w:eastAsia="Calibri" w:hAnsi="Times New Roman" w:cs="Times New Roman"/>
              <w:color w:val="auto"/>
              <w:sz w:val="24"/>
              <w:szCs w:val="24"/>
              <w:bdr w:val="none" w:sz="0" w:space="0" w:color="auto"/>
              <w:lang w:val="en-IN" w:eastAsia="en-US"/>
            </w:rPr>
            <w:t>d</w:t>
          </w:r>
          <w:r w:rsidRPr="003E19F4">
            <w:rPr>
              <w:rFonts w:ascii="Times New Roman" w:eastAsia="Calibri" w:hAnsi="Times New Roman" w:cs="Times New Roman"/>
              <w:color w:val="auto"/>
              <w:sz w:val="24"/>
              <w:szCs w:val="24"/>
              <w:bdr w:val="none" w:sz="0" w:space="0" w:color="auto"/>
              <w:lang w:val="en-IN" w:eastAsia="en-US"/>
            </w:rPr>
            <w:t xml:space="preserve">efinitions of </w:t>
          </w:r>
          <w:r>
            <w:rPr>
              <w:rFonts w:ascii="Times New Roman" w:eastAsia="Calibri" w:hAnsi="Times New Roman" w:cs="Times New Roman"/>
              <w:color w:val="auto"/>
              <w:sz w:val="24"/>
              <w:szCs w:val="24"/>
              <w:bdr w:val="none" w:sz="0" w:space="0" w:color="auto"/>
              <w:lang w:val="en-IN" w:eastAsia="en-US"/>
            </w:rPr>
            <w:t>b</w:t>
          </w:r>
          <w:r w:rsidRPr="003E19F4">
            <w:rPr>
              <w:rFonts w:ascii="Times New Roman" w:eastAsia="Calibri" w:hAnsi="Times New Roman" w:cs="Times New Roman"/>
              <w:color w:val="auto"/>
              <w:sz w:val="24"/>
              <w:szCs w:val="24"/>
              <w:bdr w:val="none" w:sz="0" w:space="0" w:color="auto"/>
              <w:lang w:val="en-IN" w:eastAsia="en-US"/>
            </w:rPr>
            <w:t xml:space="preserve">asic </w:t>
          </w:r>
          <w:r>
            <w:rPr>
              <w:rFonts w:ascii="Times New Roman" w:eastAsia="Calibri" w:hAnsi="Times New Roman" w:cs="Times New Roman"/>
              <w:color w:val="auto"/>
              <w:sz w:val="24"/>
              <w:szCs w:val="24"/>
              <w:bdr w:val="none" w:sz="0" w:space="0" w:color="auto"/>
              <w:lang w:val="en-IN" w:eastAsia="en-US"/>
            </w:rPr>
            <w:t>t</w:t>
          </w:r>
          <w:r w:rsidRPr="003E19F4">
            <w:rPr>
              <w:rFonts w:ascii="Times New Roman" w:eastAsia="Calibri" w:hAnsi="Times New Roman" w:cs="Times New Roman"/>
              <w:color w:val="auto"/>
              <w:sz w:val="24"/>
              <w:szCs w:val="24"/>
              <w:bdr w:val="none" w:sz="0" w:space="0" w:color="auto"/>
              <w:lang w:val="en-IN" w:eastAsia="en-US"/>
            </w:rPr>
            <w:t xml:space="preserve">erms of </w:t>
          </w:r>
          <w:r>
            <w:rPr>
              <w:rFonts w:ascii="Times New Roman" w:eastAsia="Calibri" w:hAnsi="Times New Roman" w:cs="Times New Roman"/>
              <w:color w:val="auto"/>
              <w:sz w:val="24"/>
              <w:szCs w:val="24"/>
              <w:bdr w:val="none" w:sz="0" w:space="0" w:color="auto"/>
              <w:lang w:val="en-IN" w:eastAsia="en-US"/>
            </w:rPr>
            <w:t>b</w:t>
          </w:r>
          <w:r w:rsidRPr="003E19F4">
            <w:rPr>
              <w:rFonts w:ascii="Times New Roman" w:eastAsia="Calibri" w:hAnsi="Times New Roman" w:cs="Times New Roman"/>
              <w:color w:val="auto"/>
              <w:sz w:val="24"/>
              <w:szCs w:val="24"/>
              <w:bdr w:val="none" w:sz="0" w:space="0" w:color="auto"/>
              <w:lang w:val="en-IN" w:eastAsia="en-US"/>
            </w:rPr>
            <w:t xml:space="preserve">uilding </w:t>
          </w:r>
          <w:r>
            <w:rPr>
              <w:rFonts w:ascii="Times New Roman" w:eastAsia="Calibri" w:hAnsi="Times New Roman" w:cs="Times New Roman"/>
              <w:color w:val="auto"/>
              <w:sz w:val="24"/>
              <w:szCs w:val="24"/>
              <w:bdr w:val="none" w:sz="0" w:space="0" w:color="auto"/>
              <w:lang w:val="en-IN" w:eastAsia="en-US"/>
            </w:rPr>
            <w:t>s</w:t>
          </w:r>
          <w:r w:rsidRPr="003E19F4">
            <w:rPr>
              <w:rFonts w:ascii="Times New Roman" w:eastAsia="Calibri" w:hAnsi="Times New Roman" w:cs="Times New Roman"/>
              <w:color w:val="auto"/>
              <w:sz w:val="24"/>
              <w:szCs w:val="24"/>
              <w:bdr w:val="none" w:sz="0" w:space="0" w:color="auto"/>
              <w:lang w:val="en-IN" w:eastAsia="en-US"/>
            </w:rPr>
            <w:t xml:space="preserve">tructure. </w:t>
          </w:r>
        </w:p>
        <w:p w:rsidR="00DC4247" w:rsidRPr="003E19F4" w:rsidRDefault="00DC4247" w:rsidP="0027757D">
          <w:pPr>
            <w:pStyle w:val="BodyA"/>
            <w:numPr>
              <w:ilvl w:val="0"/>
              <w:numId w:val="71"/>
            </w:numPr>
            <w:spacing w:line="276"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u</w:t>
          </w:r>
          <w:r w:rsidRPr="003E19F4">
            <w:rPr>
              <w:rFonts w:ascii="Times New Roman" w:eastAsia="Calibri" w:hAnsi="Times New Roman" w:cs="Times New Roman"/>
              <w:color w:val="auto"/>
              <w:sz w:val="24"/>
              <w:szCs w:val="24"/>
              <w:bdr w:val="none" w:sz="0" w:space="0" w:color="auto"/>
              <w:lang w:val="en-IN" w:eastAsia="en-US"/>
            </w:rPr>
            <w:t>nderstand Structural Components in detail.</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DC4247" w:rsidRPr="00980D52" w:rsidRDefault="00DC4247" w:rsidP="00530BAE">
          <w:pPr>
            <w:spacing w:line="240" w:lineRule="auto"/>
            <w:ind w:left="567" w:hanging="567"/>
            <w:rPr>
              <w:rFonts w:ascii="Times New Roman" w:hAnsi="Times New Roman" w:cs="Times New Roman"/>
              <w:sz w:val="24"/>
              <w:szCs w:val="24"/>
            </w:rPr>
          </w:pPr>
          <w:r w:rsidRPr="00980D52">
            <w:rPr>
              <w:rFonts w:ascii="Times New Roman" w:eastAsia="Calibri" w:hAnsi="Times New Roman" w:cs="Times New Roman"/>
              <w:sz w:val="24"/>
              <w:szCs w:val="24"/>
            </w:rPr>
            <w:t xml:space="preserve">CO1: </w:t>
          </w:r>
          <w:r w:rsidRPr="00980D52">
            <w:rPr>
              <w:rFonts w:ascii="Times New Roman" w:hAnsi="Times New Roman" w:cs="Times New Roman"/>
              <w:sz w:val="24"/>
              <w:szCs w:val="24"/>
            </w:rPr>
            <w:t>Explain and analyze the stress and strain developed due to applied load in any structural member</w:t>
          </w:r>
          <w:r w:rsidR="00034459">
            <w:rPr>
              <w:rFonts w:ascii="Times New Roman" w:hAnsi="Times New Roman" w:cs="Times New Roman"/>
              <w:sz w:val="24"/>
              <w:szCs w:val="24"/>
            </w:rPr>
            <w:t>.</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CO2:</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Design different types of foundation suitable to the soil conditions</w:t>
          </w:r>
          <w:r w:rsidR="00034459">
            <w:rPr>
              <w:rFonts w:ascii="Times New Roman" w:hAnsi="Times New Roman" w:cs="Times New Roman"/>
              <w:sz w:val="24"/>
              <w:szCs w:val="24"/>
            </w:rPr>
            <w:t>.</w:t>
          </w:r>
        </w:p>
        <w:p w:rsidR="007561D4"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CO3:</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Design various types of beams</w:t>
          </w:r>
          <w:r w:rsidR="007561D4">
            <w:rPr>
              <w:rFonts w:ascii="Times New Roman" w:hAnsi="Times New Roman" w:cs="Times New Roman"/>
              <w:sz w:val="24"/>
              <w:szCs w:val="24"/>
            </w:rPr>
            <w:t xml:space="preserve"> and their behaviour.</w:t>
          </w:r>
          <w:r w:rsidRPr="00980D52">
            <w:rPr>
              <w:rFonts w:ascii="Times New Roman" w:hAnsi="Times New Roman" w:cs="Times New Roman"/>
              <w:sz w:val="24"/>
              <w:szCs w:val="24"/>
            </w:rPr>
            <w:t xml:space="preserve"> </w:t>
          </w:r>
        </w:p>
        <w:p w:rsidR="007561D4" w:rsidRDefault="007561D4" w:rsidP="00980D52">
          <w:pPr>
            <w:spacing w:line="240" w:lineRule="auto"/>
            <w:rPr>
              <w:rFonts w:ascii="Times New Roman" w:hAnsi="Times New Roman" w:cs="Times New Roman"/>
              <w:sz w:val="24"/>
              <w:szCs w:val="24"/>
            </w:rPr>
          </w:pPr>
          <w:r>
            <w:rPr>
              <w:rFonts w:ascii="Times New Roman" w:hAnsi="Times New Roman" w:cs="Times New Roman"/>
              <w:sz w:val="24"/>
              <w:szCs w:val="24"/>
            </w:rPr>
            <w:t xml:space="preserve">CO4: Explain the principles of design </w:t>
          </w:r>
          <w:r w:rsidRPr="00980D52">
            <w:rPr>
              <w:rFonts w:ascii="Times New Roman" w:hAnsi="Times New Roman" w:cs="Times New Roman"/>
              <w:sz w:val="24"/>
              <w:szCs w:val="24"/>
            </w:rPr>
            <w:t>of RCC beams and slabs</w:t>
          </w:r>
          <w:r w:rsidR="00034459">
            <w:rPr>
              <w:rFonts w:ascii="Times New Roman" w:hAnsi="Times New Roman" w:cs="Times New Roman"/>
              <w:sz w:val="24"/>
              <w:szCs w:val="24"/>
            </w:rPr>
            <w:t>.</w:t>
          </w:r>
          <w:r w:rsidRPr="00980D52">
            <w:rPr>
              <w:rFonts w:ascii="Times New Roman" w:hAnsi="Times New Roman" w:cs="Times New Roman"/>
              <w:sz w:val="24"/>
              <w:szCs w:val="24"/>
            </w:rPr>
            <w:t xml:space="preserve"> </w:t>
          </w:r>
        </w:p>
        <w:p w:rsidR="00980D52"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5</w:t>
          </w:r>
          <w:r w:rsidRPr="00980D52">
            <w:rPr>
              <w:rFonts w:ascii="Times New Roman" w:hAnsi="Times New Roman" w:cs="Times New Roman"/>
              <w:sz w:val="24"/>
              <w:szCs w:val="24"/>
            </w:rPr>
            <w:t>:</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Explain various structural systems involved in high–rise buildings</w:t>
          </w:r>
          <w:r w:rsidR="00034459">
            <w:rPr>
              <w:rFonts w:ascii="Times New Roman" w:hAnsi="Times New Roman" w:cs="Times New Roman"/>
              <w:sz w:val="24"/>
              <w:szCs w:val="24"/>
            </w:rPr>
            <w:t>.</w:t>
          </w: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RPr="00980D52" w:rsidTr="00980D52">
            <w:trPr>
              <w:trHeight w:val="64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Number of hours</w:t>
                </w:r>
              </w:p>
            </w:tc>
          </w:tr>
          <w:tr w:rsidR="00DC4247" w:rsidRPr="00980D52" w:rsidTr="00980D52">
            <w:trPr>
              <w:trHeight w:val="159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Times New Roman" w:hAnsi="Times New Roman" w:cs="Times New Roman"/>
                    <w:b/>
                    <w:bCs/>
                    <w:sz w:val="24"/>
                    <w:szCs w:val="24"/>
                  </w:rPr>
                </w:pPr>
                <w:r w:rsidRPr="00980D52">
                  <w:rPr>
                    <w:rFonts w:ascii="Times New Roman" w:hAnsi="Times New Roman" w:cs="Times New Roman"/>
                    <w:b/>
                    <w:bCs/>
                    <w:sz w:val="24"/>
                    <w:szCs w:val="24"/>
                  </w:rPr>
                  <w:t xml:space="preserve">MODULE 1: </w:t>
                </w:r>
                <w:r w:rsidRPr="00980D52">
                  <w:rPr>
                    <w:rFonts w:ascii="Times New Roman" w:hAnsi="Times New Roman" w:cs="Times New Roman"/>
                    <w:b/>
                    <w:bCs/>
                    <w:color w:val="auto"/>
                    <w:sz w:val="24"/>
                    <w:szCs w:val="24"/>
                    <w:lang w:eastAsia="en-US"/>
                  </w:rPr>
                  <w:t>Compression and Tension</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Forces of compression and tension, concept of equilibrium forces and conditions of equilibrium, concept of elasticity and plasticity, Hooke’s law, stress – strain relationship of tension and compression.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L6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1260"/>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hAnsi="Times New Roman" w:cs="Times New Roman"/>
                    <w:color w:val="auto"/>
                    <w:sz w:val="24"/>
                    <w:szCs w:val="24"/>
                    <w:lang w:eastAsia="en-US"/>
                  </w:rPr>
                </w:pPr>
                <w:r w:rsidRPr="00980D52">
                  <w:rPr>
                    <w:rFonts w:ascii="Times New Roman" w:hAnsi="Times New Roman" w:cs="Times New Roman"/>
                    <w:b/>
                    <w:bCs/>
                    <w:sz w:val="24"/>
                    <w:szCs w:val="24"/>
                  </w:rPr>
                  <w:lastRenderedPageBreak/>
                  <w:t>MODULE 2:</w:t>
                </w:r>
                <w:r w:rsidRPr="00980D52">
                  <w:rPr>
                    <w:rFonts w:ascii="Times New Roman" w:eastAsia="Calibri" w:hAnsi="Times New Roman" w:cs="Times New Roman"/>
                    <w:b/>
                    <w:bCs/>
                    <w:sz w:val="24"/>
                    <w:szCs w:val="24"/>
                  </w:rPr>
                  <w:t xml:space="preserve"> </w:t>
                </w:r>
                <w:r w:rsidRPr="00980D52">
                  <w:rPr>
                    <w:rFonts w:ascii="Times New Roman" w:hAnsi="Times New Roman" w:cs="Times New Roman"/>
                    <w:b/>
                    <w:bCs/>
                    <w:color w:val="auto"/>
                    <w:sz w:val="24"/>
                    <w:szCs w:val="24"/>
                    <w:lang w:eastAsia="en-US"/>
                  </w:rPr>
                  <w:t>Components</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eastAsia="Arial Unicode MS" w:hAnsi="Times New Roman" w:cs="Times New Roman"/>
                    <w:color w:val="auto"/>
                    <w:sz w:val="24"/>
                    <w:szCs w:val="24"/>
                    <w:lang w:val="en-US" w:eastAsia="en-US"/>
                  </w:rPr>
                  <w:t>Different types of foundation, Analysis of Trusses soil structure interaction and columns and struts, short and long columns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648"/>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
                  <w:spacing w:after="0" w:line="360" w:lineRule="auto"/>
                  <w:jc w:val="both"/>
                  <w:rPr>
                    <w:rFonts w:ascii="Times New Roman" w:eastAsia="Arial Unicode MS" w:hAnsi="Times New Roman" w:cs="Times New Roman"/>
                    <w:color w:val="auto"/>
                    <w:sz w:val="24"/>
                    <w:szCs w:val="24"/>
                    <w:lang w:val="en-US" w:eastAsia="en-US"/>
                  </w:rPr>
                </w:pPr>
                <w:r w:rsidRPr="00980D52">
                  <w:rPr>
                    <w:rFonts w:ascii="Times New Roman" w:hAnsi="Times New Roman" w:cs="Times New Roman"/>
                    <w:b/>
                    <w:bCs/>
                    <w:sz w:val="24"/>
                    <w:szCs w:val="24"/>
                    <w:lang w:val="en-US"/>
                  </w:rPr>
                  <w:t xml:space="preserve">MODULE 3: </w:t>
                </w:r>
                <w:r w:rsidRPr="00980D52">
                  <w:rPr>
                    <w:rFonts w:ascii="Times New Roman" w:eastAsia="Arial Unicode MS" w:hAnsi="Times New Roman" w:cs="Times New Roman"/>
                    <w:b/>
                    <w:bCs/>
                    <w:color w:val="auto"/>
                    <w:sz w:val="24"/>
                    <w:szCs w:val="24"/>
                    <w:lang w:val="en-US" w:eastAsia="en-US"/>
                  </w:rPr>
                  <w:t>Beams</w:t>
                </w:r>
              </w:p>
              <w:p w:rsidR="00DC4247" w:rsidRPr="00980D52" w:rsidRDefault="00DC4247" w:rsidP="00980D52">
                <w:pPr>
                  <w:autoSpaceDE w:val="0"/>
                  <w:autoSpaceDN w:val="0"/>
                  <w:adjustRightInd w:val="0"/>
                  <w:jc w:val="both"/>
                  <w:rPr>
                    <w:rFonts w:ascii="Times New Roman" w:hAnsi="Times New Roman" w:cs="Times New Roman"/>
                    <w:sz w:val="24"/>
                    <w:szCs w:val="24"/>
                  </w:rPr>
                </w:pPr>
                <w:r w:rsidRPr="00980D52">
                  <w:rPr>
                    <w:rFonts w:ascii="Times New Roman" w:hAnsi="Times New Roman" w:cs="Times New Roman"/>
                    <w:sz w:val="24"/>
                    <w:szCs w:val="24"/>
                  </w:rPr>
                  <w:t>Beams and bending, various types of beams and their behavior.</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169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hAnsi="Times New Roman" w:cs="Times New Roman"/>
                    <w:b/>
                    <w:bCs/>
                    <w:sz w:val="24"/>
                    <w:szCs w:val="24"/>
                  </w:rPr>
                  <w:t xml:space="preserve">MODULE 4: </w:t>
                </w:r>
                <w:r w:rsidRPr="00980D52">
                  <w:rPr>
                    <w:rFonts w:ascii="Times New Roman" w:hAnsi="Times New Roman" w:cs="Times New Roman"/>
                    <w:b/>
                    <w:bCs/>
                    <w:color w:val="auto"/>
                    <w:sz w:val="24"/>
                    <w:szCs w:val="24"/>
                    <w:lang w:eastAsia="en-US"/>
                  </w:rPr>
                  <w:t>Design Principles</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Design principles of RCC beams and slabs. Construction system: reinforced concrete, pre-stressed concrete and prefab system and modular co-ordination.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hAnsi="Times New Roman" w:cs="Times New Roman"/>
                    <w:color w:val="000000" w:themeColor="text1"/>
                    <w:sz w:val="24"/>
                    <w:szCs w:val="24"/>
                  </w:rPr>
                  <w:t xml:space="preserve">L1,L2, L3,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7</w:t>
                </w:r>
              </w:p>
            </w:tc>
          </w:tr>
          <w:tr w:rsidR="00DC4247" w:rsidRPr="00980D52" w:rsidTr="00980D52">
            <w:trPr>
              <w:trHeight w:val="1638"/>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5: </w:t>
                </w:r>
                <w:r w:rsidRPr="00980D52">
                  <w:rPr>
                    <w:rFonts w:ascii="Times New Roman" w:hAnsi="Times New Roman" w:cs="Times New Roman"/>
                    <w:b/>
                    <w:bCs/>
                    <w:color w:val="auto"/>
                    <w:sz w:val="24"/>
                    <w:szCs w:val="24"/>
                    <w:lang w:eastAsia="en-US"/>
                  </w:rPr>
                  <w:t>High Rise Structures</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Load action and high-rise buildings, various structural systems for high rise buildings.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 L1, L2, L4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rsidR="00DC4247" w:rsidRDefault="00DC4247" w:rsidP="00980D52">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980D52">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980D52">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980D52">
          <w:pPr>
            <w:pStyle w:val="Default"/>
            <w:spacing w:line="276" w:lineRule="auto"/>
            <w:jc w:val="both"/>
            <w:rPr>
              <w:rFonts w:ascii="Times New Roman" w:eastAsia="Times New Roman" w:hAnsi="Times New Roman" w:cs="Times New Roman"/>
              <w:i/>
              <w:iCs/>
              <w:sz w:val="24"/>
              <w:szCs w:val="24"/>
            </w:rPr>
          </w:pPr>
        </w:p>
        <w:p w:rsidR="00DC4247" w:rsidRDefault="00DC4247" w:rsidP="00980D52">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DC4247" w:rsidRDefault="00DC4247" w:rsidP="0027757D">
          <w:pPr>
            <w:pStyle w:val="BodyA"/>
            <w:numPr>
              <w:ilvl w:val="0"/>
              <w:numId w:val="34"/>
            </w:numPr>
            <w:spacing w:before="120" w:line="276" w:lineRule="auto"/>
            <w:ind w:right="124"/>
            <w:jc w:val="both"/>
            <w:rPr>
              <w:rFonts w:ascii="Times New Roman" w:hAnsi="Times New Roman"/>
              <w:sz w:val="24"/>
              <w:szCs w:val="24"/>
            </w:rPr>
          </w:pPr>
          <w:r w:rsidRPr="00712825">
            <w:rPr>
              <w:rFonts w:ascii="Times New Roman" w:hAnsi="Times New Roman"/>
              <w:sz w:val="24"/>
              <w:szCs w:val="24"/>
            </w:rPr>
            <w:t>Ambrose</w:t>
          </w:r>
          <w:r>
            <w:rPr>
              <w:rFonts w:ascii="Times New Roman" w:hAnsi="Times New Roman"/>
              <w:sz w:val="24"/>
              <w:szCs w:val="24"/>
            </w:rPr>
            <w:t xml:space="preserve"> J.</w:t>
          </w:r>
          <w:r w:rsidRPr="00712825">
            <w:rPr>
              <w:rFonts w:ascii="Times New Roman" w:hAnsi="Times New Roman"/>
              <w:sz w:val="24"/>
              <w:szCs w:val="24"/>
            </w:rPr>
            <w:t xml:space="preserve"> </w:t>
          </w:r>
          <w:r>
            <w:rPr>
              <w:rFonts w:ascii="Times New Roman" w:hAnsi="Times New Roman"/>
              <w:sz w:val="24"/>
              <w:szCs w:val="24"/>
            </w:rPr>
            <w:t xml:space="preserve">(1993). </w:t>
          </w:r>
          <w:r w:rsidRPr="00712825">
            <w:rPr>
              <w:rFonts w:ascii="Times New Roman" w:hAnsi="Times New Roman"/>
              <w:sz w:val="24"/>
              <w:szCs w:val="24"/>
            </w:rPr>
            <w:t>Building Structures</w:t>
          </w:r>
          <w:r>
            <w:rPr>
              <w:rFonts w:ascii="Times New Roman" w:hAnsi="Times New Roman"/>
              <w:sz w:val="24"/>
              <w:szCs w:val="24"/>
            </w:rPr>
            <w:t>,</w:t>
          </w:r>
          <w:r w:rsidRPr="00D174E1">
            <w:rPr>
              <w:rFonts w:ascii="Times New Roman" w:hAnsi="Times New Roman"/>
              <w:sz w:val="24"/>
              <w:szCs w:val="24"/>
            </w:rPr>
            <w:t xml:space="preserve"> 2nd edition, United Kingdom:</w:t>
          </w:r>
          <w:r>
            <w:rPr>
              <w:rFonts w:ascii="Times New Roman" w:hAnsi="Times New Roman"/>
              <w:sz w:val="24"/>
              <w:szCs w:val="24"/>
            </w:rPr>
            <w:t xml:space="preserve"> </w:t>
          </w:r>
          <w:r w:rsidRPr="00712825">
            <w:rPr>
              <w:rFonts w:ascii="Times New Roman" w:hAnsi="Times New Roman"/>
              <w:sz w:val="24"/>
              <w:szCs w:val="24"/>
            </w:rPr>
            <w:t>Wiley</w:t>
          </w:r>
          <w:r>
            <w:rPr>
              <w:rFonts w:ascii="Times New Roman" w:hAnsi="Times New Roman"/>
              <w:sz w:val="24"/>
              <w:szCs w:val="24"/>
            </w:rPr>
            <w:t xml:space="preserve">. </w:t>
          </w:r>
        </w:p>
        <w:p w:rsidR="00DC4247" w:rsidRDefault="00DC4247" w:rsidP="0027757D">
          <w:pPr>
            <w:pStyle w:val="BodyA"/>
            <w:numPr>
              <w:ilvl w:val="0"/>
              <w:numId w:val="34"/>
            </w:numPr>
            <w:spacing w:before="120" w:line="276" w:lineRule="auto"/>
            <w:ind w:right="124"/>
            <w:jc w:val="both"/>
            <w:rPr>
              <w:rFonts w:ascii="Times New Roman" w:hAnsi="Times New Roman"/>
              <w:sz w:val="24"/>
              <w:szCs w:val="24"/>
            </w:rPr>
          </w:pPr>
          <w:r w:rsidRPr="00712825">
            <w:rPr>
              <w:rFonts w:ascii="Times New Roman" w:hAnsi="Times New Roman"/>
              <w:sz w:val="24"/>
              <w:szCs w:val="24"/>
            </w:rPr>
            <w:t>Allen</w:t>
          </w:r>
          <w:r>
            <w:rPr>
              <w:rFonts w:ascii="Times New Roman" w:hAnsi="Times New Roman"/>
              <w:sz w:val="24"/>
              <w:szCs w:val="24"/>
            </w:rPr>
            <w:t xml:space="preserve"> E.</w:t>
          </w:r>
          <w:r w:rsidRPr="00712825">
            <w:rPr>
              <w:rFonts w:ascii="Times New Roman" w:hAnsi="Times New Roman"/>
              <w:sz w:val="24"/>
              <w:szCs w:val="24"/>
            </w:rPr>
            <w:t>, Ians</w:t>
          </w:r>
          <w:r>
            <w:rPr>
              <w:rFonts w:ascii="Times New Roman" w:hAnsi="Times New Roman"/>
              <w:sz w:val="24"/>
              <w:szCs w:val="24"/>
            </w:rPr>
            <w:t xml:space="preserve"> J.</w:t>
          </w:r>
          <w:r w:rsidRPr="00712825">
            <w:rPr>
              <w:rFonts w:ascii="Times New Roman" w:hAnsi="Times New Roman"/>
              <w:sz w:val="24"/>
              <w:szCs w:val="24"/>
            </w:rPr>
            <w:t xml:space="preserve"> </w:t>
          </w:r>
          <w:r>
            <w:rPr>
              <w:rFonts w:ascii="Times New Roman" w:hAnsi="Times New Roman"/>
              <w:sz w:val="24"/>
              <w:szCs w:val="24"/>
            </w:rPr>
            <w:t>(2008). F</w:t>
          </w:r>
          <w:r w:rsidRPr="00712825">
            <w:rPr>
              <w:rFonts w:ascii="Times New Roman" w:hAnsi="Times New Roman"/>
              <w:sz w:val="24"/>
              <w:szCs w:val="24"/>
            </w:rPr>
            <w:t>undamentals of Building Construction</w:t>
          </w:r>
          <w:r>
            <w:rPr>
              <w:rFonts w:ascii="Times New Roman" w:hAnsi="Times New Roman"/>
              <w:sz w:val="24"/>
              <w:szCs w:val="24"/>
            </w:rPr>
            <w:t>, New Jersey:</w:t>
          </w:r>
          <w:r w:rsidRPr="00712825">
            <w:rPr>
              <w:rFonts w:ascii="Times New Roman" w:hAnsi="Times New Roman"/>
              <w:sz w:val="24"/>
              <w:szCs w:val="24"/>
            </w:rPr>
            <w:t xml:space="preserve"> </w:t>
          </w:r>
          <w:r>
            <w:rPr>
              <w:rFonts w:ascii="Times New Roman" w:hAnsi="Times New Roman"/>
              <w:sz w:val="24"/>
              <w:szCs w:val="24"/>
            </w:rPr>
            <w:t>John Wiley and Sons.</w:t>
          </w:r>
        </w:p>
        <w:p w:rsidR="00DC4247" w:rsidRDefault="00DC4247" w:rsidP="00DC4247">
          <w:pPr>
            <w:pStyle w:val="BodyText"/>
            <w:spacing w:after="0" w:line="276" w:lineRule="auto"/>
            <w:jc w:val="both"/>
          </w:pP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Pr="00712825" w:rsidRDefault="00DC4247" w:rsidP="0027757D">
          <w:pPr>
            <w:pStyle w:val="BodyA"/>
            <w:numPr>
              <w:ilvl w:val="0"/>
              <w:numId w:val="72"/>
            </w:numPr>
            <w:spacing w:before="120" w:line="276" w:lineRule="auto"/>
            <w:ind w:right="124"/>
            <w:jc w:val="both"/>
            <w:rPr>
              <w:rFonts w:ascii="Times New Roman" w:hAnsi="Times New Roman"/>
              <w:sz w:val="24"/>
              <w:szCs w:val="24"/>
            </w:rPr>
          </w:pPr>
          <w:r w:rsidRPr="00712825">
            <w:rPr>
              <w:rFonts w:ascii="Times New Roman" w:hAnsi="Times New Roman"/>
              <w:sz w:val="24"/>
              <w:szCs w:val="24"/>
            </w:rPr>
            <w:t>Montoya</w:t>
          </w:r>
          <w:r>
            <w:rPr>
              <w:rFonts w:ascii="Times New Roman" w:hAnsi="Times New Roman"/>
              <w:sz w:val="24"/>
              <w:szCs w:val="24"/>
            </w:rPr>
            <w:t xml:space="preserve"> M.</w:t>
          </w:r>
          <w:r w:rsidRPr="00712825">
            <w:rPr>
              <w:rFonts w:ascii="Times New Roman" w:hAnsi="Times New Roman"/>
              <w:sz w:val="24"/>
              <w:szCs w:val="24"/>
            </w:rPr>
            <w:t xml:space="preserve"> </w:t>
          </w:r>
          <w:r>
            <w:rPr>
              <w:rFonts w:ascii="Times New Roman" w:hAnsi="Times New Roman"/>
              <w:sz w:val="24"/>
              <w:szCs w:val="24"/>
            </w:rPr>
            <w:t xml:space="preserve">(2008). </w:t>
          </w:r>
          <w:r w:rsidRPr="00712825">
            <w:rPr>
              <w:rFonts w:ascii="Times New Roman" w:hAnsi="Times New Roman"/>
              <w:sz w:val="24"/>
              <w:szCs w:val="24"/>
            </w:rPr>
            <w:t>Green Building Fundamentals</w:t>
          </w:r>
          <w:r>
            <w:rPr>
              <w:rFonts w:ascii="Times New Roman" w:hAnsi="Times New Roman"/>
              <w:sz w:val="24"/>
              <w:szCs w:val="24"/>
            </w:rPr>
            <w:t xml:space="preserve">, New Jersey: </w:t>
          </w:r>
          <w:r w:rsidRPr="00712825">
            <w:rPr>
              <w:rFonts w:ascii="Times New Roman" w:hAnsi="Times New Roman"/>
              <w:sz w:val="24"/>
              <w:szCs w:val="24"/>
            </w:rPr>
            <w:t>Prentice Hall</w:t>
          </w:r>
          <w:r>
            <w:rPr>
              <w:rFonts w:ascii="Times New Roman" w:hAnsi="Times New Roman"/>
              <w:sz w:val="24"/>
              <w:szCs w:val="24"/>
            </w:rPr>
            <w:t>.</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 Assignment/Class Test/Written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1D347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1D347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r w:rsidR="00034459">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w:t>
                </w:r>
                <w:r w:rsidR="00034459">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034459"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TableParagraph"/>
                  <w:spacing w:before="120" w:line="276" w:lineRule="auto"/>
                  <w:jc w:val="center"/>
                  <w:rPr>
                    <w:b/>
                    <w:bCs/>
                    <w:sz w:val="16"/>
                    <w:szCs w:val="16"/>
                  </w:rPr>
                </w:pPr>
                <w:r>
                  <w:rPr>
                    <w:b/>
                    <w:bCs/>
                    <w:sz w:val="16"/>
                    <w:szCs w:val="16"/>
                  </w:rPr>
                  <w:t>CO5</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1D347F"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pPr>
                <w:r>
                  <w:rPr>
                    <w:rFonts w:ascii="Times New Roman" w:hAnsi="Times New Roman"/>
                    <w:sz w:val="16"/>
                    <w:szCs w:val="16"/>
                  </w:rPr>
                  <w:t xml:space="preserve">     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
                  <w:widowControl w:val="0"/>
                  <w:spacing w:before="120" w:after="0" w:line="276" w:lineRule="auto"/>
                  <w:jc w:val="cente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MATERIALS AND PRINCIPLES OF CONSTRUCTION</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2</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Fundamentals of Building Structures</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Basics of Architectural Design</w:t>
                </w:r>
              </w:p>
            </w:tc>
          </w:tr>
        </w:tbl>
        <w:p w:rsidR="00DC4247" w:rsidRDefault="00DC4247" w:rsidP="00DC4247">
          <w:pPr>
            <w:pStyle w:val="Body"/>
            <w:spacing w:after="0" w:line="240" w:lineRule="auto"/>
            <w:rPr>
              <w:rFonts w:ascii="Times New Roman" w:eastAsia="Times New Roman" w:hAnsi="Times New Roman" w:cs="Times New Roman"/>
              <w:b/>
              <w:bCs/>
              <w:sz w:val="24"/>
              <w:szCs w:val="24"/>
            </w:rPr>
          </w:pPr>
        </w:p>
        <w:p w:rsidR="00DC4247" w:rsidRDefault="00DC4247" w:rsidP="00DC4247">
          <w:pPr>
            <w:pStyle w:val="BodyA"/>
            <w:spacing w:line="276" w:lineRule="auto"/>
            <w:rPr>
              <w:rFonts w:ascii="Times New Roman" w:eastAsia="Times New Roman" w:hAnsi="Times New Roman" w:cs="Times New Roman"/>
            </w:rPr>
          </w:pPr>
        </w:p>
        <w:p w:rsidR="00DC4247" w:rsidRPr="00980D52" w:rsidRDefault="00DC4247" w:rsidP="00DC4247">
          <w:pPr>
            <w:pStyle w:val="BodyA"/>
            <w:spacing w:line="276" w:lineRule="auto"/>
            <w:rPr>
              <w:rFonts w:ascii="Times New Roman" w:eastAsia="Times New Roman" w:hAnsi="Times New Roman" w:cs="Times New Roman"/>
              <w:b/>
              <w:bCs/>
              <w:sz w:val="24"/>
              <w:szCs w:val="24"/>
            </w:rPr>
          </w:pPr>
          <w:r w:rsidRPr="00980D52">
            <w:rPr>
              <w:rFonts w:ascii="Times New Roman" w:hAnsi="Times New Roman" w:cs="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this course is to provide knowledge the students on building materials and principles of construction of buildings and site development. The course provides an overview of different types of foundations and building elements. It also discussed various component and principles for developing site. Student will be able to learn design layout for infrastructure services and amenities through this course. </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B312D8" w:rsidRDefault="00DC4247" w:rsidP="0027757D">
          <w:pPr>
            <w:pStyle w:val="BodyA"/>
            <w:numPr>
              <w:ilvl w:val="0"/>
              <w:numId w:val="73"/>
            </w:numPr>
            <w:spacing w:line="276" w:lineRule="auto"/>
            <w:rPr>
              <w:rFonts w:ascii="Times New Roman" w:eastAsia="Times New Roman" w:hAnsi="Times New Roman" w:cs="Times New Roman"/>
            </w:rPr>
          </w:pPr>
          <w:r>
            <w:rPr>
              <w:rFonts w:ascii="Times New Roman" w:eastAsia="Calibri" w:hAnsi="Times New Roman" w:cs="Times New Roman"/>
              <w:color w:val="auto"/>
              <w:sz w:val="24"/>
              <w:szCs w:val="24"/>
              <w:bdr w:val="none" w:sz="0" w:space="0" w:color="auto"/>
              <w:lang w:val="en-IN" w:eastAsia="en-US"/>
            </w:rPr>
            <w:t>To s</w:t>
          </w:r>
          <w:r w:rsidRPr="00B312D8">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b</w:t>
          </w:r>
          <w:r w:rsidRPr="00B312D8">
            <w:rPr>
              <w:rFonts w:ascii="Times New Roman" w:eastAsia="Calibri" w:hAnsi="Times New Roman" w:cs="Times New Roman"/>
              <w:color w:val="auto"/>
              <w:sz w:val="24"/>
              <w:szCs w:val="24"/>
              <w:bdr w:val="none" w:sz="0" w:space="0" w:color="auto"/>
              <w:lang w:val="en-IN" w:eastAsia="en-US"/>
            </w:rPr>
            <w:t xml:space="preserve">uilding </w:t>
          </w:r>
          <w:r>
            <w:rPr>
              <w:rFonts w:ascii="Times New Roman" w:eastAsia="Calibri" w:hAnsi="Times New Roman" w:cs="Times New Roman"/>
              <w:color w:val="auto"/>
              <w:sz w:val="24"/>
              <w:szCs w:val="24"/>
              <w:bdr w:val="none" w:sz="0" w:space="0" w:color="auto"/>
              <w:lang w:val="en-IN" w:eastAsia="en-US"/>
            </w:rPr>
            <w:t>m</w:t>
          </w:r>
          <w:r w:rsidRPr="00B312D8">
            <w:rPr>
              <w:rFonts w:ascii="Times New Roman" w:eastAsia="Calibri" w:hAnsi="Times New Roman" w:cs="Times New Roman"/>
              <w:color w:val="auto"/>
              <w:sz w:val="24"/>
              <w:szCs w:val="24"/>
              <w:bdr w:val="none" w:sz="0" w:space="0" w:color="auto"/>
              <w:lang w:val="en-IN" w:eastAsia="en-US"/>
            </w:rPr>
            <w:t xml:space="preserve">aterials and understand about the </w:t>
          </w:r>
          <w:r>
            <w:rPr>
              <w:rFonts w:ascii="Times New Roman" w:eastAsia="Calibri" w:hAnsi="Times New Roman" w:cs="Times New Roman"/>
              <w:color w:val="auto"/>
              <w:sz w:val="24"/>
              <w:szCs w:val="24"/>
              <w:bdr w:val="none" w:sz="0" w:space="0" w:color="auto"/>
              <w:lang w:val="en-IN" w:eastAsia="en-US"/>
            </w:rPr>
            <w:t>p</w:t>
          </w:r>
          <w:r w:rsidRPr="00B312D8">
            <w:rPr>
              <w:rFonts w:ascii="Times New Roman" w:eastAsia="Calibri" w:hAnsi="Times New Roman" w:cs="Times New Roman"/>
              <w:color w:val="auto"/>
              <w:sz w:val="24"/>
              <w:szCs w:val="24"/>
              <w:bdr w:val="none" w:sz="0" w:space="0" w:color="auto"/>
              <w:lang w:val="en-IN" w:eastAsia="en-US"/>
            </w:rPr>
            <w:t xml:space="preserve">rinciples of </w:t>
          </w:r>
          <w:r>
            <w:rPr>
              <w:rFonts w:ascii="Times New Roman" w:eastAsia="Calibri" w:hAnsi="Times New Roman" w:cs="Times New Roman"/>
              <w:color w:val="auto"/>
              <w:sz w:val="24"/>
              <w:szCs w:val="24"/>
              <w:bdr w:val="none" w:sz="0" w:space="0" w:color="auto"/>
              <w:lang w:val="en-IN" w:eastAsia="en-US"/>
            </w:rPr>
            <w:t>c</w:t>
          </w:r>
          <w:r w:rsidRPr="00B312D8">
            <w:rPr>
              <w:rFonts w:ascii="Times New Roman" w:eastAsia="Calibri" w:hAnsi="Times New Roman" w:cs="Times New Roman"/>
              <w:color w:val="auto"/>
              <w:sz w:val="24"/>
              <w:szCs w:val="24"/>
              <w:bdr w:val="none" w:sz="0" w:space="0" w:color="auto"/>
              <w:lang w:val="en-IN" w:eastAsia="en-US"/>
            </w:rPr>
            <w:t>onstruction.</w:t>
          </w:r>
        </w:p>
        <w:p w:rsidR="00DC4247" w:rsidRPr="00B312D8" w:rsidRDefault="00DC4247" w:rsidP="0027757D">
          <w:pPr>
            <w:pStyle w:val="BodyA"/>
            <w:numPr>
              <w:ilvl w:val="0"/>
              <w:numId w:val="73"/>
            </w:numPr>
            <w:spacing w:line="276" w:lineRule="auto"/>
            <w:rPr>
              <w:rFonts w:ascii="Times New Roman" w:eastAsia="Times New Roman" w:hAnsi="Times New Roman" w:cs="Times New Roman"/>
            </w:rPr>
          </w:pPr>
          <w:r>
            <w:rPr>
              <w:rFonts w:ascii="Times New Roman" w:eastAsia="Calibri" w:hAnsi="Times New Roman" w:cs="Times New Roman"/>
              <w:color w:val="auto"/>
              <w:sz w:val="24"/>
              <w:szCs w:val="24"/>
              <w:bdr w:val="none" w:sz="0" w:space="0" w:color="auto"/>
              <w:lang w:val="en-IN" w:eastAsia="en-US"/>
            </w:rPr>
            <w:t>To s</w:t>
          </w:r>
          <w:r w:rsidRPr="00B312D8">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p</w:t>
          </w:r>
          <w:r w:rsidRPr="00B312D8">
            <w:rPr>
              <w:rFonts w:ascii="Times New Roman" w:eastAsia="Calibri" w:hAnsi="Times New Roman" w:cs="Times New Roman"/>
              <w:color w:val="auto"/>
              <w:sz w:val="24"/>
              <w:szCs w:val="24"/>
              <w:bdr w:val="none" w:sz="0" w:space="0" w:color="auto"/>
              <w:lang w:val="en-IN" w:eastAsia="en-US"/>
            </w:rPr>
            <w:t xml:space="preserve">rinciples of </w:t>
          </w:r>
          <w:r>
            <w:rPr>
              <w:rFonts w:ascii="Times New Roman" w:eastAsia="Calibri" w:hAnsi="Times New Roman" w:cs="Times New Roman"/>
              <w:color w:val="auto"/>
              <w:sz w:val="24"/>
              <w:szCs w:val="24"/>
              <w:bdr w:val="none" w:sz="0" w:space="0" w:color="auto"/>
              <w:lang w:val="en-IN" w:eastAsia="en-US"/>
            </w:rPr>
            <w:t>s</w:t>
          </w:r>
          <w:r w:rsidRPr="00B312D8">
            <w:rPr>
              <w:rFonts w:ascii="Times New Roman" w:eastAsia="Calibri" w:hAnsi="Times New Roman" w:cs="Times New Roman"/>
              <w:color w:val="auto"/>
              <w:sz w:val="24"/>
              <w:szCs w:val="24"/>
              <w:bdr w:val="none" w:sz="0" w:space="0" w:color="auto"/>
              <w:lang w:val="en-IN" w:eastAsia="en-US"/>
            </w:rPr>
            <w:t xml:space="preserve">ite </w:t>
          </w:r>
          <w:r>
            <w:rPr>
              <w:rFonts w:ascii="Times New Roman" w:eastAsia="Calibri" w:hAnsi="Times New Roman" w:cs="Times New Roman"/>
              <w:color w:val="auto"/>
              <w:sz w:val="24"/>
              <w:szCs w:val="24"/>
              <w:bdr w:val="none" w:sz="0" w:space="0" w:color="auto"/>
              <w:lang w:val="en-IN" w:eastAsia="en-US"/>
            </w:rPr>
            <w:t>d</w:t>
          </w:r>
          <w:r w:rsidRPr="00B312D8">
            <w:rPr>
              <w:rFonts w:ascii="Times New Roman" w:eastAsia="Calibri" w:hAnsi="Times New Roman" w:cs="Times New Roman"/>
              <w:color w:val="auto"/>
              <w:sz w:val="24"/>
              <w:szCs w:val="24"/>
              <w:bdr w:val="none" w:sz="0" w:space="0" w:color="auto"/>
              <w:lang w:val="en-IN" w:eastAsia="en-US"/>
            </w:rPr>
            <w:t xml:space="preserve">evelopment and </w:t>
          </w:r>
          <w:r>
            <w:rPr>
              <w:rFonts w:ascii="Times New Roman" w:eastAsia="Calibri" w:hAnsi="Times New Roman" w:cs="Times New Roman"/>
              <w:color w:val="auto"/>
              <w:sz w:val="24"/>
              <w:szCs w:val="24"/>
              <w:bdr w:val="none" w:sz="0" w:space="0" w:color="auto"/>
              <w:lang w:val="en-IN" w:eastAsia="en-US"/>
            </w:rPr>
            <w:t>s</w:t>
          </w:r>
          <w:r w:rsidRPr="00B312D8">
            <w:rPr>
              <w:rFonts w:ascii="Times New Roman" w:eastAsia="Calibri" w:hAnsi="Times New Roman" w:cs="Times New Roman"/>
              <w:color w:val="auto"/>
              <w:sz w:val="24"/>
              <w:szCs w:val="24"/>
              <w:bdr w:val="none" w:sz="0" w:space="0" w:color="auto"/>
              <w:lang w:val="en-IN" w:eastAsia="en-US"/>
            </w:rPr>
            <w:t xml:space="preserve">ervices </w:t>
          </w:r>
          <w:r>
            <w:rPr>
              <w:rFonts w:ascii="Times New Roman" w:eastAsia="Calibri" w:hAnsi="Times New Roman" w:cs="Times New Roman"/>
              <w:color w:val="auto"/>
              <w:sz w:val="24"/>
              <w:szCs w:val="24"/>
              <w:bdr w:val="none" w:sz="0" w:space="0" w:color="auto"/>
              <w:lang w:val="en-IN" w:eastAsia="en-US"/>
            </w:rPr>
            <w:t>n</w:t>
          </w:r>
          <w:r w:rsidRPr="00B312D8">
            <w:rPr>
              <w:rFonts w:ascii="Times New Roman" w:eastAsia="Calibri" w:hAnsi="Times New Roman" w:cs="Times New Roman"/>
              <w:color w:val="auto"/>
              <w:sz w:val="24"/>
              <w:szCs w:val="24"/>
              <w:bdr w:val="none" w:sz="0" w:space="0" w:color="auto"/>
              <w:lang w:val="en-IN" w:eastAsia="en-US"/>
            </w:rPr>
            <w:t>etwork.</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0945DA" w:rsidRDefault="00DC4247" w:rsidP="00980D52">
          <w:pPr>
            <w:spacing w:line="240" w:lineRule="auto"/>
            <w:ind w:left="709" w:hanging="709"/>
            <w:rPr>
              <w:rFonts w:ascii="Times New Roman" w:hAnsi="Times New Roman" w:cs="Times New Roman"/>
              <w:sz w:val="24"/>
              <w:szCs w:val="24"/>
            </w:rPr>
          </w:pPr>
          <w:r w:rsidRPr="00980D52">
            <w:rPr>
              <w:rFonts w:ascii="Times New Roman" w:eastAsia="Calibri" w:hAnsi="Times New Roman" w:cs="Times New Roman"/>
              <w:sz w:val="24"/>
              <w:szCs w:val="24"/>
            </w:rPr>
            <w:t xml:space="preserve">CO1: </w:t>
          </w:r>
          <w:r w:rsidRPr="00980D52">
            <w:rPr>
              <w:rFonts w:ascii="Times New Roman" w:hAnsi="Times New Roman" w:cs="Times New Roman"/>
              <w:sz w:val="24"/>
              <w:szCs w:val="24"/>
            </w:rPr>
            <w:t xml:space="preserve">Identify the </w:t>
          </w:r>
          <w:r w:rsidR="000945DA">
            <w:rPr>
              <w:rFonts w:ascii="Times New Roman" w:hAnsi="Times New Roman" w:cs="Times New Roman"/>
              <w:sz w:val="24"/>
              <w:szCs w:val="24"/>
            </w:rPr>
            <w:t xml:space="preserve">building </w:t>
          </w:r>
          <w:r w:rsidRPr="00980D52">
            <w:rPr>
              <w:rFonts w:ascii="Times New Roman" w:hAnsi="Times New Roman" w:cs="Times New Roman"/>
              <w:sz w:val="24"/>
              <w:szCs w:val="24"/>
            </w:rPr>
            <w:t>materials according to their finishes</w:t>
          </w:r>
          <w:r w:rsidR="000945DA">
            <w:rPr>
              <w:rFonts w:ascii="Times New Roman" w:hAnsi="Times New Roman" w:cs="Times New Roman"/>
              <w:sz w:val="24"/>
              <w:szCs w:val="24"/>
            </w:rPr>
            <w:t>.</w:t>
          </w:r>
        </w:p>
        <w:p w:rsidR="00DC4247" w:rsidRPr="00980D52" w:rsidRDefault="000945DA" w:rsidP="00980D52">
          <w:pPr>
            <w:spacing w:line="240" w:lineRule="auto"/>
            <w:ind w:left="709" w:hanging="709"/>
            <w:rPr>
              <w:rFonts w:ascii="Times New Roman" w:hAnsi="Times New Roman" w:cs="Times New Roman"/>
              <w:sz w:val="24"/>
              <w:szCs w:val="24"/>
            </w:rPr>
          </w:pPr>
          <w:r>
            <w:rPr>
              <w:rFonts w:ascii="Times New Roman" w:eastAsia="Calibri" w:hAnsi="Times New Roman" w:cs="Times New Roman"/>
              <w:sz w:val="24"/>
              <w:szCs w:val="24"/>
            </w:rPr>
            <w:t>CO2:</w:t>
          </w:r>
          <w:r>
            <w:rPr>
              <w:rFonts w:ascii="Times New Roman" w:hAnsi="Times New Roman" w:cs="Times New Roman"/>
              <w:sz w:val="24"/>
              <w:szCs w:val="24"/>
            </w:rPr>
            <w:t xml:space="preserve"> Explain</w:t>
          </w:r>
          <w:r w:rsidR="00DC4247" w:rsidRPr="00980D52">
            <w:rPr>
              <w:rFonts w:ascii="Times New Roman" w:hAnsi="Times New Roman" w:cs="Times New Roman"/>
              <w:sz w:val="24"/>
              <w:szCs w:val="24"/>
            </w:rPr>
            <w:t xml:space="preserve"> the structural use</w:t>
          </w:r>
          <w:r>
            <w:rPr>
              <w:rFonts w:ascii="Times New Roman" w:hAnsi="Times New Roman" w:cs="Times New Roman"/>
              <w:sz w:val="24"/>
              <w:szCs w:val="24"/>
            </w:rPr>
            <w:t>s</w:t>
          </w:r>
          <w:r w:rsidR="00DC4247" w:rsidRPr="00980D52">
            <w:rPr>
              <w:rFonts w:ascii="Times New Roman" w:hAnsi="Times New Roman" w:cs="Times New Roman"/>
              <w:sz w:val="24"/>
              <w:szCs w:val="24"/>
            </w:rPr>
            <w:t xml:space="preserve"> of timber. </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3</w:t>
          </w:r>
          <w:r w:rsidRPr="00980D52">
            <w:rPr>
              <w:rFonts w:ascii="Times New Roman" w:hAnsi="Times New Roman" w:cs="Times New Roman"/>
              <w:sz w:val="24"/>
              <w:szCs w:val="24"/>
            </w:rPr>
            <w:t>: Design different types of foundations and other building elements.</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4</w:t>
          </w:r>
          <w:r w:rsidRPr="00980D52">
            <w:rPr>
              <w:rFonts w:ascii="Times New Roman" w:hAnsi="Times New Roman" w:cs="Times New Roman"/>
              <w:sz w:val="24"/>
              <w:szCs w:val="24"/>
            </w:rPr>
            <w:t xml:space="preserve">: Develop the site according to the principles and components. </w:t>
          </w:r>
        </w:p>
        <w:p w:rsidR="00DC4247"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5</w:t>
          </w:r>
          <w:r w:rsidRPr="00980D52">
            <w:rPr>
              <w:rFonts w:ascii="Times New Roman" w:hAnsi="Times New Roman" w:cs="Times New Roman"/>
              <w:sz w:val="24"/>
              <w:szCs w:val="24"/>
            </w:rPr>
            <w:t>: Design the layout of services and road networks.</w:t>
          </w:r>
        </w:p>
        <w:p w:rsidR="00980D52" w:rsidRPr="00980D52" w:rsidRDefault="00980D52" w:rsidP="00980D52">
          <w:pPr>
            <w:spacing w:line="240" w:lineRule="auto"/>
            <w:rPr>
              <w:rFonts w:ascii="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RPr="00980D52" w:rsidTr="00980D52">
            <w:trPr>
              <w:trHeight w:val="643"/>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Number of hours</w:t>
                </w:r>
              </w:p>
            </w:tc>
          </w:tr>
          <w:tr w:rsidR="00DC4247" w:rsidRPr="00980D52" w:rsidTr="00980D52">
            <w:trPr>
              <w:trHeight w:val="1480"/>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1: </w:t>
                </w:r>
                <w:r w:rsidRPr="00980D52">
                  <w:rPr>
                    <w:rFonts w:ascii="Times New Roman" w:hAnsi="Times New Roman" w:cs="Times New Roman"/>
                    <w:b/>
                    <w:bCs/>
                    <w:sz w:val="24"/>
                    <w:szCs w:val="24"/>
                  </w:rPr>
                  <w:t>Introduction to Building Materials and Finishes</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Brick, timber, stone, cement, lime, glass, R.C.C., asbestos, paints and varnishes, Fiber Reinforced Plastic (FRP).</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r w:rsidR="00DC4247" w:rsidRPr="00980D52" w:rsidTr="00980D52">
            <w:trPr>
              <w:trHeight w:val="1054"/>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2: </w:t>
                </w:r>
                <w:r w:rsidRPr="00980D52">
                  <w:rPr>
                    <w:rFonts w:ascii="Times New Roman" w:hAnsi="Times New Roman" w:cs="Times New Roman"/>
                    <w:b/>
                    <w:bCs/>
                    <w:sz w:val="24"/>
                    <w:szCs w:val="24"/>
                  </w:rPr>
                  <w:t>Structural Uses of Timber</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Timber used as lintels, post and trusses.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r w:rsidR="00DC4247" w:rsidRPr="00980D52" w:rsidTr="00980D52">
            <w:trPr>
              <w:trHeight w:val="1822"/>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MODULE 3:</w:t>
                </w:r>
                <w:r w:rsidRPr="00980D52">
                  <w:rPr>
                    <w:rFonts w:ascii="Times New Roman" w:hAnsi="Times New Roman" w:cs="Times New Roman"/>
                    <w:b/>
                    <w:bCs/>
                    <w:sz w:val="24"/>
                    <w:szCs w:val="24"/>
                  </w:rPr>
                  <w:t xml:space="preserve"> Principles of Construction and Building Elements</w:t>
                </w:r>
              </w:p>
              <w:p w:rsidR="00DC4247" w:rsidRPr="00980D52" w:rsidRDefault="00DC4247" w:rsidP="00980D52">
                <w:pPr>
                  <w:pStyle w:val="Body"/>
                  <w:spacing w:after="0" w:line="360" w:lineRule="auto"/>
                  <w:jc w:val="both"/>
                  <w:rPr>
                    <w:rFonts w:ascii="Times New Roman" w:hAnsi="Times New Roman" w:cs="Times New Roman"/>
                    <w:sz w:val="24"/>
                    <w:szCs w:val="24"/>
                    <w:lang w:val="en-US"/>
                  </w:rPr>
                </w:pPr>
                <w:r w:rsidRPr="00980D52">
                  <w:rPr>
                    <w:rFonts w:ascii="Times New Roman" w:hAnsi="Times New Roman" w:cs="Times New Roman"/>
                    <w:sz w:val="24"/>
                    <w:szCs w:val="24"/>
                  </w:rPr>
                  <w:t>Foundations, Footings, D.P.C., flooring, sills, lintel, roofing, parapets, coping, cladding expansion joints, waterproofing of roofs, external wall sections with details, beams, columns, slabs, retaining walls, etc.</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both"/>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4</w:t>
                </w:r>
              </w:p>
            </w:tc>
          </w:tr>
          <w:tr w:rsidR="00DC4247" w:rsidRPr="00980D52" w:rsidTr="00980D52">
            <w:trPr>
              <w:trHeight w:val="1241"/>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4: </w:t>
                </w:r>
                <w:r w:rsidRPr="00980D52">
                  <w:rPr>
                    <w:rFonts w:ascii="Times New Roman" w:hAnsi="Times New Roman" w:cs="Times New Roman"/>
                    <w:b/>
                    <w:bCs/>
                    <w:sz w:val="24"/>
                    <w:szCs w:val="24"/>
                  </w:rPr>
                  <w:t>Site Development</w:t>
                </w:r>
              </w:p>
              <w:p w:rsidR="00DC4247" w:rsidRPr="00980D52" w:rsidRDefault="00DC4247" w:rsidP="00980D52">
                <w:pPr>
                  <w:pStyle w:val="Body"/>
                  <w:spacing w:after="200" w:line="276" w:lineRule="auto"/>
                  <w:jc w:val="both"/>
                  <w:rPr>
                    <w:rFonts w:ascii="Times New Roman" w:hAnsi="Times New Roman" w:cs="Times New Roman"/>
                    <w:sz w:val="24"/>
                    <w:szCs w:val="24"/>
                  </w:rPr>
                </w:pPr>
                <w:r w:rsidRPr="00980D52">
                  <w:rPr>
                    <w:rFonts w:ascii="Times New Roman" w:hAnsi="Times New Roman" w:cs="Times New Roman"/>
                    <w:sz w:val="24"/>
                    <w:szCs w:val="24"/>
                  </w:rPr>
                  <w:t>Principles and components of site-development, setting out of buildings on site.</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eastAsia="Times New Roman" w:hAnsi="Times New Roman" w:cs="Times New Roman"/>
                    <w:sz w:val="24"/>
                    <w:szCs w:val="24"/>
                  </w:rPr>
                  <w:t>5</w:t>
                </w:r>
              </w:p>
            </w:tc>
          </w:tr>
          <w:tr w:rsidR="00DC4247" w:rsidRPr="00980D52" w:rsidTr="00980D52">
            <w:trPr>
              <w:trHeight w:val="1388"/>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5: </w:t>
                </w:r>
                <w:r w:rsidRPr="00980D52">
                  <w:rPr>
                    <w:rFonts w:ascii="Times New Roman" w:hAnsi="Times New Roman" w:cs="Times New Roman"/>
                    <w:b/>
                    <w:bCs/>
                    <w:sz w:val="24"/>
                    <w:szCs w:val="24"/>
                  </w:rPr>
                  <w:t>Principles on of Service Lines and Networks</w:t>
                </w:r>
              </w:p>
              <w:p w:rsidR="00DC4247" w:rsidRPr="00980D52" w:rsidRDefault="00DC4247" w:rsidP="00980D52">
                <w:pPr>
                  <w:pStyle w:val="Body"/>
                  <w:spacing w:after="200" w:line="276" w:lineRule="auto"/>
                  <w:jc w:val="both"/>
                  <w:rPr>
                    <w:rFonts w:ascii="Times New Roman" w:hAnsi="Times New Roman" w:cs="Times New Roman"/>
                    <w:sz w:val="24"/>
                    <w:szCs w:val="24"/>
                  </w:rPr>
                </w:pPr>
                <w:r w:rsidRPr="00980D52">
                  <w:rPr>
                    <w:rFonts w:ascii="Times New Roman" w:hAnsi="Times New Roman" w:cs="Times New Roman"/>
                    <w:sz w:val="24"/>
                    <w:szCs w:val="24"/>
                  </w:rPr>
                  <w:t>Layout and construction of roads, culverts, flyovers, sewer and storm water drain, water supply lines, service duct under the road.</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DC4247"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Khanna R. N. </w:t>
          </w:r>
          <w:r>
            <w:rPr>
              <w:rFonts w:ascii="Times New Roman" w:hAnsi="Times New Roman"/>
              <w:sz w:val="24"/>
              <w:szCs w:val="24"/>
            </w:rPr>
            <w:t xml:space="preserve">(1976) </w:t>
          </w:r>
          <w:r w:rsidRPr="00F63425">
            <w:rPr>
              <w:rFonts w:ascii="Times New Roman" w:hAnsi="Times New Roman"/>
              <w:sz w:val="24"/>
              <w:szCs w:val="24"/>
            </w:rPr>
            <w:t>Handbook of Civil Engineering</w:t>
          </w:r>
          <w:r>
            <w:rPr>
              <w:rFonts w:ascii="Times New Roman" w:hAnsi="Times New Roman"/>
              <w:sz w:val="24"/>
              <w:szCs w:val="24"/>
            </w:rPr>
            <w:t>, 3</w:t>
          </w:r>
          <w:r w:rsidRPr="00F63425">
            <w:rPr>
              <w:rFonts w:ascii="Times New Roman" w:hAnsi="Times New Roman"/>
              <w:sz w:val="24"/>
              <w:szCs w:val="24"/>
              <w:vertAlign w:val="superscript"/>
            </w:rPr>
            <w:t>rd</w:t>
          </w:r>
          <w:r>
            <w:rPr>
              <w:rFonts w:ascii="Times New Roman" w:hAnsi="Times New Roman"/>
              <w:sz w:val="24"/>
              <w:szCs w:val="24"/>
            </w:rPr>
            <w:t xml:space="preserve"> edition, </w:t>
          </w:r>
          <w:r w:rsidRPr="00F63425">
            <w:rPr>
              <w:rFonts w:ascii="Times New Roman" w:hAnsi="Times New Roman"/>
              <w:sz w:val="24"/>
              <w:szCs w:val="24"/>
            </w:rPr>
            <w:t>Engineer   Publisher, New Delhi.</w:t>
          </w:r>
        </w:p>
        <w:p w:rsidR="00DC4247"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Kumar</w:t>
          </w:r>
          <w:r>
            <w:rPr>
              <w:rFonts w:ascii="Times New Roman" w:hAnsi="Times New Roman"/>
              <w:sz w:val="24"/>
              <w:szCs w:val="24"/>
            </w:rPr>
            <w:t xml:space="preserve"> S. (2014)</w:t>
          </w:r>
          <w:r w:rsidRPr="00F63425">
            <w:rPr>
              <w:rFonts w:ascii="Times New Roman" w:hAnsi="Times New Roman"/>
              <w:sz w:val="24"/>
              <w:szCs w:val="24"/>
            </w:rPr>
            <w:t xml:space="preserve"> Building Construction</w:t>
          </w:r>
          <w:r>
            <w:rPr>
              <w:rFonts w:ascii="Times New Roman" w:hAnsi="Times New Roman"/>
              <w:sz w:val="24"/>
              <w:szCs w:val="24"/>
            </w:rPr>
            <w:t>,</w:t>
          </w:r>
          <w:r w:rsidRPr="00F63425">
            <w:rPr>
              <w:rFonts w:ascii="Times New Roman" w:hAnsi="Times New Roman"/>
              <w:sz w:val="24"/>
              <w:szCs w:val="24"/>
            </w:rPr>
            <w:t xml:space="preserve"> </w:t>
          </w:r>
          <w:r>
            <w:rPr>
              <w:rFonts w:ascii="Times New Roman" w:hAnsi="Times New Roman"/>
              <w:sz w:val="24"/>
              <w:szCs w:val="24"/>
            </w:rPr>
            <w:t>20</w:t>
          </w:r>
          <w:r w:rsidRPr="00F63425">
            <w:rPr>
              <w:rFonts w:ascii="Times New Roman" w:hAnsi="Times New Roman"/>
              <w:sz w:val="24"/>
              <w:szCs w:val="24"/>
              <w:vertAlign w:val="superscript"/>
            </w:rPr>
            <w:t>th</w:t>
          </w:r>
          <w:r>
            <w:rPr>
              <w:rFonts w:ascii="Times New Roman" w:hAnsi="Times New Roman"/>
              <w:sz w:val="24"/>
              <w:szCs w:val="24"/>
            </w:rPr>
            <w:t xml:space="preserve"> edition, </w:t>
          </w:r>
          <w:r w:rsidRPr="00F63425">
            <w:rPr>
              <w:rFonts w:ascii="Times New Roman" w:hAnsi="Times New Roman"/>
              <w:sz w:val="24"/>
              <w:szCs w:val="24"/>
            </w:rPr>
            <w:t>Standard Publisher Distributer, Nai</w:t>
          </w:r>
          <w:r>
            <w:rPr>
              <w:rFonts w:ascii="Times New Roman" w:hAnsi="Times New Roman"/>
              <w:sz w:val="24"/>
              <w:szCs w:val="24"/>
            </w:rPr>
            <w:t xml:space="preserve"> </w:t>
          </w:r>
          <w:r w:rsidRPr="00F63425">
            <w:rPr>
              <w:rFonts w:ascii="Times New Roman" w:hAnsi="Times New Roman"/>
              <w:sz w:val="24"/>
              <w:szCs w:val="24"/>
            </w:rPr>
            <w:t>Sarak</w:t>
          </w:r>
          <w:r>
            <w:rPr>
              <w:rFonts w:ascii="Times New Roman" w:hAnsi="Times New Roman"/>
              <w:sz w:val="24"/>
              <w:szCs w:val="24"/>
            </w:rPr>
            <w:t>, New Delhi.</w:t>
          </w:r>
          <w:r w:rsidRPr="00F63425">
            <w:rPr>
              <w:rFonts w:ascii="Times New Roman" w:hAnsi="Times New Roman"/>
              <w:sz w:val="24"/>
              <w:szCs w:val="24"/>
            </w:rPr>
            <w:t xml:space="preserve"> </w:t>
          </w:r>
        </w:p>
        <w:p w:rsidR="00DC4247" w:rsidRPr="00F63425"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Shah M.G. </w:t>
          </w:r>
          <w:r>
            <w:rPr>
              <w:rFonts w:ascii="Times New Roman" w:hAnsi="Times New Roman"/>
              <w:sz w:val="24"/>
              <w:szCs w:val="24"/>
            </w:rPr>
            <w:t xml:space="preserve">and </w:t>
          </w:r>
          <w:r w:rsidRPr="00F63425">
            <w:rPr>
              <w:rFonts w:ascii="Times New Roman" w:hAnsi="Times New Roman"/>
              <w:sz w:val="24"/>
              <w:szCs w:val="24"/>
            </w:rPr>
            <w:t>Kale</w:t>
          </w:r>
          <w:r>
            <w:rPr>
              <w:rFonts w:ascii="Times New Roman" w:hAnsi="Times New Roman"/>
              <w:sz w:val="24"/>
              <w:szCs w:val="24"/>
            </w:rPr>
            <w:t xml:space="preserve"> C.M. (2000) </w:t>
          </w:r>
          <w:r w:rsidRPr="00F63425">
            <w:rPr>
              <w:rFonts w:ascii="Times New Roman" w:hAnsi="Times New Roman"/>
              <w:sz w:val="24"/>
              <w:szCs w:val="24"/>
            </w:rPr>
            <w:t>Principles of Building Drawing</w:t>
          </w:r>
          <w:r>
            <w:rPr>
              <w:rFonts w:ascii="Times New Roman" w:hAnsi="Times New Roman"/>
              <w:sz w:val="24"/>
              <w:szCs w:val="24"/>
            </w:rPr>
            <w:t>,</w:t>
          </w:r>
          <w:r w:rsidRPr="00F63425">
            <w:rPr>
              <w:rFonts w:ascii="Times New Roman" w:hAnsi="Times New Roman"/>
              <w:sz w:val="24"/>
              <w:szCs w:val="24"/>
            </w:rPr>
            <w:t xml:space="preserve"> MacMillan, India Ltd. </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25"/>
            </w:numPr>
            <w:spacing w:before="120" w:line="276" w:lineRule="auto"/>
            <w:ind w:right="124"/>
            <w:jc w:val="both"/>
            <w:rPr>
              <w:rFonts w:ascii="Times New Roman" w:hAnsi="Times New Roman"/>
              <w:sz w:val="24"/>
              <w:szCs w:val="24"/>
            </w:rPr>
          </w:pPr>
          <w:r w:rsidRPr="00F63425">
            <w:rPr>
              <w:rFonts w:ascii="Times New Roman" w:hAnsi="Times New Roman"/>
              <w:sz w:val="24"/>
              <w:szCs w:val="24"/>
            </w:rPr>
            <w:t>McKay</w:t>
          </w:r>
          <w:r>
            <w:rPr>
              <w:rFonts w:ascii="Times New Roman" w:hAnsi="Times New Roman"/>
              <w:sz w:val="24"/>
              <w:szCs w:val="24"/>
            </w:rPr>
            <w:t xml:space="preserve"> </w:t>
          </w:r>
          <w:r w:rsidRPr="00F63425">
            <w:rPr>
              <w:rFonts w:ascii="Times New Roman" w:hAnsi="Times New Roman"/>
              <w:sz w:val="24"/>
              <w:szCs w:val="24"/>
            </w:rPr>
            <w:t xml:space="preserve">W.B. </w:t>
          </w:r>
          <w:r>
            <w:rPr>
              <w:rFonts w:ascii="Times New Roman" w:hAnsi="Times New Roman"/>
              <w:sz w:val="24"/>
              <w:szCs w:val="24"/>
            </w:rPr>
            <w:t>(1992)</w:t>
          </w:r>
          <w:r w:rsidRPr="00F63425">
            <w:rPr>
              <w:rFonts w:ascii="Times New Roman" w:hAnsi="Times New Roman"/>
              <w:sz w:val="24"/>
              <w:szCs w:val="24"/>
            </w:rPr>
            <w:t xml:space="preserve"> Building Construction</w:t>
          </w:r>
          <w:r>
            <w:rPr>
              <w:rFonts w:ascii="Times New Roman" w:hAnsi="Times New Roman"/>
              <w:sz w:val="24"/>
              <w:szCs w:val="24"/>
            </w:rPr>
            <w:t>,</w:t>
          </w:r>
          <w:r w:rsidRPr="00F63425">
            <w:rPr>
              <w:rFonts w:ascii="Times New Roman" w:hAnsi="Times New Roman"/>
              <w:sz w:val="24"/>
              <w:szCs w:val="24"/>
            </w:rPr>
            <w:t xml:space="preserve"> Orient Longman Pvt. Ltd., Mumbai. </w:t>
          </w:r>
        </w:p>
        <w:p w:rsidR="00DC4247" w:rsidRDefault="00DC4247" w:rsidP="0027757D">
          <w:pPr>
            <w:pStyle w:val="BodyA"/>
            <w:numPr>
              <w:ilvl w:val="0"/>
              <w:numId w:val="125"/>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Mitchell, G.A. </w:t>
          </w:r>
          <w:r>
            <w:rPr>
              <w:rFonts w:ascii="Times New Roman" w:hAnsi="Times New Roman"/>
              <w:sz w:val="24"/>
              <w:szCs w:val="24"/>
            </w:rPr>
            <w:t>(2006)</w:t>
          </w:r>
          <w:r w:rsidRPr="00F63425">
            <w:rPr>
              <w:rFonts w:ascii="Times New Roman" w:hAnsi="Times New Roman"/>
              <w:sz w:val="24"/>
              <w:szCs w:val="24"/>
            </w:rPr>
            <w:t xml:space="preserve"> Building Construction</w:t>
          </w:r>
          <w:r>
            <w:rPr>
              <w:rFonts w:ascii="Times New Roman" w:hAnsi="Times New Roman"/>
              <w:sz w:val="24"/>
              <w:szCs w:val="24"/>
            </w:rPr>
            <w:t xml:space="preserve">: </w:t>
          </w:r>
          <w:r w:rsidRPr="00F63425">
            <w:rPr>
              <w:rFonts w:ascii="Times New Roman" w:hAnsi="Times New Roman"/>
              <w:sz w:val="24"/>
              <w:szCs w:val="24"/>
            </w:rPr>
            <w:t>Structure and Fabric</w:t>
          </w:r>
          <w:r>
            <w:rPr>
              <w:rFonts w:ascii="Times New Roman" w:hAnsi="Times New Roman"/>
              <w:sz w:val="24"/>
              <w:szCs w:val="24"/>
            </w:rPr>
            <w:t xml:space="preserve">, </w:t>
          </w:r>
          <w:r w:rsidRPr="00F63425">
            <w:rPr>
              <w:rFonts w:ascii="Times New Roman" w:hAnsi="Times New Roman"/>
              <w:sz w:val="24"/>
              <w:szCs w:val="24"/>
            </w:rPr>
            <w:t xml:space="preserve">The Perfect Used Book Store, and A.M. London, UK </w:t>
          </w:r>
        </w:p>
        <w:p w:rsidR="00DC4247" w:rsidRDefault="00DC4247" w:rsidP="00DC4247">
          <w:pPr>
            <w:pStyle w:val="BodyText"/>
            <w:spacing w:after="0" w:line="276" w:lineRule="auto"/>
            <w:ind w:left="720"/>
            <w:jc w:val="both"/>
          </w:pPr>
        </w:p>
        <w:p w:rsidR="00DC4247" w:rsidRDefault="00DC4247" w:rsidP="00DC4247">
          <w:pPr>
            <w:pStyle w:val="BodyText"/>
            <w:spacing w:after="0" w:line="276" w:lineRule="auto"/>
            <w:jc w:val="both"/>
            <w:rPr>
              <w:b/>
              <w:bCs/>
              <w:sz w:val="24"/>
              <w:szCs w:val="24"/>
            </w:rPr>
          </w:pPr>
          <w:r>
            <w:rPr>
              <w:b/>
              <w:bCs/>
              <w:sz w:val="24"/>
              <w:szCs w:val="24"/>
            </w:rPr>
            <w:t>Modes of Evaluation: Presentation/ Assignment/Class Test/Written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980D52" w:rsidRDefault="00980D52"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r>
          <w:tr w:rsidR="00A6374B"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b/>
                    <w:bCs/>
                    <w:sz w:val="16"/>
                    <w:szCs w:val="16"/>
                  </w:rPr>
                </w:pPr>
                <w:r>
                  <w:rPr>
                    <w:rFonts w:ascii="Times New Roman" w:hAnsi="Times New Roman"/>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A6374B">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in Planning</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Planning and Design Lab-I</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Fundamentals of Urban and Regional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980D52" w:rsidRDefault="00DC4247" w:rsidP="00DC4247">
          <w:pPr>
            <w:pStyle w:val="BodyA"/>
            <w:spacing w:line="276" w:lineRule="auto"/>
            <w:rPr>
              <w:rFonts w:ascii="Times New Roman" w:eastAsia="Times New Roman" w:hAnsi="Times New Roman" w:cs="Times New Roman"/>
              <w:b/>
              <w:bCs/>
              <w:sz w:val="24"/>
              <w:szCs w:val="24"/>
            </w:rPr>
          </w:pPr>
          <w:r w:rsidRPr="00980D52">
            <w:rPr>
              <w:rFonts w:ascii="Times New Roman" w:hAnsi="Times New Roman" w:cs="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The aim of this course is to study basic statistical and quantitative methods and applications in planning</w:t>
          </w:r>
          <w:r w:rsidRPr="00980D52">
            <w:rPr>
              <w:rFonts w:ascii="Times New Roman" w:hAnsi="Times New Roman" w:cs="Times New Roman"/>
              <w:bCs/>
              <w:sz w:val="24"/>
              <w:szCs w:val="24"/>
            </w:rPr>
            <w:t xml:space="preserve">. In this course concepts of </w:t>
          </w:r>
          <w:r w:rsidRPr="00980D52">
            <w:rPr>
              <w:rFonts w:ascii="Times New Roman" w:eastAsia="Times New Roman" w:hAnsi="Times New Roman" w:cs="Times New Roman"/>
              <w:bCs/>
              <w:color w:val="000000"/>
              <w:sz w:val="24"/>
              <w:szCs w:val="24"/>
              <w:u w:color="000000"/>
            </w:rPr>
            <w:t>quantitative data and methods of data collection are discussed in detail. This course deals with basic statistical applications and methods which is required for the analysis of collected data in order to draw</w:t>
          </w:r>
          <w:r w:rsidRPr="00980D52">
            <w:rPr>
              <w:rFonts w:ascii="Times New Roman" w:hAnsi="Times New Roman" w:cs="Times New Roman"/>
              <w:color w:val="000000" w:themeColor="text1"/>
              <w:sz w:val="24"/>
              <w:szCs w:val="24"/>
            </w:rPr>
            <w:t xml:space="preserve"> out results. It is more focuses on methodological part of the planning which is one of the important steps in the planning process.</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The objective of this course is to</w:t>
          </w:r>
        </w:p>
        <w:p w:rsidR="00DC4247" w:rsidRDefault="00DC4247" w:rsidP="0027757D">
          <w:pPr>
            <w:pStyle w:val="BodyA"/>
            <w:numPr>
              <w:ilvl w:val="0"/>
              <w:numId w:val="74"/>
            </w:numPr>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s</w:t>
          </w:r>
          <w:r w:rsidRPr="00BF1CB9">
            <w:rPr>
              <w:rFonts w:ascii="Times New Roman" w:eastAsia="Calibri" w:hAnsi="Times New Roman" w:cs="Times New Roman"/>
              <w:color w:val="auto"/>
              <w:sz w:val="24"/>
              <w:szCs w:val="24"/>
              <w:bdr w:val="none" w:sz="0" w:space="0" w:color="auto"/>
              <w:lang w:val="en-IN" w:eastAsia="en-US"/>
            </w:rPr>
            <w:t xml:space="preserve">tudy the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 xml:space="preserve">ata </w:t>
          </w:r>
          <w:r>
            <w:rPr>
              <w:rFonts w:ascii="Times New Roman" w:eastAsia="Calibri" w:hAnsi="Times New Roman" w:cs="Times New Roman"/>
              <w:color w:val="auto"/>
              <w:sz w:val="24"/>
              <w:szCs w:val="24"/>
              <w:bdr w:val="none" w:sz="0" w:space="0" w:color="auto"/>
              <w:lang w:val="en-IN" w:eastAsia="en-US"/>
            </w:rPr>
            <w:t>c</w:t>
          </w:r>
          <w:r w:rsidRPr="00BF1CB9">
            <w:rPr>
              <w:rFonts w:ascii="Times New Roman" w:eastAsia="Calibri" w:hAnsi="Times New Roman" w:cs="Times New Roman"/>
              <w:color w:val="auto"/>
              <w:sz w:val="24"/>
              <w:szCs w:val="24"/>
              <w:bdr w:val="none" w:sz="0" w:space="0" w:color="auto"/>
              <w:lang w:val="en-IN" w:eastAsia="en-US"/>
            </w:rPr>
            <w:t>ollection</w:t>
          </w:r>
          <w:r>
            <w:rPr>
              <w:rFonts w:ascii="Times New Roman" w:eastAsia="Calibri" w:hAnsi="Times New Roman" w:cs="Times New Roman"/>
              <w:color w:val="auto"/>
              <w:sz w:val="24"/>
              <w:szCs w:val="24"/>
              <w:bdr w:val="none" w:sz="0" w:space="0" w:color="auto"/>
              <w:lang w:val="en-IN" w:eastAsia="en-US"/>
            </w:rPr>
            <w:t xml:space="preserve"> p</w:t>
          </w:r>
          <w:r w:rsidRPr="00BF1CB9">
            <w:rPr>
              <w:rFonts w:ascii="Times New Roman" w:eastAsia="Calibri" w:hAnsi="Times New Roman" w:cs="Times New Roman"/>
              <w:color w:val="auto"/>
              <w:sz w:val="24"/>
              <w:szCs w:val="24"/>
              <w:bdr w:val="none" w:sz="0" w:space="0" w:color="auto"/>
              <w:lang w:val="en-IN" w:eastAsia="en-US"/>
            </w:rPr>
            <w:t xml:space="preserve">rocess and </w:t>
          </w:r>
          <w:r>
            <w:rPr>
              <w:rFonts w:ascii="Times New Roman" w:eastAsia="Calibri" w:hAnsi="Times New Roman" w:cs="Times New Roman"/>
              <w:color w:val="auto"/>
              <w:sz w:val="24"/>
              <w:szCs w:val="24"/>
              <w:bdr w:val="none" w:sz="0" w:space="0" w:color="auto"/>
              <w:lang w:val="en-IN" w:eastAsia="en-US"/>
            </w:rPr>
            <w:t>m</w:t>
          </w:r>
          <w:r w:rsidRPr="00BF1CB9">
            <w:rPr>
              <w:rFonts w:ascii="Times New Roman" w:eastAsia="Calibri" w:hAnsi="Times New Roman" w:cs="Times New Roman"/>
              <w:color w:val="auto"/>
              <w:sz w:val="24"/>
              <w:szCs w:val="24"/>
              <w:bdr w:val="none" w:sz="0" w:space="0" w:color="auto"/>
              <w:lang w:val="en-IN" w:eastAsia="en-US"/>
            </w:rPr>
            <w:t xml:space="preserve">ethods for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 xml:space="preserve">ata </w:t>
          </w:r>
          <w:r>
            <w:rPr>
              <w:rFonts w:ascii="Times New Roman" w:eastAsia="Calibri" w:hAnsi="Times New Roman" w:cs="Times New Roman"/>
              <w:color w:val="auto"/>
              <w:sz w:val="24"/>
              <w:szCs w:val="24"/>
              <w:bdr w:val="none" w:sz="0" w:space="0" w:color="auto"/>
              <w:lang w:val="en-IN" w:eastAsia="en-US"/>
            </w:rPr>
            <w:t>p</w:t>
          </w:r>
          <w:r w:rsidRPr="00BF1CB9">
            <w:rPr>
              <w:rFonts w:ascii="Times New Roman" w:eastAsia="Calibri" w:hAnsi="Times New Roman" w:cs="Times New Roman"/>
              <w:color w:val="auto"/>
              <w:sz w:val="24"/>
              <w:szCs w:val="24"/>
              <w:bdr w:val="none" w:sz="0" w:space="0" w:color="auto"/>
              <w:lang w:val="en-IN" w:eastAsia="en-US"/>
            </w:rPr>
            <w:t xml:space="preserve">resentation. </w:t>
          </w:r>
        </w:p>
        <w:p w:rsidR="00DC4247" w:rsidRDefault="00DC4247" w:rsidP="0027757D">
          <w:pPr>
            <w:pStyle w:val="BodyA"/>
            <w:numPr>
              <w:ilvl w:val="0"/>
              <w:numId w:val="74"/>
            </w:numPr>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s</w:t>
          </w:r>
          <w:r w:rsidRPr="00BF1CB9">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t</w:t>
          </w:r>
          <w:r w:rsidRPr="00BF1CB9">
            <w:rPr>
              <w:rFonts w:ascii="Times New Roman" w:eastAsia="Calibri" w:hAnsi="Times New Roman" w:cs="Times New Roman"/>
              <w:color w:val="auto"/>
              <w:sz w:val="24"/>
              <w:szCs w:val="24"/>
              <w:bdr w:val="none" w:sz="0" w:space="0" w:color="auto"/>
              <w:lang w:val="en-IN" w:eastAsia="en-US"/>
            </w:rPr>
            <w:t xml:space="preserve">ime </w:t>
          </w:r>
          <w:r>
            <w:rPr>
              <w:rFonts w:ascii="Times New Roman" w:eastAsia="Calibri" w:hAnsi="Times New Roman" w:cs="Times New Roman"/>
              <w:color w:val="auto"/>
              <w:sz w:val="24"/>
              <w:szCs w:val="24"/>
              <w:bdr w:val="none" w:sz="0" w:space="0" w:color="auto"/>
              <w:lang w:val="en-IN" w:eastAsia="en-US"/>
            </w:rPr>
            <w:t>s</w:t>
          </w:r>
          <w:r w:rsidRPr="00BF1CB9">
            <w:rPr>
              <w:rFonts w:ascii="Times New Roman" w:eastAsia="Calibri" w:hAnsi="Times New Roman" w:cs="Times New Roman"/>
              <w:color w:val="auto"/>
              <w:sz w:val="24"/>
              <w:szCs w:val="24"/>
              <w:bdr w:val="none" w:sz="0" w:space="0" w:color="auto"/>
              <w:lang w:val="en-IN" w:eastAsia="en-US"/>
            </w:rPr>
            <w:t xml:space="preserve">eries </w:t>
          </w:r>
          <w:r>
            <w:rPr>
              <w:rFonts w:ascii="Times New Roman" w:eastAsia="Calibri" w:hAnsi="Times New Roman" w:cs="Times New Roman"/>
              <w:color w:val="auto"/>
              <w:sz w:val="24"/>
              <w:szCs w:val="24"/>
              <w:bdr w:val="none" w:sz="0" w:space="0" w:color="auto"/>
              <w:lang w:val="en-IN" w:eastAsia="en-US"/>
            </w:rPr>
            <w:t>a</w:t>
          </w:r>
          <w:r w:rsidRPr="00BF1CB9">
            <w:rPr>
              <w:rFonts w:ascii="Times New Roman" w:eastAsia="Calibri" w:hAnsi="Times New Roman" w:cs="Times New Roman"/>
              <w:color w:val="auto"/>
              <w:sz w:val="24"/>
              <w:szCs w:val="24"/>
              <w:bdr w:val="none" w:sz="0" w:space="0" w:color="auto"/>
              <w:lang w:val="en-IN" w:eastAsia="en-US"/>
            </w:rPr>
            <w:t xml:space="preserve">nalysis and </w:t>
          </w:r>
          <w:r>
            <w:rPr>
              <w:rFonts w:ascii="Times New Roman" w:eastAsia="Calibri" w:hAnsi="Times New Roman" w:cs="Times New Roman"/>
              <w:color w:val="auto"/>
              <w:sz w:val="24"/>
              <w:szCs w:val="24"/>
              <w:bdr w:val="none" w:sz="0" w:space="0" w:color="auto"/>
              <w:lang w:val="en-IN" w:eastAsia="en-US"/>
            </w:rPr>
            <w:t>p</w:t>
          </w:r>
          <w:r w:rsidRPr="00BF1CB9">
            <w:rPr>
              <w:rFonts w:ascii="Times New Roman" w:eastAsia="Calibri" w:hAnsi="Times New Roman" w:cs="Times New Roman"/>
              <w:color w:val="auto"/>
              <w:sz w:val="24"/>
              <w:szCs w:val="24"/>
              <w:bdr w:val="none" w:sz="0" w:space="0" w:color="auto"/>
              <w:lang w:val="en-IN" w:eastAsia="en-US"/>
            </w:rPr>
            <w:t xml:space="preserve">robability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istributions</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CO1: Explain the procedure of data collection.</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CO2: Explain the various methods of data presentation.</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CO3: Describe the important quantitative measures used in planning?</w:t>
          </w:r>
        </w:p>
        <w:p w:rsidR="00F92F1A"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CO4: Discuss time series data analysis</w:t>
          </w:r>
          <w:r>
            <w:rPr>
              <w:rFonts w:ascii="Times New Roman" w:eastAsia="Calibri" w:hAnsi="Times New Roman" w:cs="Times New Roman"/>
              <w:color w:val="auto"/>
              <w:sz w:val="24"/>
              <w:szCs w:val="24"/>
              <w:bdr w:val="none" w:sz="0" w:space="0" w:color="auto"/>
              <w:lang w:val="en-IN" w:eastAsia="en-US"/>
            </w:rPr>
            <w:t xml:space="preserve"> and</w:t>
          </w:r>
          <w:r w:rsidR="00F92F1A">
            <w:rPr>
              <w:rFonts w:ascii="Times New Roman" w:eastAsia="Calibri" w:hAnsi="Times New Roman" w:cs="Times New Roman"/>
              <w:color w:val="auto"/>
              <w:sz w:val="24"/>
              <w:szCs w:val="24"/>
              <w:bdr w:val="none" w:sz="0" w:space="0" w:color="auto"/>
              <w:lang w:val="en-IN" w:eastAsia="en-US"/>
            </w:rPr>
            <w:t xml:space="preserve"> its application in planning.</w:t>
          </w:r>
        </w:p>
        <w:p w:rsidR="00DC4247" w:rsidRPr="00BE4076" w:rsidRDefault="00F92F1A"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CO5: Describe the types of</w:t>
          </w:r>
          <w:r w:rsidR="00DC4247">
            <w:rPr>
              <w:rFonts w:ascii="Times New Roman" w:eastAsia="Calibri" w:hAnsi="Times New Roman" w:cs="Times New Roman"/>
              <w:color w:val="auto"/>
              <w:sz w:val="24"/>
              <w:szCs w:val="24"/>
              <w:bdr w:val="none" w:sz="0" w:space="0" w:color="auto"/>
              <w:lang w:val="en-IN" w:eastAsia="en-US"/>
            </w:rPr>
            <w:t xml:space="preserve"> </w:t>
          </w:r>
          <w:r w:rsidR="00DC4247" w:rsidRPr="00DC7D38">
            <w:rPr>
              <w:rFonts w:ascii="Times New Roman" w:eastAsia="Calibri" w:hAnsi="Times New Roman" w:cs="Times New Roman"/>
              <w:color w:val="auto"/>
              <w:sz w:val="24"/>
              <w:szCs w:val="24"/>
              <w:bdr w:val="none" w:sz="0" w:space="0" w:color="auto"/>
              <w:lang w:val="en-IN" w:eastAsia="en-US"/>
            </w:rPr>
            <w:t>probability distribution</w:t>
          </w:r>
          <w:r w:rsidR="00DC4247">
            <w:rPr>
              <w:rFonts w:ascii="Times New Roman" w:eastAsia="Calibri" w:hAnsi="Times New Roman" w:cs="Times New Roman"/>
              <w:color w:val="auto"/>
              <w:sz w:val="24"/>
              <w:szCs w:val="24"/>
              <w:bdr w:val="none" w:sz="0" w:space="0" w:color="auto"/>
              <w:lang w:val="en-IN" w:eastAsia="en-US"/>
            </w:rPr>
            <w:t>.</w:t>
          </w:r>
        </w:p>
        <w:p w:rsidR="00DC4247" w:rsidRDefault="00DC4247" w:rsidP="00DC4247">
          <w:pPr>
            <w:pStyle w:val="Body"/>
            <w:spacing w:after="0" w:line="360" w:lineRule="auto"/>
            <w:jc w:val="both"/>
            <w:rPr>
              <w:rFonts w:ascii="Times New Roman" w:eastAsia="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Tr="00980D52">
            <w:trPr>
              <w:trHeight w:val="64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Number of hours</w:t>
                </w:r>
              </w:p>
            </w:tc>
          </w:tr>
          <w:tr w:rsidR="00DC4247" w:rsidTr="00980D52">
            <w:trPr>
              <w:trHeight w:val="2079"/>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360" w:lineRule="auto"/>
                  <w:jc w:val="both"/>
                  <w:rPr>
                    <w:rFonts w:ascii="Times New Roman" w:eastAsia="Times New Roman" w:hAnsi="Times New Roman" w:cs="Times New Roman"/>
                    <w:b/>
                    <w:bCs/>
                    <w:sz w:val="24"/>
                    <w:szCs w:val="24"/>
                  </w:rPr>
                </w:pPr>
                <w:r>
                  <w:rPr>
                    <w:rFonts w:ascii="Times New Roman" w:hAnsi="Times New Roman"/>
                    <w:b/>
                    <w:bCs/>
                    <w:sz w:val="24"/>
                    <w:szCs w:val="24"/>
                  </w:rPr>
                  <w:t>MODULE 1: Data Collection</w:t>
                </w:r>
              </w:p>
              <w:p w:rsidR="00DC4247" w:rsidRDefault="00DC4247" w:rsidP="00980D52">
                <w:pPr>
                  <w:pStyle w:val="Body"/>
                  <w:spacing w:after="0" w:line="360" w:lineRule="auto"/>
                  <w:jc w:val="both"/>
                </w:pPr>
                <w:r>
                  <w:rPr>
                    <w:rFonts w:ascii="Times New Roman" w:hAnsi="Times New Roman"/>
                    <w:sz w:val="24"/>
                    <w:szCs w:val="24"/>
                    <w:lang w:val="en-US"/>
                  </w:rPr>
                  <w:t>Statistical Data and methods; collection of data, record, file, sources of data; questionnaire design, design of sample surveys; simple random sampling, stratified sampling, systematic samples, etc.; data coding, data verification.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4</w:t>
                </w:r>
              </w:p>
            </w:tc>
          </w:tr>
          <w:tr w:rsidR="00DC4247" w:rsidTr="00980D52">
            <w:trPr>
              <w:trHeight w:val="1775"/>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360" w:lineRule="auto"/>
                  <w:jc w:val="both"/>
                  <w:rPr>
                    <w:rFonts w:ascii="Times New Roman" w:eastAsia="Times New Roman" w:hAnsi="Times New Roman" w:cs="Times New Roman"/>
                    <w:b/>
                    <w:bCs/>
                    <w:sz w:val="24"/>
                    <w:szCs w:val="24"/>
                  </w:rPr>
                </w:pPr>
                <w:r>
                  <w:rPr>
                    <w:rFonts w:ascii="Times New Roman" w:hAnsi="Times New Roman"/>
                    <w:b/>
                    <w:bCs/>
                    <w:sz w:val="24"/>
                    <w:szCs w:val="24"/>
                  </w:rPr>
                  <w:t>MODULE 2:</w:t>
                </w:r>
                <w:r>
                  <w:rPr>
                    <w:rFonts w:ascii="Calibri" w:eastAsia="Calibri" w:hAnsi="Calibri" w:cs="Calibri"/>
                    <w:b/>
                    <w:bCs/>
                    <w:sz w:val="24"/>
                    <w:szCs w:val="24"/>
                  </w:rPr>
                  <w:t xml:space="preserve"> </w:t>
                </w:r>
                <w:r w:rsidRPr="00101501">
                  <w:rPr>
                    <w:rFonts w:ascii="Times New Roman" w:eastAsia="Calibri" w:hAnsi="Times New Roman" w:cs="Calibri"/>
                    <w:b/>
                    <w:bCs/>
                    <w:sz w:val="24"/>
                    <w:szCs w:val="24"/>
                  </w:rPr>
                  <w:t>Basic Data Presentation</w:t>
                </w:r>
              </w:p>
              <w:p w:rsidR="00DC4247" w:rsidRDefault="00DC4247" w:rsidP="00980D52">
                <w:pPr>
                  <w:pStyle w:val="Body"/>
                  <w:spacing w:after="0" w:line="360" w:lineRule="auto"/>
                  <w:jc w:val="both"/>
                </w:pPr>
                <w:r w:rsidRPr="00101501">
                  <w:rPr>
                    <w:rFonts w:ascii="Times New Roman" w:hAnsi="Times New Roman"/>
                    <w:sz w:val="24"/>
                    <w:szCs w:val="24"/>
                    <w:lang w:val="en-US"/>
                  </w:rPr>
                  <w:t>Statistical tables; types of tables, comparisons, methods of presentation, graphic presentation; types of charts; plotting a curve, rules for drawing curves; bar charts, pictography, pie charts, histograms.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7</w:t>
                </w:r>
              </w:p>
            </w:tc>
          </w:tr>
          <w:tr w:rsidR="00DC4247" w:rsidTr="00980D52">
            <w:trPr>
              <w:trHeight w:val="3526"/>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
                  <w:spacing w:after="0" w:line="360" w:lineRule="auto"/>
                  <w:jc w:val="both"/>
                  <w:rPr>
                    <w:rFonts w:ascii="Times New Roman" w:eastAsia="Cambria" w:hAnsi="Times New Roman" w:cs="Times New Roman"/>
                    <w:b/>
                    <w:bCs/>
                    <w:sz w:val="24"/>
                    <w:szCs w:val="24"/>
                  </w:rPr>
                </w:pPr>
                <w:r>
                  <w:rPr>
                    <w:rFonts w:ascii="Times New Roman" w:hAnsi="Times New Roman"/>
                    <w:b/>
                    <w:bCs/>
                    <w:sz w:val="24"/>
                    <w:szCs w:val="24"/>
                    <w:lang w:val="en-US"/>
                  </w:rPr>
                  <w:t xml:space="preserve">MODULE 3: </w:t>
                </w:r>
                <w:r w:rsidRPr="00101501">
                  <w:rPr>
                    <w:rFonts w:ascii="Times New Roman" w:eastAsia="Cambria" w:hAnsi="Times New Roman" w:cs="Times New Roman"/>
                    <w:b/>
                    <w:bCs/>
                    <w:sz w:val="24"/>
                    <w:szCs w:val="24"/>
                    <w:lang w:val="en-US"/>
                  </w:rPr>
                  <w:t xml:space="preserve">Statistical Methods </w:t>
                </w:r>
              </w:p>
              <w:p w:rsidR="00DC4247" w:rsidRPr="00101501" w:rsidRDefault="00DC4247" w:rsidP="00980D52">
                <w:pPr>
                  <w:pStyle w:val="Body"/>
                  <w:spacing w:after="0" w:line="360" w:lineRule="auto"/>
                  <w:jc w:val="both"/>
                  <w:rPr>
                    <w:rFonts w:ascii="Times New Roman" w:hAnsi="Times New Roman"/>
                    <w:sz w:val="24"/>
                    <w:szCs w:val="24"/>
                    <w:lang w:val="en-US"/>
                  </w:rPr>
                </w:pPr>
                <w:r w:rsidRPr="00101501">
                  <w:rPr>
                    <w:rFonts w:ascii="Times New Roman" w:hAnsi="Times New Roman"/>
                    <w:sz w:val="24"/>
                    <w:szCs w:val="24"/>
                    <w:lang w:val="en-US"/>
                  </w:rPr>
                  <w:t xml:space="preserve">Raw data, frequency distribution, selecting number of classes, class limits, curves, cumulative frequency distribution and ogives, measures of central tendency; arithmetic mean, median, mode, geometric mean and harmonic mean; measures of absolute dispersion, range, </w:t>
                </w:r>
                <w:r>
                  <w:rPr>
                    <w:rFonts w:ascii="Times New Roman" w:hAnsi="Times New Roman"/>
                    <w:sz w:val="24"/>
                    <w:szCs w:val="24"/>
                    <w:lang w:val="en-US"/>
                  </w:rPr>
                  <w:t>quartile deviation, average deviation, standard deviation, skewness and kurtosis. Statistical Programme for Social Sciences (SPSS) genstat and statistician and its application for statistical methods.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both"/>
                  <w:rPr>
                    <w:color w:val="000000" w:themeColor="text1"/>
                  </w:rPr>
                </w:pPr>
                <w:r w:rsidRPr="00101501">
                  <w:rPr>
                    <w:rFonts w:ascii="Times New Roman" w:hAnsi="Times New Roman"/>
                    <w:color w:val="000000" w:themeColor="text1"/>
                    <w:sz w:val="24"/>
                    <w:szCs w:val="24"/>
                  </w:rPr>
                  <w:t>L1, L3, L4,</w:t>
                </w:r>
                <w:r>
                  <w:rPr>
                    <w:rFonts w:ascii="Times New Roman" w:hAnsi="Times New Roman"/>
                    <w:color w:val="000000" w:themeColor="text1"/>
                    <w:sz w:val="24"/>
                    <w:szCs w:val="24"/>
                  </w:rPr>
                  <w:t xml:space="preserve"> L5</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10</w:t>
                </w:r>
              </w:p>
            </w:tc>
          </w:tr>
          <w:tr w:rsidR="00DC4247" w:rsidTr="00980D52">
            <w:trPr>
              <w:trHeight w:val="169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360" w:lineRule="auto"/>
                  <w:jc w:val="both"/>
                  <w:rPr>
                    <w:rFonts w:ascii="Times New Roman" w:eastAsia="Calibri" w:hAnsi="Times New Roman" w:cs="Calibri"/>
                    <w:sz w:val="24"/>
                    <w:szCs w:val="24"/>
                  </w:rPr>
                </w:pPr>
                <w:r>
                  <w:rPr>
                    <w:rFonts w:ascii="Times New Roman" w:hAnsi="Times New Roman"/>
                    <w:b/>
                    <w:bCs/>
                    <w:sz w:val="24"/>
                    <w:szCs w:val="24"/>
                  </w:rPr>
                  <w:t xml:space="preserve">MODULE 4: </w:t>
                </w:r>
                <w:r w:rsidRPr="00101501">
                  <w:rPr>
                    <w:rFonts w:ascii="Times New Roman" w:eastAsia="Calibri" w:hAnsi="Times New Roman" w:cs="Calibri"/>
                    <w:b/>
                    <w:bCs/>
                    <w:sz w:val="24"/>
                    <w:szCs w:val="24"/>
                  </w:rPr>
                  <w:t>Time Series Analysis</w:t>
                </w:r>
              </w:p>
              <w:p w:rsidR="00DC4247" w:rsidRDefault="00DC4247" w:rsidP="00980D52">
                <w:pPr>
                  <w:pStyle w:val="Body"/>
                  <w:spacing w:after="200" w:line="276" w:lineRule="auto"/>
                  <w:jc w:val="both"/>
                </w:pPr>
                <w:r w:rsidRPr="00101501">
                  <w:rPr>
                    <w:rFonts w:ascii="Times New Roman" w:hAnsi="Times New Roman"/>
                    <w:sz w:val="24"/>
                    <w:szCs w:val="24"/>
                    <w:lang w:val="en-US"/>
                  </w:rPr>
                  <w:t>Variation in time series, trend analysis, cyclical variation, seasonal variation, irregular variation, time series analysis forecasting; Applications in planning.</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r w:rsidRPr="00101501">
                  <w:rPr>
                    <w:color w:val="000000" w:themeColor="text1"/>
                  </w:rPr>
                  <w:t>L1, L3, L4,</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color w:val="000000" w:themeColor="text1"/>
                    <w:sz w:val="24"/>
                    <w:szCs w:val="24"/>
                  </w:rPr>
                  <w:t>7</w:t>
                </w:r>
              </w:p>
            </w:tc>
          </w:tr>
          <w:tr w:rsidR="00DC4247" w:rsidTr="00980D52">
            <w:trPr>
              <w:trHeight w:val="182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360" w:lineRule="auto"/>
                  <w:jc w:val="both"/>
                  <w:rPr>
                    <w:rFonts w:ascii="Times New Roman" w:eastAsia="Calibri" w:hAnsi="Times New Roman" w:cs="Calibri"/>
                    <w:b/>
                    <w:bCs/>
                    <w:sz w:val="24"/>
                    <w:szCs w:val="24"/>
                  </w:rPr>
                </w:pPr>
                <w:r>
                  <w:rPr>
                    <w:rFonts w:ascii="Times New Roman" w:hAnsi="Times New Roman"/>
                    <w:b/>
                    <w:bCs/>
                    <w:sz w:val="24"/>
                    <w:szCs w:val="24"/>
                  </w:rPr>
                  <w:t xml:space="preserve">MODULE 5: </w:t>
                </w:r>
                <w:r w:rsidRPr="00101501">
                  <w:rPr>
                    <w:rFonts w:ascii="Times New Roman" w:eastAsia="Calibri" w:hAnsi="Times New Roman" w:cs="Calibri"/>
                    <w:b/>
                    <w:bCs/>
                    <w:sz w:val="24"/>
                    <w:szCs w:val="24"/>
                  </w:rPr>
                  <w:t>Probability Theory and Probability Distribution</w:t>
                </w:r>
              </w:p>
              <w:p w:rsidR="00DC4247" w:rsidRDefault="00DC4247" w:rsidP="00980D52">
                <w:pPr>
                  <w:pStyle w:val="Body"/>
                  <w:spacing w:after="200" w:line="276" w:lineRule="auto"/>
                  <w:jc w:val="both"/>
                </w:pPr>
                <w:r w:rsidRPr="00101501">
                  <w:rPr>
                    <w:rFonts w:ascii="Times New Roman" w:hAnsi="Times New Roman"/>
                    <w:sz w:val="24"/>
                    <w:szCs w:val="24"/>
                    <w:lang w:val="en-US"/>
                  </w:rPr>
                  <w:t>Introduction, addition rule, conditional probability, multiplication rule, random variables and probability distribution, mathematical expectation; Binomial distribution, poission distribution; and normal distribution</w:t>
                </w:r>
                <w:r>
                  <w:rPr>
                    <w:sz w:val="24"/>
                    <w:szCs w:val="24"/>
                    <w:lang w:val="en-US"/>
                  </w:rPr>
                  <w:t>.</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 </w:t>
                </w:r>
                <w:r>
                  <w:rPr>
                    <w:rFonts w:ascii="Times New Roman" w:hAnsi="Times New Roman"/>
                    <w:color w:val="000000" w:themeColor="text1"/>
                    <w:sz w:val="24"/>
                    <w:szCs w:val="24"/>
                  </w:rPr>
                  <w:t>L4, L5, L6</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sidRPr="00101501">
                  <w:rPr>
                    <w:rFonts w:ascii="Times New Roman" w:hAnsi="Times New Roman"/>
                    <w:color w:val="000000" w:themeColor="text1"/>
                    <w:sz w:val="24"/>
                    <w:szCs w:val="24"/>
                  </w:rPr>
                  <w:t>8</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Kapoor, V.K. (2003). Problem and solution in Statistics, Delhi: Sultan Chand Publications.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Kapoor, V.K. (1994).  Applied Statistics, Delhi: Sultan Chand Publications.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Spiegel, M.R. (1960). Schaums Theory and Problems of Statistics, New York: McGraw-Hill Education.</w:t>
          </w:r>
        </w:p>
        <w:p w:rsidR="00DC4247" w:rsidRDefault="00DC4247" w:rsidP="00DC4247">
          <w:pPr>
            <w:pStyle w:val="BodyA"/>
            <w:tabs>
              <w:tab w:val="left" w:pos="720"/>
            </w:tabs>
            <w:spacing w:before="120" w:line="276" w:lineRule="auto"/>
            <w:ind w:right="124"/>
            <w:jc w:val="both"/>
            <w:rPr>
              <w:rFonts w:ascii="Times New Roman" w:eastAsia="Times New Roman" w:hAnsi="Times New Roman" w:cs="Times New Roman"/>
              <w:sz w:val="24"/>
              <w:szCs w:val="24"/>
            </w:rPr>
          </w:pPr>
          <w:r>
            <w:rPr>
              <w:rFonts w:ascii="Times New Roman" w:hAnsi="Times New Roman"/>
              <w:b/>
              <w:bCs/>
              <w:sz w:val="24"/>
              <w:szCs w:val="24"/>
              <w:lang w:val="nl-NL"/>
            </w:rPr>
            <w:t>Reference Books</w:t>
          </w:r>
        </w:p>
        <w:p w:rsidR="00DC4247" w:rsidRDefault="00DC4247" w:rsidP="0027757D">
          <w:pPr>
            <w:pStyle w:val="BodyA"/>
            <w:numPr>
              <w:ilvl w:val="0"/>
              <w:numId w:val="75"/>
            </w:numPr>
            <w:spacing w:before="120" w:line="276" w:lineRule="auto"/>
            <w:ind w:right="124"/>
            <w:jc w:val="both"/>
            <w:rPr>
              <w:rFonts w:ascii="Times New Roman" w:hAnsi="Times New Roman"/>
              <w:sz w:val="24"/>
              <w:szCs w:val="24"/>
            </w:rPr>
          </w:pPr>
          <w:r>
            <w:rPr>
              <w:rFonts w:ascii="Times New Roman" w:hAnsi="Times New Roman"/>
              <w:sz w:val="24"/>
              <w:szCs w:val="24"/>
            </w:rPr>
            <w:t>Gupta, S.K (1982). Fundamentals of Statistics, Mumbai: Himalaya Publications.</w:t>
          </w:r>
        </w:p>
        <w:p w:rsidR="00DC4247" w:rsidRDefault="00DC4247" w:rsidP="0027757D">
          <w:pPr>
            <w:pStyle w:val="BodyA"/>
            <w:numPr>
              <w:ilvl w:val="0"/>
              <w:numId w:val="75"/>
            </w:numPr>
            <w:spacing w:before="120" w:line="276" w:lineRule="auto"/>
            <w:ind w:right="124"/>
            <w:jc w:val="both"/>
            <w:rPr>
              <w:rFonts w:ascii="Times New Roman" w:hAnsi="Times New Roman"/>
              <w:sz w:val="24"/>
              <w:szCs w:val="24"/>
            </w:rPr>
          </w:pPr>
          <w:r>
            <w:rPr>
              <w:rFonts w:ascii="Times New Roman" w:hAnsi="Times New Roman"/>
              <w:sz w:val="24"/>
              <w:szCs w:val="24"/>
            </w:rPr>
            <w:t>Levin, D., Rubin, D.S. (1978). Statistics for management, New Jersey: Pertinence Hall.</w:t>
          </w:r>
        </w:p>
        <w:p w:rsidR="00DC4247" w:rsidRDefault="00DC4247" w:rsidP="00DC4247">
          <w:pPr>
            <w:pStyle w:val="BodyText"/>
            <w:spacing w:after="0" w:line="276" w:lineRule="auto"/>
            <w:ind w:left="720"/>
            <w:jc w:val="both"/>
          </w:pPr>
        </w:p>
        <w:p w:rsidR="00DC4247" w:rsidRDefault="00DC4247" w:rsidP="00DC4247">
          <w:pPr>
            <w:pStyle w:val="BodyText"/>
            <w:spacing w:after="0" w:line="276" w:lineRule="auto"/>
            <w:jc w:val="both"/>
            <w:rPr>
              <w:b/>
              <w:bCs/>
              <w:sz w:val="24"/>
              <w:szCs w:val="24"/>
            </w:rPr>
          </w:pPr>
          <w:r>
            <w:rPr>
              <w:b/>
              <w:bCs/>
              <w:sz w:val="24"/>
              <w:szCs w:val="24"/>
            </w:rPr>
            <w:t>Modes of Evaluation: Presentation/ Assignment/Class Test/ 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3D0BC5"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D0BC5"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D0BC5"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TECHNICAL REPORT writing AND RESEARCH METHODOLOGY</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 2105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lang w:val="en-US"/>
                  </w:rPr>
                  <w:t>Planning and Design Lab-I</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spacing w:after="0"/>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in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5B56EA" w:rsidRDefault="00DC4247" w:rsidP="00DC4247">
          <w:pPr>
            <w:pStyle w:val="BodyA"/>
            <w:spacing w:line="276" w:lineRule="auto"/>
            <w:rPr>
              <w:rFonts w:ascii="Times New Roman" w:eastAsia="Times New Roman" w:hAnsi="Times New Roman" w:cs="Times New Roman"/>
              <w:b/>
              <w:bCs/>
              <w:sz w:val="24"/>
              <w:szCs w:val="24"/>
            </w:rPr>
          </w:pPr>
          <w:r w:rsidRPr="005B56EA">
            <w:rPr>
              <w:rFonts w:ascii="Times New Roman" w:hAnsi="Times New Roman" w:cs="Times New Roman"/>
              <w:b/>
              <w:bCs/>
              <w:sz w:val="24"/>
              <w:szCs w:val="24"/>
            </w:rPr>
            <w:t>Catalog Description</w:t>
          </w:r>
        </w:p>
        <w:p w:rsidR="00DC4247" w:rsidRPr="005B56EA" w:rsidRDefault="00DC4247" w:rsidP="00DC4247">
          <w:pPr>
            <w:spacing w:line="360" w:lineRule="auto"/>
            <w:jc w:val="both"/>
            <w:rPr>
              <w:rFonts w:ascii="Times New Roman" w:hAnsi="Times New Roman" w:cs="Times New Roman"/>
              <w:bCs/>
              <w:iCs/>
              <w:color w:val="000000" w:themeColor="text1"/>
              <w:sz w:val="24"/>
              <w:szCs w:val="24"/>
              <w:shd w:val="clear" w:color="auto" w:fill="FFFFFF"/>
            </w:rPr>
          </w:pPr>
          <w:r w:rsidRPr="005B56EA">
            <w:rPr>
              <w:rFonts w:ascii="Times New Roman" w:hAnsi="Times New Roman" w:cs="Times New Roman"/>
              <w:color w:val="000000" w:themeColor="text1"/>
              <w:sz w:val="24"/>
              <w:szCs w:val="24"/>
            </w:rPr>
            <w:t xml:space="preserve">The aim of the course is to study the technical aspect of report writing and role of methodology in research. </w:t>
          </w:r>
          <w:r w:rsidRPr="005B56EA">
            <w:rPr>
              <w:rFonts w:ascii="Times New Roman" w:hAnsi="Times New Roman" w:cs="Times New Roman"/>
              <w:bCs/>
              <w:iCs/>
              <w:color w:val="000000" w:themeColor="text1"/>
              <w:sz w:val="24"/>
              <w:szCs w:val="24"/>
              <w:shd w:val="clear" w:color="auto" w:fill="FFFFFF"/>
            </w:rPr>
            <w:t xml:space="preserve">This course gives an idea of writing skills. The course will introduce the students to all types of technical, scientific and legal writings. The course will enable the students to conduct systematic research and write technical reports. </w:t>
          </w:r>
        </w:p>
        <w:p w:rsidR="00DC4247" w:rsidRDefault="00DC4247" w:rsidP="005B56EA">
          <w:pPr>
            <w:spacing w:after="0" w:line="360" w:lineRule="auto"/>
            <w:jc w:val="both"/>
            <w:rPr>
              <w:rFonts w:eastAsia="Times New Roman"/>
              <w:b/>
              <w:bCs/>
            </w:rPr>
          </w:pPr>
          <w:r>
            <w:rPr>
              <w:b/>
              <w:bCs/>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u</w:t>
          </w:r>
          <w:r w:rsidRPr="00377335">
            <w:rPr>
              <w:rFonts w:ascii="Times New Roman" w:hAnsi="Times New Roman"/>
              <w:sz w:val="24"/>
              <w:szCs w:val="24"/>
            </w:rPr>
            <w:t>nderstand the types of reports and style of writing technical reports</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u</w:t>
          </w:r>
          <w:r w:rsidRPr="00377335">
            <w:rPr>
              <w:rFonts w:ascii="Times New Roman" w:hAnsi="Times New Roman"/>
              <w:sz w:val="24"/>
              <w:szCs w:val="24"/>
            </w:rPr>
            <w:t>nderstand the methods used for conducting research</w:t>
          </w:r>
          <w:r>
            <w:rPr>
              <w:rFonts w:ascii="Times New Roman" w:hAnsi="Times New Roman"/>
              <w:sz w:val="24"/>
              <w:szCs w:val="24"/>
            </w:rPr>
            <w:t>.</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k</w:t>
          </w:r>
          <w:r w:rsidRPr="00377335">
            <w:rPr>
              <w:rFonts w:ascii="Times New Roman" w:hAnsi="Times New Roman"/>
              <w:sz w:val="24"/>
              <w:szCs w:val="24"/>
            </w:rPr>
            <w:t>now about presentation of research</w:t>
          </w:r>
          <w:r>
            <w:rPr>
              <w:rFonts w:ascii="Times New Roman" w:hAnsi="Times New Roman"/>
              <w:sz w:val="24"/>
              <w:szCs w:val="24"/>
            </w:rPr>
            <w:t>.</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BA378B" w:rsidRDefault="00DC4247" w:rsidP="005B56EA">
          <w:pPr>
            <w:pStyle w:val="Body"/>
            <w:spacing w:after="0" w:line="276" w:lineRule="auto"/>
            <w:jc w:val="both"/>
            <w:rPr>
              <w:rFonts w:ascii="Times New Roman" w:eastAsia="Arial Unicode MS" w:hAnsi="Times New Roman" w:cs="Arial Unicode MS"/>
              <w:sz w:val="24"/>
              <w:szCs w:val="24"/>
              <w:lang w:val="en-US"/>
            </w:rPr>
          </w:pPr>
          <w:r>
            <w:rPr>
              <w:rFonts w:ascii="Times New Roman" w:hAnsi="Times New Roman"/>
              <w:sz w:val="24"/>
              <w:szCs w:val="24"/>
              <w:lang w:val="en-US"/>
            </w:rPr>
            <w:t xml:space="preserve">CO1: </w:t>
          </w:r>
          <w:r w:rsidRPr="00BA378B">
            <w:rPr>
              <w:rFonts w:ascii="Times New Roman" w:eastAsia="Arial Unicode MS" w:hAnsi="Times New Roman" w:cs="Arial Unicode MS"/>
              <w:sz w:val="24"/>
              <w:szCs w:val="24"/>
              <w:lang w:val="en-US"/>
            </w:rPr>
            <w:t>Explain differences between different writing formats for reports.</w:t>
          </w:r>
        </w:p>
        <w:p w:rsidR="00DC4247" w:rsidRPr="00BA378B" w:rsidRDefault="00DC4247" w:rsidP="005B56EA">
          <w:pPr>
            <w:pStyle w:val="Body"/>
            <w:spacing w:after="0" w:line="276" w:lineRule="auto"/>
            <w:ind w:left="709" w:hanging="709"/>
            <w:jc w:val="both"/>
            <w:rPr>
              <w:rFonts w:ascii="Times New Roman" w:eastAsia="Arial Unicode MS" w:hAnsi="Times New Roman" w:cs="Arial Unicode MS"/>
              <w:sz w:val="24"/>
              <w:szCs w:val="24"/>
              <w:lang w:val="en-US"/>
            </w:rPr>
          </w:pPr>
          <w:r w:rsidRPr="00BA378B">
            <w:rPr>
              <w:rFonts w:ascii="Times New Roman" w:eastAsia="Arial Unicode MS" w:hAnsi="Times New Roman" w:cs="Arial Unicode MS"/>
              <w:sz w:val="24"/>
              <w:szCs w:val="24"/>
              <w:lang w:val="en-US"/>
            </w:rPr>
            <w:t>CO2: Explain important elements to give a comprehensive understanding of purpose of report.</w:t>
          </w:r>
        </w:p>
        <w:p w:rsidR="00DC4247" w:rsidRPr="00BA378B" w:rsidRDefault="00DC4247" w:rsidP="005B56EA">
          <w:pPr>
            <w:pStyle w:val="BodyText"/>
            <w:spacing w:line="276" w:lineRule="auto"/>
            <w:ind w:left="567" w:hanging="567"/>
            <w:jc w:val="both"/>
            <w:rPr>
              <w:sz w:val="24"/>
              <w:szCs w:val="24"/>
            </w:rPr>
          </w:pPr>
          <w:r>
            <w:rPr>
              <w:sz w:val="24"/>
              <w:szCs w:val="24"/>
            </w:rPr>
            <w:t xml:space="preserve">CO3: Describe the </w:t>
          </w:r>
          <w:r w:rsidRPr="00BA378B">
            <w:rPr>
              <w:sz w:val="24"/>
              <w:szCs w:val="24"/>
            </w:rPr>
            <w:t>differences between different writing styles for articles, papers and other texts.</w:t>
          </w:r>
        </w:p>
        <w:p w:rsidR="00DC4247" w:rsidRPr="006C31F6" w:rsidRDefault="00DC4247" w:rsidP="005B56EA">
          <w:pPr>
            <w:pStyle w:val="BodyText"/>
            <w:spacing w:line="276" w:lineRule="auto"/>
            <w:ind w:left="567" w:hanging="567"/>
            <w:jc w:val="both"/>
            <w:rPr>
              <w:sz w:val="24"/>
              <w:szCs w:val="24"/>
            </w:rPr>
          </w:pPr>
          <w:r w:rsidRPr="0003509B">
            <w:rPr>
              <w:sz w:val="24"/>
              <w:szCs w:val="24"/>
            </w:rPr>
            <w:t>CO</w:t>
          </w:r>
          <w:r>
            <w:rPr>
              <w:sz w:val="24"/>
              <w:szCs w:val="24"/>
            </w:rPr>
            <w:t>4</w:t>
          </w:r>
          <w:r w:rsidRPr="0003509B">
            <w:rPr>
              <w:sz w:val="24"/>
              <w:szCs w:val="24"/>
            </w:rPr>
            <w:t xml:space="preserve">: Explain the </w:t>
          </w:r>
          <w:r w:rsidRPr="00BA378B">
            <w:rPr>
              <w:sz w:val="24"/>
              <w:szCs w:val="24"/>
            </w:rPr>
            <w:t xml:space="preserve">basis for selecting appropriate research method and criteria for a good research design. </w:t>
          </w: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5B56EA"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Number of hours</w:t>
                </w:r>
              </w:p>
            </w:tc>
          </w:tr>
          <w:tr w:rsidR="00DC4247" w:rsidRPr="005B56EA" w:rsidTr="00980D52">
            <w:trPr>
              <w:trHeight w:val="771"/>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sz w:val="24"/>
                    <w:szCs w:val="24"/>
                  </w:rPr>
                </w:pPr>
                <w:r w:rsidRPr="005B56EA">
                  <w:rPr>
                    <w:rFonts w:ascii="Times New Roman" w:hAnsi="Times New Roman" w:cs="Times New Roman"/>
                    <w:b/>
                    <w:bCs/>
                    <w:sz w:val="24"/>
                    <w:szCs w:val="24"/>
                  </w:rPr>
                  <w:t xml:space="preserve">MODULE 1: </w:t>
                </w:r>
                <w:r w:rsidRPr="005B56EA">
                  <w:rPr>
                    <w:rFonts w:ascii="Times New Roman" w:eastAsia="Calibri" w:hAnsi="Times New Roman" w:cs="Times New Roman"/>
                    <w:b/>
                    <w:bCs/>
                    <w:sz w:val="24"/>
                    <w:szCs w:val="24"/>
                  </w:rPr>
                  <w:t xml:space="preserve"> </w:t>
                </w:r>
                <w:r w:rsidRPr="005B56EA">
                  <w:rPr>
                    <w:rFonts w:ascii="Times New Roman" w:hAnsi="Times New Roman" w:cs="Times New Roman"/>
                    <w:b/>
                    <w:bCs/>
                    <w:sz w:val="24"/>
                    <w:szCs w:val="24"/>
                  </w:rPr>
                  <w:t>Types and Classification of Reports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Types of reports, difference between technical, scientific, legal and other types of communications; specific characteristics of writing technical reports. English comprehension and oral communication. Presentation techniques in digital and oral format for group discussion in seminars and meetings.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2046"/>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t>MODULE 2: Format and Elements of Reports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Preface, acknowledgements, contents, indexing, key word indexing, introduction, body terminal section, appendices, references; Use of Word Processing software; Literature surveys: Use of libraries, knowledge of indexing and available reference materials.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t>MODULE 3: Special Type of Writing</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Special type of writing: articles and manuals; Planning and preparation of technical articles for publications; Popular articles; Formal letters and specifications: Business and official letters, styles and formats; Requests for specifications and other types of business enquiries; Replies to bidding for tenders and conduct of meetings; Agendas and minutes of official records and meetings.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L2, L6</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5B56EA">
            <w:trPr>
              <w:trHeight w:val="163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Times New Roman" w:hAnsi="Times New Roman" w:cs="Times New Roman"/>
                    <w:b/>
                    <w:bCs/>
                    <w:sz w:val="24"/>
                    <w:szCs w:val="24"/>
                  </w:rPr>
                </w:pPr>
                <w:r w:rsidRPr="005B56EA">
                  <w:rPr>
                    <w:rFonts w:ascii="Times New Roman" w:hAnsi="Times New Roman" w:cs="Times New Roman"/>
                    <w:b/>
                    <w:bCs/>
                    <w:sz w:val="24"/>
                    <w:szCs w:val="24"/>
                  </w:rPr>
                  <w:t>MODULE 4: Research Methodology</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Intuition and research; Scientific research, need for scientific approach to research; Research methods; Hypotheses, testing of hypotheses; Reporting of research; Research in planning.</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rPr>
                    <w:rFonts w:ascii="Times New Roman" w:hAnsi="Times New Roman" w:cs="Times New Roman"/>
                    <w:sz w:val="24"/>
                    <w:szCs w:val="24"/>
                  </w:rPr>
                </w:pPr>
                <w:r w:rsidRPr="005B56EA">
                  <w:rPr>
                    <w:rFonts w:ascii="Times New Roman" w:hAnsi="Times New Roman" w:cs="Times New Roman"/>
                    <w:sz w:val="24"/>
                    <w:szCs w:val="24"/>
                  </w:rPr>
                  <w:t>L1, L4, L5</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Pr="007342DE" w:rsidRDefault="00DC4247" w:rsidP="0027757D">
          <w:pPr>
            <w:pStyle w:val="BodyA"/>
            <w:numPr>
              <w:ilvl w:val="0"/>
              <w:numId w:val="127"/>
            </w:numPr>
            <w:spacing w:before="120" w:line="276" w:lineRule="auto"/>
            <w:ind w:right="124"/>
            <w:jc w:val="both"/>
            <w:rPr>
              <w:rFonts w:ascii="Times New Roman" w:hAnsi="Times New Roman"/>
              <w:sz w:val="24"/>
              <w:szCs w:val="24"/>
            </w:rPr>
          </w:pPr>
          <w:r w:rsidRPr="007342DE">
            <w:rPr>
              <w:rFonts w:ascii="Times New Roman" w:hAnsi="Times New Roman"/>
              <w:sz w:val="24"/>
              <w:szCs w:val="24"/>
            </w:rPr>
            <w:t>Kothari. C.R. (</w:t>
          </w:r>
          <w:r>
            <w:rPr>
              <w:rFonts w:ascii="Times New Roman" w:hAnsi="Times New Roman"/>
              <w:sz w:val="24"/>
              <w:szCs w:val="24"/>
            </w:rPr>
            <w:t>2009</w:t>
          </w:r>
          <w:r w:rsidRPr="007342DE">
            <w:rPr>
              <w:rFonts w:ascii="Times New Roman" w:hAnsi="Times New Roman"/>
              <w:sz w:val="24"/>
              <w:szCs w:val="24"/>
            </w:rPr>
            <w:t>), Research Methodology, New Age International Publisher.</w:t>
          </w:r>
        </w:p>
        <w:p w:rsidR="00DC4247" w:rsidRDefault="00DC4247" w:rsidP="0027757D">
          <w:pPr>
            <w:pStyle w:val="BodyA"/>
            <w:numPr>
              <w:ilvl w:val="0"/>
              <w:numId w:val="127"/>
            </w:numPr>
            <w:spacing w:before="120" w:line="276" w:lineRule="auto"/>
            <w:ind w:right="124"/>
            <w:jc w:val="both"/>
            <w:rPr>
              <w:rFonts w:ascii="Times New Roman" w:hAnsi="Times New Roman"/>
              <w:sz w:val="24"/>
              <w:szCs w:val="24"/>
            </w:rPr>
          </w:pPr>
          <w:r w:rsidRPr="007342DE">
            <w:rPr>
              <w:rFonts w:ascii="Times New Roman" w:hAnsi="Times New Roman"/>
              <w:sz w:val="24"/>
              <w:szCs w:val="24"/>
            </w:rPr>
            <w:t>Kumar</w:t>
          </w:r>
          <w:r>
            <w:rPr>
              <w:rFonts w:ascii="Times New Roman" w:hAnsi="Times New Roman"/>
              <w:sz w:val="24"/>
              <w:szCs w:val="24"/>
            </w:rPr>
            <w:t xml:space="preserve"> </w:t>
          </w:r>
          <w:r w:rsidRPr="007342DE">
            <w:rPr>
              <w:rFonts w:ascii="Times New Roman" w:hAnsi="Times New Roman"/>
              <w:sz w:val="24"/>
              <w:szCs w:val="24"/>
            </w:rPr>
            <w:t xml:space="preserve">R. </w:t>
          </w:r>
          <w:r>
            <w:rPr>
              <w:rFonts w:ascii="Times New Roman" w:hAnsi="Times New Roman"/>
              <w:sz w:val="24"/>
              <w:szCs w:val="24"/>
            </w:rPr>
            <w:t xml:space="preserve">(2005). </w:t>
          </w:r>
          <w:r w:rsidRPr="007342DE">
            <w:rPr>
              <w:rFonts w:ascii="Times New Roman" w:hAnsi="Times New Roman"/>
              <w:sz w:val="24"/>
              <w:szCs w:val="24"/>
            </w:rPr>
            <w:t>Research Methodology</w:t>
          </w:r>
          <w:r>
            <w:rPr>
              <w:rFonts w:ascii="Times New Roman" w:hAnsi="Times New Roman"/>
              <w:sz w:val="24"/>
              <w:szCs w:val="24"/>
            </w:rPr>
            <w:t xml:space="preserve">, </w:t>
          </w:r>
          <w:r w:rsidRPr="007342DE">
            <w:rPr>
              <w:rFonts w:ascii="Times New Roman" w:hAnsi="Times New Roman"/>
              <w:sz w:val="24"/>
              <w:szCs w:val="24"/>
            </w:rPr>
            <w:t>Sage Publication Ltd., New Delhi</w:t>
          </w:r>
          <w:r>
            <w:rPr>
              <w:rFonts w:ascii="Times New Roman" w:hAnsi="Times New Roman"/>
              <w:sz w:val="24"/>
              <w:szCs w:val="24"/>
            </w:rPr>
            <w:t>.</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28"/>
            </w:numPr>
            <w:spacing w:before="120" w:line="276" w:lineRule="auto"/>
            <w:ind w:right="124"/>
            <w:jc w:val="both"/>
            <w:rPr>
              <w:rFonts w:ascii="Times New Roman" w:hAnsi="Times New Roman"/>
              <w:sz w:val="24"/>
              <w:szCs w:val="24"/>
            </w:rPr>
          </w:pPr>
          <w:r w:rsidRPr="007342DE">
            <w:rPr>
              <w:rFonts w:ascii="Times New Roman" w:hAnsi="Times New Roman"/>
              <w:sz w:val="24"/>
              <w:szCs w:val="24"/>
            </w:rPr>
            <w:t>Allwood, J., Anderson, L.G. and Dahl, O. (19</w:t>
          </w:r>
          <w:r>
            <w:rPr>
              <w:rFonts w:ascii="Times New Roman" w:hAnsi="Times New Roman"/>
              <w:sz w:val="24"/>
              <w:szCs w:val="24"/>
            </w:rPr>
            <w:t>92</w:t>
          </w:r>
          <w:r w:rsidRPr="007342DE">
            <w:rPr>
              <w:rFonts w:ascii="Times New Roman" w:hAnsi="Times New Roman"/>
              <w:sz w:val="24"/>
              <w:szCs w:val="24"/>
            </w:rPr>
            <w:t xml:space="preserve">).  Logic of Linguistics, </w:t>
          </w:r>
          <w:r>
            <w:rPr>
              <w:rFonts w:ascii="Times New Roman" w:hAnsi="Times New Roman"/>
              <w:sz w:val="24"/>
              <w:szCs w:val="24"/>
            </w:rPr>
            <w:t>C</w:t>
          </w:r>
          <w:r w:rsidRPr="007342DE">
            <w:rPr>
              <w:rFonts w:ascii="Times New Roman" w:hAnsi="Times New Roman"/>
              <w:sz w:val="24"/>
              <w:szCs w:val="24"/>
            </w:rPr>
            <w:t>ambridge University, Press, Cambridge</w:t>
          </w:r>
          <w:r>
            <w:rPr>
              <w:rFonts w:ascii="Times New Roman" w:hAnsi="Times New Roman"/>
              <w:sz w:val="24"/>
              <w:szCs w:val="24"/>
            </w:rPr>
            <w:t>.</w:t>
          </w:r>
        </w:p>
        <w:p w:rsidR="00DC4247" w:rsidRPr="008F3BA6" w:rsidRDefault="00DC4247" w:rsidP="0027757D">
          <w:pPr>
            <w:pStyle w:val="BodyA"/>
            <w:numPr>
              <w:ilvl w:val="0"/>
              <w:numId w:val="128"/>
            </w:numPr>
            <w:spacing w:before="120" w:line="276" w:lineRule="auto"/>
            <w:ind w:right="124"/>
            <w:jc w:val="both"/>
            <w:rPr>
              <w:rFonts w:ascii="Times New Roman" w:hAnsi="Times New Roman"/>
              <w:sz w:val="24"/>
              <w:szCs w:val="24"/>
            </w:rPr>
          </w:pPr>
          <w:r w:rsidRPr="008F3BA6">
            <w:rPr>
              <w:rFonts w:ascii="Times New Roman" w:hAnsi="Times New Roman"/>
              <w:sz w:val="24"/>
              <w:szCs w:val="24"/>
            </w:rPr>
            <w:t xml:space="preserve">Riordan, D. and Pauley, S.E. (2013). Technical Report Writing Today, </w:t>
          </w:r>
          <w:r>
            <w:rPr>
              <w:rFonts w:ascii="Times New Roman" w:hAnsi="Times New Roman"/>
              <w:sz w:val="24"/>
              <w:szCs w:val="24"/>
            </w:rPr>
            <w:t>10</w:t>
          </w:r>
          <w:r w:rsidRPr="007342DE">
            <w:rPr>
              <w:rFonts w:ascii="Times New Roman" w:hAnsi="Times New Roman"/>
              <w:sz w:val="24"/>
              <w:szCs w:val="24"/>
            </w:rPr>
            <w:t>th</w:t>
          </w:r>
          <w:r>
            <w:rPr>
              <w:rFonts w:ascii="Times New Roman" w:hAnsi="Times New Roman"/>
              <w:sz w:val="24"/>
              <w:szCs w:val="24"/>
            </w:rPr>
            <w:t xml:space="preserve"> edition, </w:t>
          </w:r>
          <w:r w:rsidRPr="007342DE">
            <w:rPr>
              <w:rFonts w:ascii="Times New Roman" w:hAnsi="Times New Roman"/>
              <w:sz w:val="24"/>
              <w:szCs w:val="24"/>
            </w:rPr>
            <w:t>Cengage Learning,</w:t>
          </w:r>
          <w:r>
            <w:rPr>
              <w:rFonts w:ascii="Times New Roman" w:hAnsi="Times New Roman"/>
              <w:sz w:val="24"/>
              <w:szCs w:val="24"/>
            </w:rPr>
            <w:t xml:space="preserve"> </w:t>
          </w:r>
          <w:r w:rsidRPr="007342DE">
            <w:rPr>
              <w:rFonts w:ascii="Times New Roman" w:hAnsi="Times New Roman"/>
              <w:sz w:val="24"/>
              <w:szCs w:val="24"/>
            </w:rPr>
            <w:t>Boston</w:t>
          </w:r>
          <w:r>
            <w:rPr>
              <w:rFonts w:ascii="Times New Roman" w:hAnsi="Times New Roman"/>
              <w:sz w:val="24"/>
              <w:szCs w:val="24"/>
            </w:rPr>
            <w:t>.</w:t>
          </w:r>
        </w:p>
        <w:p w:rsidR="00DC4247" w:rsidRDefault="00DC4247" w:rsidP="00DC4247">
          <w:pPr>
            <w:pStyle w:val="BodyText"/>
            <w:spacing w:after="0" w:line="276" w:lineRule="auto"/>
            <w:ind w:left="720"/>
            <w:jc w:val="both"/>
            <w:rPr>
              <w:b/>
              <w:bCs/>
              <w:sz w:val="24"/>
              <w:szCs w:val="24"/>
            </w:rPr>
          </w:pPr>
        </w:p>
        <w:p w:rsidR="00DC4247" w:rsidRPr="005B56EA" w:rsidRDefault="00DC4247" w:rsidP="005B56EA">
          <w:pPr>
            <w:jc w:val="both"/>
            <w:rPr>
              <w:rFonts w:ascii="Times New Roman" w:hAnsi="Times New Roman" w:cs="Times New Roman"/>
              <w:color w:val="000000"/>
              <w:sz w:val="24"/>
              <w:szCs w:val="24"/>
              <w:u w:color="000000"/>
            </w:rPr>
          </w:pPr>
          <w:r w:rsidRPr="005B56EA">
            <w:rPr>
              <w:rFonts w:ascii="Times New Roman" w:hAnsi="Times New Roman" w:cs="Times New Roman"/>
              <w:b/>
              <w:bCs/>
              <w:sz w:val="24"/>
              <w:szCs w:val="24"/>
            </w:rPr>
            <w:t xml:space="preserve">Modes of Evaluation: </w:t>
          </w:r>
          <w:r w:rsidRPr="005B56EA">
            <w:rPr>
              <w:rFonts w:ascii="Times New Roman" w:hAnsi="Times New Roman" w:cs="Times New Roman"/>
              <w:color w:val="000000"/>
              <w:sz w:val="24"/>
              <w:szCs w:val="24"/>
              <w:u w:color="000000"/>
            </w:rPr>
            <w:t>Group Discussions, Report Submission and Presentatio</w:t>
          </w:r>
          <w:r w:rsidR="005B56EA" w:rsidRPr="005B56EA">
            <w:rPr>
              <w:rFonts w:ascii="Times New Roman" w:hAnsi="Times New Roman" w:cs="Times New Roman"/>
              <w:color w:val="000000"/>
              <w:sz w:val="24"/>
              <w:szCs w:val="24"/>
              <w:u w:color="000000"/>
            </w:rPr>
            <w:t xml:space="preserve">n, Literature </w:t>
          </w:r>
          <w:r w:rsidRPr="005B56EA">
            <w:rPr>
              <w:rFonts w:ascii="Times New Roman" w:hAnsi="Times New Roman" w:cs="Times New Roman"/>
              <w:sz w:val="24"/>
              <w:szCs w:val="24"/>
            </w:rPr>
            <w:t>Review, Referencing, Understanding of Components, Writing Style</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bl>
        <w:p w:rsidR="00DC4247" w:rsidRDefault="00DC4247" w:rsidP="005B56EA">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5B56EA"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 xml:space="preserve">BASICS OF ARCHITECTURE DESIGN </w:t>
                </w:r>
              </w:p>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PLN 2106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C</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DC4247" w:rsidRPr="005B56EA"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
                  <w:spacing w:after="0"/>
                  <w:jc w:val="center"/>
                  <w:rPr>
                    <w:rFonts w:ascii="Times New Roman" w:hAnsi="Times New Roman" w:cs="Times New Roman"/>
                    <w:sz w:val="24"/>
                    <w:szCs w:val="24"/>
                  </w:rPr>
                </w:pPr>
                <w:r w:rsidRPr="005B56EA">
                  <w:rPr>
                    <w:rFonts w:ascii="Times New Roman" w:hAnsi="Times New Roman" w:cs="Times New Roman"/>
                    <w:sz w:val="24"/>
                    <w:szCs w:val="24"/>
                  </w:rPr>
                  <w:t>Materials and Principles of Construction</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jc w:val="center"/>
                  <w:rPr>
                    <w:rFonts w:ascii="Times New Roman" w:hAnsi="Times New Roman" w:cs="Times New Roman"/>
                    <w:sz w:val="24"/>
                    <w:szCs w:val="24"/>
                  </w:rPr>
                </w:pPr>
                <w:r w:rsidRPr="005B56EA">
                  <w:rPr>
                    <w:rFonts w:ascii="Times New Roman" w:hAnsi="Times New Roman" w:cs="Times New Roman"/>
                    <w:sz w:val="24"/>
                    <w:szCs w:val="24"/>
                  </w:rPr>
                  <w:t>Fundamentals of Building Structures</w:t>
                </w:r>
              </w:p>
            </w:tc>
          </w:tr>
        </w:tbl>
        <w:p w:rsidR="00DC4247" w:rsidRDefault="00DC4247" w:rsidP="00DC4247">
          <w:pPr>
            <w:pStyle w:val="BodyA"/>
            <w:spacing w:line="276" w:lineRule="auto"/>
            <w:rPr>
              <w:rFonts w:ascii="Times New Roman" w:eastAsia="Times New Roman" w:hAnsi="Times New Roman" w:cs="Times New Roman"/>
            </w:rPr>
          </w:pPr>
        </w:p>
        <w:p w:rsidR="00DC4247" w:rsidRPr="005B56EA" w:rsidRDefault="00DC4247" w:rsidP="00DC4247">
          <w:pPr>
            <w:pStyle w:val="BodyA"/>
            <w:spacing w:line="276" w:lineRule="auto"/>
            <w:rPr>
              <w:rFonts w:ascii="Times New Roman" w:eastAsia="Times New Roman" w:hAnsi="Times New Roman" w:cs="Times New Roman"/>
              <w:b/>
              <w:bCs/>
              <w:sz w:val="24"/>
              <w:szCs w:val="24"/>
            </w:rPr>
          </w:pPr>
          <w:r w:rsidRPr="005B56EA">
            <w:rPr>
              <w:rFonts w:ascii="Times New Roman" w:hAnsi="Times New Roman" w:cs="Times New Roman"/>
              <w:b/>
              <w:bCs/>
              <w:sz w:val="24"/>
              <w:szCs w:val="24"/>
            </w:rPr>
            <w:t>Catalog Description</w:t>
          </w:r>
        </w:p>
        <w:p w:rsidR="00DC4247" w:rsidRPr="005B56EA" w:rsidRDefault="00DC4247" w:rsidP="00DC4247">
          <w:pPr>
            <w:autoSpaceDE w:val="0"/>
            <w:autoSpaceDN w:val="0"/>
            <w:adjustRightInd w:val="0"/>
            <w:spacing w:after="38" w:line="360" w:lineRule="auto"/>
            <w:jc w:val="both"/>
            <w:rPr>
              <w:rFonts w:ascii="Times New Roman" w:eastAsia="Times New Roman" w:hAnsi="Times New Roman" w:cs="Times New Roman"/>
              <w:bCs/>
              <w:sz w:val="24"/>
              <w:szCs w:val="24"/>
            </w:rPr>
          </w:pPr>
          <w:r w:rsidRPr="005B56EA">
            <w:rPr>
              <w:rFonts w:ascii="Times New Roman" w:hAnsi="Times New Roman" w:cs="Times New Roman"/>
              <w:color w:val="000000" w:themeColor="text1"/>
              <w:sz w:val="24"/>
              <w:szCs w:val="24"/>
            </w:rPr>
            <w:t>The aim of the course is to study spatial aspect at building level. This Course will provide the architecture knowledge to the planning students with basic understanding of different concepts of architecture, design simple layouts and make various b</w:t>
          </w:r>
          <w:r w:rsidR="005B56EA">
            <w:rPr>
              <w:rFonts w:ascii="Times New Roman" w:hAnsi="Times New Roman" w:cs="Times New Roman"/>
              <w:color w:val="000000" w:themeColor="text1"/>
              <w:sz w:val="24"/>
              <w:szCs w:val="24"/>
            </w:rPr>
            <w:t>asic architectural drawings. This</w:t>
          </w:r>
          <w:r w:rsidR="005B56EA" w:rsidRPr="005B56EA">
            <w:rPr>
              <w:rFonts w:ascii="Times New Roman" w:hAnsi="Times New Roman" w:cs="Times New Roman"/>
              <w:color w:val="000000" w:themeColor="text1"/>
              <w:sz w:val="24"/>
              <w:szCs w:val="24"/>
            </w:rPr>
            <w:t xml:space="preserve"> course also </w:t>
          </w:r>
          <w:r w:rsidR="005B56EA" w:rsidRPr="005B56EA">
            <w:rPr>
              <w:rFonts w:ascii="Times New Roman" w:eastAsia="Times New Roman" w:hAnsi="Times New Roman" w:cs="Times New Roman"/>
              <w:bCs/>
              <w:sz w:val="24"/>
              <w:szCs w:val="24"/>
            </w:rPr>
            <w:t>introduces the concepts and fundamentals of architectural drawing and develops</w:t>
          </w:r>
          <w:r w:rsidRPr="005B56EA">
            <w:rPr>
              <w:rFonts w:ascii="Times New Roman" w:eastAsia="Times New Roman" w:hAnsi="Times New Roman" w:cs="Times New Roman"/>
              <w:bCs/>
              <w:sz w:val="24"/>
              <w:szCs w:val="24"/>
            </w:rPr>
            <w:t xml:space="preserve"> representation skills and to nurture the understanding of the nature of geometrical forms and simple building forms.</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9A794F" w:rsidRDefault="00DC4247" w:rsidP="0027757D">
          <w:pPr>
            <w:pStyle w:val="BodyA"/>
            <w:numPr>
              <w:ilvl w:val="0"/>
              <w:numId w:val="77"/>
            </w:numPr>
            <w:spacing w:line="276" w:lineRule="auto"/>
            <w:rPr>
              <w:rFonts w:ascii="Times New Roman" w:eastAsia="Times New Roman" w:hAnsi="Times New Roman" w:cs="Times New Roman"/>
            </w:rPr>
          </w:pPr>
          <w:r>
            <w:rPr>
              <w:rFonts w:ascii="Times New Roman" w:hAnsi="Times New Roman"/>
              <w:sz w:val="24"/>
              <w:szCs w:val="24"/>
            </w:rPr>
            <w:t>To s</w:t>
          </w:r>
          <w:r w:rsidRPr="009A794F">
            <w:rPr>
              <w:rFonts w:ascii="Times New Roman" w:hAnsi="Times New Roman"/>
              <w:sz w:val="24"/>
              <w:szCs w:val="24"/>
            </w:rPr>
            <w:t xml:space="preserve">tudy Anthropometrics and its Relationship with Building. </w:t>
          </w:r>
        </w:p>
        <w:p w:rsidR="00DC4247" w:rsidRPr="009A794F" w:rsidRDefault="00DC4247" w:rsidP="0027757D">
          <w:pPr>
            <w:pStyle w:val="BodyA"/>
            <w:numPr>
              <w:ilvl w:val="0"/>
              <w:numId w:val="77"/>
            </w:numPr>
            <w:spacing w:line="276" w:lineRule="auto"/>
            <w:rPr>
              <w:rFonts w:ascii="Times New Roman" w:eastAsia="Times New Roman" w:hAnsi="Times New Roman" w:cs="Times New Roman"/>
            </w:rPr>
          </w:pPr>
          <w:r>
            <w:rPr>
              <w:rFonts w:ascii="Times New Roman" w:hAnsi="Times New Roman"/>
              <w:sz w:val="24"/>
              <w:szCs w:val="24"/>
            </w:rPr>
            <w:t>To s</w:t>
          </w:r>
          <w:r w:rsidRPr="009A794F">
            <w:rPr>
              <w:rFonts w:ascii="Times New Roman" w:hAnsi="Times New Roman"/>
              <w:sz w:val="24"/>
              <w:szCs w:val="24"/>
            </w:rPr>
            <w:t>tudy various Space Standards, Expression of Built Mass through Plan.</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4D349D" w:rsidRDefault="00DC4247" w:rsidP="00DC4247">
          <w:pPr>
            <w:pStyle w:val="Body"/>
            <w:spacing w:after="0" w:line="360"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CO1: Explain the difference between ergonomics and anthropometry.</w:t>
          </w:r>
        </w:p>
        <w:p w:rsidR="00DC4247" w:rsidRPr="004D349D" w:rsidRDefault="00DC4247" w:rsidP="00DC4247">
          <w:pPr>
            <w:pStyle w:val="Body"/>
            <w:spacing w:after="0" w:line="360"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CO2: Explain the basic concept of form and functions in building design.</w:t>
          </w:r>
        </w:p>
        <w:p w:rsidR="00DC4247" w:rsidRPr="003D5A05" w:rsidRDefault="00DC4247" w:rsidP="00875A7C">
          <w:pPr>
            <w:pStyle w:val="Body"/>
            <w:spacing w:after="0" w:line="360"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CO3:</w:t>
          </w:r>
          <w:r w:rsidR="00875A7C">
            <w:rPr>
              <w:rFonts w:ascii="Times New Roman" w:eastAsia="Arial Unicode MS" w:hAnsi="Times New Roman" w:cs="Arial Unicode MS"/>
              <w:sz w:val="24"/>
              <w:szCs w:val="24"/>
              <w:lang w:val="en-US"/>
            </w:rPr>
            <w:t xml:space="preserve"> </w:t>
          </w:r>
          <w:r w:rsidRPr="003D5A05">
            <w:rPr>
              <w:rFonts w:ascii="Times New Roman" w:eastAsia="Arial Unicode MS" w:hAnsi="Times New Roman" w:cs="Arial Unicode MS"/>
              <w:sz w:val="24"/>
              <w:szCs w:val="24"/>
              <w:lang w:val="en-US"/>
            </w:rPr>
            <w:t>Discuss the importance of architectural space standards for designing of simple buildings.</w:t>
          </w:r>
        </w:p>
        <w:p w:rsidR="00875A7C" w:rsidRDefault="00DC4247" w:rsidP="00DC4247">
          <w:pPr>
            <w:pStyle w:val="Body"/>
            <w:spacing w:after="0" w:line="360"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CO4:</w:t>
          </w:r>
          <w:r w:rsidR="00875A7C">
            <w:rPr>
              <w:rFonts w:ascii="Times New Roman" w:eastAsia="Arial Unicode MS" w:hAnsi="Times New Roman" w:cs="Arial Unicode MS"/>
              <w:sz w:val="24"/>
              <w:szCs w:val="24"/>
              <w:lang w:val="en-US"/>
            </w:rPr>
            <w:t xml:space="preserve"> </w:t>
          </w:r>
          <w:r w:rsidRPr="003D5A05">
            <w:rPr>
              <w:rFonts w:ascii="Times New Roman" w:eastAsia="Arial Unicode MS" w:hAnsi="Times New Roman" w:cs="Arial Unicode MS"/>
              <w:sz w:val="24"/>
              <w:szCs w:val="24"/>
              <w:lang w:val="en-US"/>
            </w:rPr>
            <w:t xml:space="preserve">Discuss various </w:t>
          </w:r>
          <w:r w:rsidR="005B56EA" w:rsidRPr="003D5A05">
            <w:rPr>
              <w:rFonts w:ascii="Times New Roman" w:eastAsia="Arial Unicode MS" w:hAnsi="Times New Roman" w:cs="Arial Unicode MS"/>
              <w:sz w:val="24"/>
              <w:szCs w:val="24"/>
              <w:lang w:val="en-US"/>
            </w:rPr>
            <w:t>measurements</w:t>
          </w:r>
          <w:r w:rsidRPr="003D5A05">
            <w:rPr>
              <w:rFonts w:ascii="Times New Roman" w:eastAsia="Arial Unicode MS" w:hAnsi="Times New Roman" w:cs="Arial Unicode MS"/>
              <w:sz w:val="24"/>
              <w:szCs w:val="24"/>
              <w:lang w:val="en-US"/>
            </w:rPr>
            <w:t xml:space="preserve"> of drawings, plans, sections and elevations</w:t>
          </w:r>
        </w:p>
        <w:p w:rsidR="00DC4247" w:rsidRPr="003D5A05" w:rsidRDefault="00875A7C" w:rsidP="00DC4247">
          <w:pPr>
            <w:pStyle w:val="Body"/>
            <w:spacing w:after="0" w:line="360" w:lineRule="auto"/>
            <w:ind w:left="567" w:hanging="567"/>
            <w:jc w:val="both"/>
            <w:rPr>
              <w:rFonts w:ascii="Times New Roman" w:eastAsia="Arial Unicode MS" w:hAnsi="Times New Roman" w:cs="Arial Unicode MS"/>
              <w:sz w:val="24"/>
              <w:szCs w:val="24"/>
              <w:lang w:val="en-US"/>
            </w:rPr>
          </w:pPr>
          <w:r>
            <w:rPr>
              <w:rFonts w:ascii="Times New Roman" w:eastAsia="Arial Unicode MS" w:hAnsi="Times New Roman" w:cs="Arial Unicode MS"/>
              <w:sz w:val="24"/>
              <w:szCs w:val="24"/>
              <w:lang w:val="en-US"/>
            </w:rPr>
            <w:t>CO5: Explain</w:t>
          </w:r>
          <w:r w:rsidR="00DC4247">
            <w:rPr>
              <w:rFonts w:ascii="Times New Roman" w:eastAsia="Arial Unicode MS" w:hAnsi="Times New Roman" w:cs="Arial Unicode MS"/>
              <w:sz w:val="24"/>
              <w:szCs w:val="24"/>
              <w:lang w:val="en-US"/>
            </w:rPr>
            <w:t xml:space="preserve"> </w:t>
          </w:r>
          <w:r w:rsidR="00DC4247" w:rsidRPr="004D349D">
            <w:rPr>
              <w:rFonts w:ascii="Times New Roman" w:eastAsia="Arial Unicode MS" w:hAnsi="Times New Roman" w:cs="Arial Unicode MS"/>
              <w:sz w:val="24"/>
              <w:szCs w:val="24"/>
              <w:lang w:val="en-US"/>
            </w:rPr>
            <w:t>project presentation through different physical modes</w:t>
          </w:r>
          <w:r w:rsidR="00DC4247" w:rsidRPr="003D5A05">
            <w:rPr>
              <w:rFonts w:ascii="Times New Roman" w:eastAsia="Arial Unicode MS" w:hAnsi="Times New Roman" w:cs="Arial Unicode MS"/>
              <w:sz w:val="24"/>
              <w:szCs w:val="24"/>
              <w:lang w:val="en-US"/>
            </w:rPr>
            <w:t>.</w:t>
          </w:r>
        </w:p>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5B56EA"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Number of hours</w:t>
                </w:r>
              </w:p>
            </w:tc>
          </w:tr>
          <w:tr w:rsidR="00DC4247" w:rsidRPr="005B56EA" w:rsidTr="00980D52">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hAnsi="Times New Roman" w:cs="Times New Roman"/>
                    <w:b/>
                    <w:bCs/>
                    <w:color w:val="auto"/>
                    <w:sz w:val="24"/>
                    <w:szCs w:val="24"/>
                    <w:lang w:eastAsia="en-US"/>
                  </w:rPr>
                </w:pPr>
                <w:r w:rsidRPr="005B56EA">
                  <w:rPr>
                    <w:rFonts w:ascii="Times New Roman" w:hAnsi="Times New Roman" w:cs="Times New Roman"/>
                    <w:b/>
                    <w:bCs/>
                    <w:sz w:val="24"/>
                    <w:szCs w:val="24"/>
                  </w:rPr>
                  <w:t xml:space="preserve">MODULE 1 </w:t>
                </w:r>
                <w:r w:rsidRPr="005B56EA">
                  <w:rPr>
                    <w:rFonts w:ascii="Times New Roman" w:hAnsi="Times New Roman" w:cs="Times New Roman"/>
                    <w:b/>
                    <w:bCs/>
                    <w:color w:val="auto"/>
                    <w:sz w:val="24"/>
                    <w:szCs w:val="24"/>
                    <w:lang w:eastAsia="en-US"/>
                  </w:rPr>
                  <w:t>Anthropometrics, Layouts of Rooms and Circulations</w:t>
                </w:r>
              </w:p>
              <w:p w:rsidR="00DC4247" w:rsidRPr="005B56EA" w:rsidRDefault="00DC4247" w:rsidP="00980D52">
                <w:pPr>
                  <w:autoSpaceDE w:val="0"/>
                  <w:autoSpaceDN w:val="0"/>
                  <w:adjustRightInd w:val="0"/>
                  <w:spacing w:line="360" w:lineRule="auto"/>
                  <w:jc w:val="both"/>
                  <w:rPr>
                    <w:rFonts w:ascii="Times New Roman" w:hAnsi="Times New Roman" w:cs="Times New Roman"/>
                    <w:sz w:val="24"/>
                    <w:szCs w:val="24"/>
                  </w:rPr>
                </w:pPr>
                <w:r w:rsidRPr="005B56EA">
                  <w:rPr>
                    <w:rFonts w:ascii="Times New Roman" w:hAnsi="Times New Roman" w:cs="Times New Roman"/>
                    <w:sz w:val="24"/>
                    <w:szCs w:val="24"/>
                  </w:rPr>
                  <w:t>Anthropometrics, Human Activity and Space Use; Furniture Layout of a room; Building circulation/ flow diagrams;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DC4247" w:rsidRPr="005B56EA" w:rsidTr="00980D52">
            <w:trPr>
              <w:trHeight w:val="218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hAnsi="Times New Roman" w:cs="Times New Roman"/>
                    <w:b/>
                    <w:bCs/>
                    <w:color w:val="auto"/>
                    <w:sz w:val="24"/>
                    <w:szCs w:val="24"/>
                    <w:lang w:eastAsia="en-US"/>
                  </w:rPr>
                </w:pPr>
                <w:r w:rsidRPr="005B56EA">
                  <w:rPr>
                    <w:rFonts w:ascii="Times New Roman" w:hAnsi="Times New Roman" w:cs="Times New Roman"/>
                    <w:b/>
                    <w:bCs/>
                    <w:sz w:val="24"/>
                    <w:szCs w:val="24"/>
                  </w:rPr>
                  <w:t xml:space="preserve">MODULE 2: </w:t>
                </w:r>
                <w:r w:rsidRPr="005B56EA">
                  <w:rPr>
                    <w:rFonts w:ascii="Times New Roman" w:hAnsi="Times New Roman" w:cs="Times New Roman"/>
                    <w:b/>
                    <w:bCs/>
                    <w:color w:val="auto"/>
                    <w:sz w:val="24"/>
                    <w:szCs w:val="24"/>
                    <w:lang w:eastAsia="en-US"/>
                  </w:rPr>
                  <w:t>Concepts of Space, Building Designing and Space Utilization</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 xml:space="preserve">Concepts of Space, Form and Function; Factors and concepts related to building design - Climate, Site Characteristics, Land Form, Visual Elements, </w:t>
                </w:r>
                <w:r w:rsidR="005B56EA" w:rsidRPr="005B56EA">
                  <w:rPr>
                    <w:rFonts w:ascii="Times New Roman" w:hAnsi="Times New Roman" w:cs="Times New Roman"/>
                    <w:sz w:val="24"/>
                    <w:szCs w:val="24"/>
                  </w:rPr>
                  <w:t>Behavioural</w:t>
                </w:r>
                <w:r w:rsidRPr="005B56EA">
                  <w:rPr>
                    <w:rFonts w:ascii="Times New Roman" w:hAnsi="Times New Roman" w:cs="Times New Roman"/>
                    <w:sz w:val="24"/>
                    <w:szCs w:val="24"/>
                  </w:rPr>
                  <w:t xml:space="preserve"> Factors, Space Utilization;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DC4247" w:rsidRPr="005B56EA" w:rsidTr="00980D52">
            <w:trPr>
              <w:trHeight w:val="2107"/>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t xml:space="preserve">MODULE 3: </w:t>
                </w:r>
                <w:r w:rsidRPr="005B56EA">
                  <w:rPr>
                    <w:rFonts w:ascii="Times New Roman" w:hAnsi="Times New Roman" w:cs="Times New Roman"/>
                    <w:b/>
                    <w:bCs/>
                    <w:color w:val="auto"/>
                    <w:sz w:val="24"/>
                    <w:szCs w:val="24"/>
                    <w:lang w:eastAsia="en-US"/>
                  </w:rPr>
                  <w:t>Architectural Space Standards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Introduction to Architectural Space Standards, Preparation of Design Briefs; Design of simple Residential, Commercial, Institutional Buildings;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180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Times New Roman" w:hAnsi="Times New Roman" w:cs="Times New Roman"/>
                    <w:b/>
                    <w:bCs/>
                    <w:sz w:val="24"/>
                    <w:szCs w:val="24"/>
                  </w:rPr>
                </w:pPr>
                <w:r w:rsidRPr="005B56EA">
                  <w:rPr>
                    <w:rFonts w:ascii="Times New Roman" w:hAnsi="Times New Roman" w:cs="Times New Roman"/>
                    <w:b/>
                    <w:bCs/>
                    <w:sz w:val="24"/>
                    <w:szCs w:val="24"/>
                  </w:rPr>
                  <w:t xml:space="preserve">MODULE 4: </w:t>
                </w:r>
                <w:r w:rsidRPr="005B56EA">
                  <w:rPr>
                    <w:rFonts w:ascii="Times New Roman" w:hAnsi="Times New Roman" w:cs="Times New Roman"/>
                    <w:b/>
                    <w:bCs/>
                    <w:color w:val="auto"/>
                    <w:sz w:val="24"/>
                    <w:szCs w:val="24"/>
                    <w:lang w:eastAsia="en-US"/>
                  </w:rPr>
                  <w:t>Architectural Drawings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Architectural Drawings - Plans, Elevations, Sections; Measure Drawings of Simple Monumental / Contemporary Buildings; Appreciation of simple Buildings and Drawings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rPr>
                    <w:rFonts w:ascii="Times New Roman" w:hAnsi="Times New Roman" w:cs="Times New Roman"/>
                    <w:sz w:val="24"/>
                    <w:szCs w:val="24"/>
                  </w:rPr>
                </w:pPr>
                <w:r w:rsidRPr="005B56EA">
                  <w:rPr>
                    <w:rFonts w:ascii="Times New Roman" w:hAnsi="Times New Roman" w:cs="Times New Roman"/>
                    <w:sz w:val="24"/>
                    <w:szCs w:val="24"/>
                  </w:rPr>
                  <w:t>L1, L4, L5</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DC4247" w:rsidRPr="005B56EA" w:rsidTr="00980D52">
            <w:trPr>
              <w:trHeight w:val="1531"/>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sz w:val="24"/>
                    <w:szCs w:val="24"/>
                  </w:rPr>
                </w:pPr>
                <w:r w:rsidRPr="005B56EA">
                  <w:rPr>
                    <w:rFonts w:ascii="Times New Roman" w:eastAsia="Calibri" w:hAnsi="Times New Roman" w:cs="Times New Roman"/>
                    <w:b/>
                    <w:bCs/>
                    <w:sz w:val="24"/>
                    <w:szCs w:val="24"/>
                  </w:rPr>
                  <w:t>MODULE</w:t>
                </w:r>
                <w:r w:rsidRPr="005B56EA">
                  <w:rPr>
                    <w:rFonts w:ascii="Times New Roman" w:hAnsi="Times New Roman" w:cs="Times New Roman"/>
                    <w:b/>
                    <w:bCs/>
                    <w:sz w:val="24"/>
                    <w:szCs w:val="24"/>
                  </w:rPr>
                  <w:t xml:space="preserve"> 5: </w:t>
                </w:r>
                <w:r w:rsidRPr="005B56EA">
                  <w:rPr>
                    <w:rFonts w:ascii="Times New Roman" w:hAnsi="Times New Roman" w:cs="Times New Roman"/>
                    <w:b/>
                    <w:bCs/>
                    <w:color w:val="auto"/>
                    <w:sz w:val="24"/>
                    <w:szCs w:val="24"/>
                    <w:lang w:eastAsia="en-US"/>
                  </w:rPr>
                  <w:t>Rendering and Project Presentation</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Rendering of Architectural Drawings; Project presentation modes through physical models, oral, digital and manual sketches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L3,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27757D">
          <w:pPr>
            <w:pStyle w:val="BodyA"/>
            <w:numPr>
              <w:ilvl w:val="0"/>
              <w:numId w:val="129"/>
            </w:numPr>
            <w:spacing w:before="120" w:line="276" w:lineRule="auto"/>
            <w:ind w:right="124"/>
            <w:jc w:val="both"/>
            <w:rPr>
              <w:rFonts w:ascii="Times New Roman" w:hAnsi="Times New Roman"/>
              <w:sz w:val="24"/>
              <w:szCs w:val="24"/>
            </w:rPr>
          </w:pPr>
          <w:r>
            <w:rPr>
              <w:rFonts w:ascii="Times New Roman" w:hAnsi="Times New Roman"/>
              <w:sz w:val="24"/>
              <w:szCs w:val="24"/>
            </w:rPr>
            <w:t xml:space="preserve">Chiara J., A. (1980). </w:t>
          </w:r>
          <w:r w:rsidRPr="00113484">
            <w:rPr>
              <w:rFonts w:ascii="Times New Roman" w:hAnsi="Times New Roman"/>
              <w:sz w:val="24"/>
              <w:szCs w:val="24"/>
            </w:rPr>
            <w:t>Time Save Standards for Building Types</w:t>
          </w:r>
          <w:r>
            <w:rPr>
              <w:rFonts w:ascii="Times New Roman" w:hAnsi="Times New Roman"/>
              <w:sz w:val="24"/>
              <w:szCs w:val="24"/>
            </w:rPr>
            <w:t xml:space="preserve">, </w:t>
          </w:r>
          <w:r w:rsidRPr="00113484">
            <w:rPr>
              <w:rFonts w:ascii="Times New Roman" w:hAnsi="Times New Roman"/>
              <w:sz w:val="24"/>
              <w:szCs w:val="24"/>
            </w:rPr>
            <w:t>McGraw Hill</w:t>
          </w:r>
          <w:r>
            <w:rPr>
              <w:rFonts w:ascii="Times New Roman" w:hAnsi="Times New Roman"/>
              <w:sz w:val="24"/>
              <w:szCs w:val="24"/>
            </w:rPr>
            <w:t>.</w:t>
          </w:r>
        </w:p>
        <w:p w:rsidR="00DC4247" w:rsidRDefault="00DC4247" w:rsidP="0027757D">
          <w:pPr>
            <w:pStyle w:val="BodyA"/>
            <w:numPr>
              <w:ilvl w:val="0"/>
              <w:numId w:val="129"/>
            </w:numPr>
            <w:spacing w:before="120" w:line="276" w:lineRule="auto"/>
            <w:ind w:right="124"/>
            <w:jc w:val="both"/>
            <w:rPr>
              <w:rFonts w:ascii="Times New Roman" w:hAnsi="Times New Roman"/>
              <w:sz w:val="24"/>
              <w:szCs w:val="24"/>
            </w:rPr>
          </w:pPr>
          <w:r>
            <w:rPr>
              <w:rFonts w:ascii="Times New Roman" w:hAnsi="Times New Roman"/>
              <w:sz w:val="24"/>
              <w:szCs w:val="24"/>
            </w:rPr>
            <w:t>Ching, D.K (2007)</w:t>
          </w:r>
          <w:r w:rsidRPr="00113484">
            <w:t xml:space="preserve"> </w:t>
          </w:r>
          <w:r w:rsidRPr="00113484">
            <w:rPr>
              <w:rFonts w:ascii="Times New Roman" w:hAnsi="Times New Roman"/>
              <w:sz w:val="24"/>
              <w:szCs w:val="24"/>
            </w:rPr>
            <w:t>Architecture:  Form, Space and Order</w:t>
          </w:r>
          <w:r>
            <w:rPr>
              <w:rFonts w:ascii="Times New Roman" w:hAnsi="Times New Roman"/>
              <w:sz w:val="24"/>
              <w:szCs w:val="24"/>
            </w:rPr>
            <w:t xml:space="preserve">, Oxford: </w:t>
          </w:r>
          <w:r w:rsidRPr="00113484">
            <w:rPr>
              <w:rFonts w:ascii="Times New Roman" w:hAnsi="Times New Roman"/>
              <w:sz w:val="24"/>
              <w:szCs w:val="24"/>
            </w:rPr>
            <w:t>3rd John Wiley and Sons Inc,</w:t>
          </w:r>
          <w:r w:rsidRPr="00113484">
            <w:t xml:space="preserve"> </w:t>
          </w:r>
          <w:r w:rsidRPr="00113484">
            <w:rPr>
              <w:rFonts w:ascii="Times New Roman" w:hAnsi="Times New Roman"/>
              <w:sz w:val="24"/>
              <w:szCs w:val="24"/>
            </w:rPr>
            <w:t>Hoboken, New Jersey</w:t>
          </w:r>
          <w:r>
            <w:rPr>
              <w:rFonts w:ascii="Times New Roman" w:hAnsi="Times New Roman"/>
              <w:sz w:val="24"/>
              <w:szCs w:val="24"/>
            </w:rPr>
            <w:t>.</w:t>
          </w:r>
        </w:p>
        <w:p w:rsidR="00DC4247" w:rsidRDefault="00DC4247" w:rsidP="00DC4247">
          <w:pPr>
            <w:pStyle w:val="BodyText"/>
            <w:spacing w:after="0" w:line="276" w:lineRule="auto"/>
            <w:jc w:val="both"/>
            <w:rPr>
              <w:b/>
              <w:bCs/>
              <w:sz w:val="24"/>
              <w:szCs w:val="24"/>
            </w:rPr>
          </w:pP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30"/>
            </w:numPr>
            <w:spacing w:before="120" w:line="276" w:lineRule="auto"/>
            <w:ind w:right="124"/>
            <w:jc w:val="both"/>
            <w:rPr>
              <w:rFonts w:ascii="Times New Roman" w:hAnsi="Times New Roman"/>
              <w:sz w:val="24"/>
              <w:szCs w:val="24"/>
            </w:rPr>
          </w:pPr>
          <w:r w:rsidRPr="00113484">
            <w:rPr>
              <w:rFonts w:ascii="Times New Roman" w:hAnsi="Times New Roman"/>
              <w:sz w:val="24"/>
              <w:szCs w:val="24"/>
            </w:rPr>
            <w:t>Crosbie</w:t>
          </w:r>
          <w:r>
            <w:rPr>
              <w:rFonts w:ascii="Times New Roman" w:hAnsi="Times New Roman"/>
              <w:sz w:val="24"/>
              <w:szCs w:val="24"/>
            </w:rPr>
            <w:t xml:space="preserve"> M. and </w:t>
          </w:r>
          <w:r w:rsidRPr="00113484">
            <w:rPr>
              <w:rFonts w:ascii="Times New Roman" w:hAnsi="Times New Roman"/>
              <w:sz w:val="24"/>
              <w:szCs w:val="24"/>
            </w:rPr>
            <w:t>Watson</w:t>
          </w:r>
          <w:r>
            <w:rPr>
              <w:rFonts w:ascii="Times New Roman" w:hAnsi="Times New Roman"/>
              <w:sz w:val="24"/>
              <w:szCs w:val="24"/>
            </w:rPr>
            <w:t xml:space="preserve"> D.</w:t>
          </w:r>
          <w:r w:rsidRPr="00113484">
            <w:rPr>
              <w:rFonts w:ascii="Times New Roman" w:hAnsi="Times New Roman"/>
              <w:sz w:val="24"/>
              <w:szCs w:val="24"/>
            </w:rPr>
            <w:t xml:space="preserve">, Time Saver Standards for </w:t>
          </w:r>
          <w:r>
            <w:rPr>
              <w:rFonts w:ascii="Times New Roman" w:hAnsi="Times New Roman"/>
              <w:sz w:val="24"/>
              <w:szCs w:val="24"/>
            </w:rPr>
            <w:t xml:space="preserve">Architectural Design, </w:t>
          </w:r>
          <w:r w:rsidRPr="00113484">
            <w:rPr>
              <w:rFonts w:ascii="Times New Roman" w:hAnsi="Times New Roman"/>
              <w:sz w:val="24"/>
              <w:szCs w:val="24"/>
            </w:rPr>
            <w:t>8th Mc-Graw Hill</w:t>
          </w:r>
        </w:p>
        <w:p w:rsidR="00DC4247" w:rsidRDefault="00DC4247" w:rsidP="0027757D">
          <w:pPr>
            <w:pStyle w:val="BodyA"/>
            <w:numPr>
              <w:ilvl w:val="0"/>
              <w:numId w:val="130"/>
            </w:numPr>
            <w:spacing w:before="120" w:line="276" w:lineRule="auto"/>
            <w:ind w:right="124"/>
            <w:jc w:val="both"/>
            <w:rPr>
              <w:rFonts w:ascii="Times New Roman" w:hAnsi="Times New Roman"/>
              <w:sz w:val="24"/>
              <w:szCs w:val="24"/>
            </w:rPr>
          </w:pPr>
          <w:r>
            <w:rPr>
              <w:rFonts w:ascii="Times New Roman" w:hAnsi="Times New Roman"/>
              <w:sz w:val="24"/>
              <w:szCs w:val="24"/>
            </w:rPr>
            <w:t xml:space="preserve">Lin M. (1985), </w:t>
          </w:r>
          <w:r w:rsidRPr="00113484">
            <w:rPr>
              <w:rFonts w:ascii="Times New Roman" w:hAnsi="Times New Roman"/>
              <w:sz w:val="24"/>
              <w:szCs w:val="24"/>
            </w:rPr>
            <w:t>Architectural Rendering Techniques: A Colour</w:t>
          </w:r>
          <w:r>
            <w:rPr>
              <w:rFonts w:ascii="Times New Roman" w:hAnsi="Times New Roman"/>
              <w:sz w:val="24"/>
              <w:szCs w:val="24"/>
            </w:rPr>
            <w:t xml:space="preserve"> Reference,</w:t>
          </w:r>
          <w:r w:rsidRPr="00113484">
            <w:rPr>
              <w:rFonts w:ascii="Times New Roman" w:hAnsi="Times New Roman"/>
              <w:sz w:val="24"/>
              <w:szCs w:val="24"/>
            </w:rPr>
            <w:t xml:space="preserve"> John Wiley and Sons Inc, Hoboken, New Jersey. Reference</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Presentation/Assignment/ /Drawings/Plans</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2C0A9C" w:rsidRDefault="00DC4247" w:rsidP="00980D52">
                <w:pPr>
                  <w:pStyle w:val="Body"/>
                  <w:widowControl w:val="0"/>
                  <w:spacing w:before="120" w:after="0" w:line="276" w:lineRule="auto"/>
                  <w:jc w:val="center"/>
                  <w:rPr>
                    <w:rFonts w:ascii="Times New Roman" w:hAnsi="Times New Roman" w:cs="Times New Roman"/>
                    <w:sz w:val="20"/>
                    <w:szCs w:val="20"/>
                  </w:rPr>
                </w:pPr>
                <w:r w:rsidRPr="002C0A9C">
                  <w:rPr>
                    <w:rFonts w:ascii="Times New Roman" w:hAnsi="Times New Roman" w:cs="Times New Roman"/>
                    <w:sz w:val="20"/>
                    <w:szCs w:val="20"/>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AD7DD4"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21"/>
            <w:gridCol w:w="284"/>
            <w:gridCol w:w="323"/>
            <w:gridCol w:w="416"/>
            <w:gridCol w:w="501"/>
          </w:tblGrid>
          <w:tr w:rsidR="00DC4247" w:rsidRPr="005B56EA" w:rsidTr="005B56EA">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p>
            </w:tc>
            <w:tc>
              <w:tcPr>
                <w:tcW w:w="5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Planning and design lab-i (graphic and presentation techniques)</w:t>
                </w:r>
              </w:p>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PLN 2107</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L</w:t>
                </w:r>
              </w:p>
            </w:tc>
            <w:tc>
              <w:tcPr>
                <w:tcW w:w="3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T </w:t>
                </w:r>
              </w:p>
            </w:tc>
            <w:tc>
              <w:tcPr>
                <w:tcW w:w="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P </w:t>
                </w:r>
              </w:p>
            </w:tc>
            <w:tc>
              <w:tcPr>
                <w:tcW w:w="5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C</w:t>
                </w:r>
              </w:p>
            </w:tc>
          </w:tr>
          <w:tr w:rsidR="00DC4247" w:rsidRPr="005B56EA" w:rsidTr="005B56EA">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Version 1.1</w:t>
                </w:r>
              </w:p>
            </w:tc>
            <w:tc>
              <w:tcPr>
                <w:tcW w:w="5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Date of Approval: May 28, 2013</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0</w:t>
                </w:r>
              </w:p>
            </w:tc>
            <w:tc>
              <w:tcPr>
                <w:tcW w:w="3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5B56EA"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B851AF">
                  <w:rPr>
                    <w:rFonts w:ascii="Times New Roman" w:hAnsi="Times New Roman" w:cs="Times New Roman"/>
                    <w:sz w:val="24"/>
                    <w:szCs w:val="24"/>
                  </w:rPr>
                  <w:t>1</w:t>
                </w:r>
              </w:p>
            </w:tc>
            <w:tc>
              <w:tcPr>
                <w:tcW w:w="5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11</w:t>
                </w:r>
              </w:p>
            </w:tc>
          </w:tr>
          <w:tr w:rsidR="00DC4247" w:rsidRPr="005B56EA"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
                  <w:spacing w:after="0"/>
                  <w:jc w:val="center"/>
                  <w:rPr>
                    <w:rFonts w:ascii="Times New Roman" w:hAnsi="Times New Roman" w:cs="Times New Roman"/>
                    <w:sz w:val="24"/>
                    <w:szCs w:val="24"/>
                  </w:rPr>
                </w:pPr>
                <w:r w:rsidRPr="005B56EA">
                  <w:rPr>
                    <w:rFonts w:ascii="Times New Roman" w:hAnsi="Times New Roman" w:cs="Times New Roman"/>
                    <w:sz w:val="24"/>
                    <w:szCs w:val="24"/>
                    <w:lang w:val="en-US"/>
                  </w:rPr>
                  <w:t>Fundamentals of Urban and Regional Planning</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jc w:val="center"/>
                  <w:rPr>
                    <w:rFonts w:ascii="Times New Roman" w:hAnsi="Times New Roman" w:cs="Times New Roman"/>
                    <w:sz w:val="24"/>
                    <w:szCs w:val="24"/>
                  </w:rPr>
                </w:pPr>
                <w:r w:rsidRPr="005B56EA">
                  <w:rPr>
                    <w:rFonts w:ascii="Times New Roman" w:hAnsi="Times New Roman" w:cs="Times New Roman"/>
                    <w:sz w:val="24"/>
                    <w:szCs w:val="24"/>
                  </w:rPr>
                  <w:t>Statistical and Quantitative Methods in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761494" w:rsidRDefault="00DC4247" w:rsidP="00761494">
          <w:pPr>
            <w:pStyle w:val="BodyA"/>
            <w:spacing w:line="360" w:lineRule="auto"/>
            <w:rPr>
              <w:rFonts w:ascii="Times New Roman" w:eastAsia="Times New Roman" w:hAnsi="Times New Roman" w:cs="Times New Roman"/>
              <w:b/>
              <w:bCs/>
              <w:sz w:val="24"/>
              <w:szCs w:val="24"/>
            </w:rPr>
          </w:pPr>
          <w:r w:rsidRPr="00761494">
            <w:rPr>
              <w:rFonts w:ascii="Times New Roman" w:hAnsi="Times New Roman" w:cs="Times New Roman"/>
              <w:b/>
              <w:bCs/>
              <w:sz w:val="24"/>
              <w:szCs w:val="24"/>
            </w:rPr>
            <w:t>Catalog Description</w:t>
          </w:r>
        </w:p>
        <w:p w:rsidR="00761494" w:rsidRDefault="00DC4247" w:rsidP="00761494">
          <w:pPr>
            <w:spacing w:line="360" w:lineRule="auto"/>
            <w:jc w:val="both"/>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The aim of the course is to study skills of graphical presentation and drafting. This Course will </w:t>
          </w:r>
          <w:r w:rsidRPr="00761494">
            <w:rPr>
              <w:rFonts w:ascii="Times New Roman" w:hAnsi="Times New Roman" w:cs="Times New Roman"/>
              <w:color w:val="000000"/>
              <w:sz w:val="24"/>
              <w:szCs w:val="24"/>
              <w:u w:color="000000"/>
            </w:rPr>
            <w:t>enrich students with the knowledge of vision to conceptualize the 3D forms in to 2D lines or</w:t>
          </w:r>
          <w:r w:rsidRPr="00761494">
            <w:rPr>
              <w:rFonts w:ascii="Times New Roman" w:hAnsi="Times New Roman" w:cs="Times New Roman"/>
              <w:color w:val="000000" w:themeColor="text1"/>
              <w:sz w:val="24"/>
              <w:szCs w:val="24"/>
            </w:rPr>
            <w:t xml:space="preserve"> shapes or points, with the help of Orthographic Projections of Planes and Solids. Conceptualizing ideas into forms and perspectives shall be included in the subject.</w:t>
          </w:r>
        </w:p>
        <w:p w:rsidR="00974CC9" w:rsidRDefault="00DC4247" w:rsidP="00974CC9">
          <w:pPr>
            <w:spacing w:after="0" w:line="360" w:lineRule="auto"/>
            <w:jc w:val="both"/>
            <w:rPr>
              <w:rFonts w:ascii="Times New Roman" w:hAnsi="Times New Roman"/>
              <w:b/>
              <w:bCs/>
              <w:sz w:val="24"/>
              <w:szCs w:val="24"/>
            </w:rPr>
          </w:pPr>
          <w:r>
            <w:rPr>
              <w:rFonts w:ascii="Times New Roman" w:hAnsi="Times New Roman"/>
              <w:b/>
              <w:bCs/>
              <w:sz w:val="24"/>
              <w:szCs w:val="24"/>
            </w:rPr>
            <w:t>Course Objectives</w:t>
          </w:r>
        </w:p>
        <w:p w:rsidR="00DC4247" w:rsidRPr="00974CC9" w:rsidRDefault="00DC4247" w:rsidP="00974CC9">
          <w:pPr>
            <w:spacing w:after="0" w:line="360" w:lineRule="auto"/>
            <w:jc w:val="both"/>
            <w:rPr>
              <w:rFonts w:ascii="Times New Roman" w:hAnsi="Times New Roman" w:cs="Times New Roman"/>
              <w:color w:val="000000" w:themeColor="text1"/>
              <w:sz w:val="24"/>
              <w:szCs w:val="24"/>
            </w:rPr>
          </w:pPr>
          <w:r>
            <w:rPr>
              <w:rFonts w:ascii="Times New Roman" w:hAnsi="Times New Roman"/>
              <w:sz w:val="24"/>
              <w:szCs w:val="24"/>
            </w:rPr>
            <w:t xml:space="preserve">The objective of this course is </w:t>
          </w:r>
        </w:p>
        <w:p w:rsidR="00DC4247" w:rsidRDefault="00DC4247" w:rsidP="0027757D">
          <w:pPr>
            <w:pStyle w:val="BodyA"/>
            <w:numPr>
              <w:ilvl w:val="0"/>
              <w:numId w:val="78"/>
            </w:numPr>
            <w:spacing w:line="276" w:lineRule="auto"/>
            <w:rPr>
              <w:rFonts w:ascii="Times New Roman" w:hAnsi="Times New Roman"/>
              <w:sz w:val="24"/>
              <w:szCs w:val="24"/>
            </w:rPr>
          </w:pPr>
          <w:r>
            <w:rPr>
              <w:rFonts w:ascii="Times New Roman" w:hAnsi="Times New Roman"/>
              <w:sz w:val="24"/>
              <w:szCs w:val="24"/>
            </w:rPr>
            <w:t>To s</w:t>
          </w:r>
          <w:r w:rsidRPr="00B1656D">
            <w:rPr>
              <w:rFonts w:ascii="Times New Roman" w:hAnsi="Times New Roman"/>
              <w:sz w:val="24"/>
              <w:szCs w:val="24"/>
            </w:rPr>
            <w:t xml:space="preserve">tudy various </w:t>
          </w:r>
          <w:r>
            <w:rPr>
              <w:rFonts w:ascii="Times New Roman" w:hAnsi="Times New Roman"/>
              <w:sz w:val="24"/>
              <w:szCs w:val="24"/>
            </w:rPr>
            <w:t>e</w:t>
          </w:r>
          <w:r w:rsidRPr="00B1656D">
            <w:rPr>
              <w:rFonts w:ascii="Times New Roman" w:hAnsi="Times New Roman"/>
              <w:sz w:val="24"/>
              <w:szCs w:val="24"/>
            </w:rPr>
            <w:t xml:space="preserve">quipment for Graphical and Visual Presentation.  </w:t>
          </w:r>
        </w:p>
        <w:p w:rsidR="00DC4247" w:rsidRPr="00B1656D" w:rsidRDefault="00DC4247" w:rsidP="0027757D">
          <w:pPr>
            <w:pStyle w:val="BodyA"/>
            <w:numPr>
              <w:ilvl w:val="0"/>
              <w:numId w:val="78"/>
            </w:numPr>
            <w:spacing w:line="276" w:lineRule="auto"/>
            <w:rPr>
              <w:rFonts w:ascii="Times New Roman" w:eastAsia="Times New Roman" w:hAnsi="Times New Roman" w:cs="Times New Roman"/>
            </w:rPr>
          </w:pPr>
          <w:r>
            <w:rPr>
              <w:rFonts w:ascii="Times New Roman" w:hAnsi="Times New Roman"/>
              <w:sz w:val="24"/>
              <w:szCs w:val="24"/>
            </w:rPr>
            <w:t>To s</w:t>
          </w:r>
          <w:r w:rsidRPr="00B1656D">
            <w:rPr>
              <w:rFonts w:ascii="Times New Roman" w:hAnsi="Times New Roman"/>
              <w:sz w:val="24"/>
              <w:szCs w:val="24"/>
            </w:rPr>
            <w:t>tudy Scales, and various Projections such as Orthographic, Isometric, and Perspective</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4D349D"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 xml:space="preserve">CO1: </w:t>
          </w:r>
          <w:r w:rsidRPr="00B1656D">
            <w:rPr>
              <w:rFonts w:ascii="Times New Roman" w:eastAsia="Arial Unicode MS" w:hAnsi="Times New Roman" w:cs="Arial Unicode MS"/>
              <w:sz w:val="24"/>
              <w:szCs w:val="24"/>
              <w:lang w:val="en-US"/>
            </w:rPr>
            <w:t>Discuss the importance of graphical drawings and presentation techniques and various equipment’s used in architectural drawing</w:t>
          </w:r>
          <w:r w:rsidRPr="004D349D">
            <w:rPr>
              <w:rFonts w:ascii="Times New Roman" w:eastAsia="Arial Unicode MS" w:hAnsi="Times New Roman" w:cs="Arial Unicode MS"/>
              <w:sz w:val="24"/>
              <w:szCs w:val="24"/>
              <w:lang w:val="en-US"/>
            </w:rPr>
            <w:t>.</w:t>
          </w:r>
        </w:p>
        <w:p w:rsidR="00DC4247" w:rsidRPr="004D349D" w:rsidRDefault="00DC4247" w:rsidP="00974CC9">
          <w:pPr>
            <w:pStyle w:val="Body"/>
            <w:spacing w:after="0" w:line="276"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 xml:space="preserve">CO2: Explain the </w:t>
          </w:r>
          <w:r w:rsidRPr="00B1656D">
            <w:rPr>
              <w:rFonts w:ascii="Times New Roman" w:eastAsia="Arial Unicode MS" w:hAnsi="Times New Roman" w:cs="Arial Unicode MS"/>
              <w:sz w:val="24"/>
              <w:szCs w:val="24"/>
              <w:lang w:val="en-US"/>
            </w:rPr>
            <w:t>role of texture, color and tone in materials and graphics techniques</w:t>
          </w:r>
          <w:r w:rsidRPr="004D349D">
            <w:rPr>
              <w:rFonts w:ascii="Times New Roman" w:eastAsia="Arial Unicode MS" w:hAnsi="Times New Roman" w:cs="Arial Unicode MS"/>
              <w:sz w:val="24"/>
              <w:szCs w:val="24"/>
              <w:lang w:val="en-US"/>
            </w:rPr>
            <w:t>.</w:t>
          </w:r>
        </w:p>
        <w:p w:rsidR="00DC4247" w:rsidRPr="00B1656D"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 xml:space="preserve">CO3: Discuss </w:t>
          </w:r>
          <w:r w:rsidRPr="00B1656D">
            <w:rPr>
              <w:rFonts w:ascii="Times New Roman" w:eastAsia="Arial Unicode MS" w:hAnsi="Times New Roman" w:cs="Arial Unicode MS"/>
              <w:sz w:val="24"/>
              <w:szCs w:val="24"/>
              <w:lang w:val="en-US"/>
            </w:rPr>
            <w:t>the concept of ‘anthropometrics’ and ‘scales’ used in presentation drawings with examples.</w:t>
          </w:r>
        </w:p>
        <w:p w:rsidR="00DC4247"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 xml:space="preserve">CO4: </w:t>
          </w:r>
          <w:r w:rsidRPr="00B1656D">
            <w:rPr>
              <w:rFonts w:ascii="Times New Roman" w:eastAsia="Arial Unicode MS" w:hAnsi="Times New Roman" w:cs="Arial Unicode MS"/>
              <w:sz w:val="24"/>
              <w:szCs w:val="24"/>
              <w:lang w:val="en-US"/>
            </w:rPr>
            <w:t>Describe orthographic, isometric and perspective projections in detail</w:t>
          </w:r>
          <w:r>
            <w:rPr>
              <w:rFonts w:ascii="Times New Roman" w:eastAsia="Arial Unicode MS" w:hAnsi="Times New Roman" w:cs="Arial Unicode MS"/>
              <w:sz w:val="24"/>
              <w:szCs w:val="24"/>
              <w:lang w:val="en-US"/>
            </w:rPr>
            <w:t xml:space="preserve"> </w:t>
          </w:r>
          <w:r w:rsidRPr="00B1656D">
            <w:rPr>
              <w:rFonts w:ascii="Times New Roman" w:eastAsia="Arial Unicode MS" w:hAnsi="Times New Roman" w:cs="Arial Unicode MS"/>
              <w:sz w:val="24"/>
              <w:szCs w:val="24"/>
              <w:lang w:val="en-US"/>
            </w:rPr>
            <w:t>and appreciate any form, geometrically and graphically</w:t>
          </w:r>
          <w:r w:rsidRPr="004D349D">
            <w:rPr>
              <w:rFonts w:ascii="Times New Roman" w:eastAsia="Arial Unicode MS" w:hAnsi="Times New Roman" w:cs="Arial Unicode MS"/>
              <w:sz w:val="24"/>
              <w:szCs w:val="24"/>
              <w:lang w:val="en-US"/>
            </w:rPr>
            <w:t>.</w:t>
          </w:r>
        </w:p>
        <w:p w:rsidR="00C46644" w:rsidRPr="004D349D" w:rsidRDefault="00C46644" w:rsidP="00974CC9">
          <w:pPr>
            <w:pStyle w:val="Body"/>
            <w:spacing w:after="0" w:line="276" w:lineRule="auto"/>
            <w:ind w:left="567" w:hanging="567"/>
            <w:jc w:val="both"/>
            <w:rPr>
              <w:rFonts w:ascii="Times New Roman" w:eastAsia="Arial Unicode MS" w:hAnsi="Times New Roman" w:cs="Arial Unicode MS"/>
              <w:sz w:val="24"/>
              <w:szCs w:val="24"/>
              <w:lang w:val="en-US"/>
            </w:rPr>
          </w:pPr>
          <w:r>
            <w:rPr>
              <w:rFonts w:ascii="Times New Roman" w:eastAsia="Arial Unicode MS" w:hAnsi="Times New Roman" w:cs="Arial Unicode MS"/>
              <w:sz w:val="24"/>
              <w:szCs w:val="24"/>
              <w:lang w:val="en-US"/>
            </w:rPr>
            <w:t>CO5: Appreciate the assigned area from planning point of view.</w:t>
          </w:r>
        </w:p>
        <w:p w:rsidR="00761494" w:rsidRPr="00B1656D" w:rsidRDefault="00761494" w:rsidP="00DC4247">
          <w:pPr>
            <w:pStyle w:val="Body"/>
            <w:widowControl w:val="0"/>
            <w:spacing w:after="0" w:line="240" w:lineRule="auto"/>
            <w:jc w:val="both"/>
            <w:rPr>
              <w:rFonts w:ascii="Times New Roman" w:eastAsia="Arial Unicode MS" w:hAnsi="Times New Roman" w:cs="Arial Unicode MS"/>
              <w:sz w:val="24"/>
              <w:szCs w:val="24"/>
              <w:lang w:val="en-US"/>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761494"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Number of hours</w:t>
                </w:r>
              </w:p>
            </w:tc>
          </w:tr>
          <w:tr w:rsidR="00DC4247" w:rsidRPr="00761494" w:rsidTr="00761494">
            <w:trPr>
              <w:trHeight w:val="144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eastAsia="Calibri" w:hAnsi="Times New Roman" w:cs="Times New Roman"/>
                    <w:sz w:val="24"/>
                    <w:szCs w:val="24"/>
                  </w:rPr>
                </w:pPr>
                <w:r w:rsidRPr="00761494">
                  <w:rPr>
                    <w:rFonts w:ascii="Times New Roman" w:hAnsi="Times New Roman" w:cs="Times New Roman"/>
                    <w:b/>
                    <w:bCs/>
                    <w:sz w:val="24"/>
                    <w:szCs w:val="24"/>
                  </w:rPr>
                  <w:t xml:space="preserve">MODULE 1: </w:t>
                </w:r>
                <w:r w:rsidRPr="00761494">
                  <w:rPr>
                    <w:rFonts w:ascii="Times New Roman" w:eastAsia="Calibri" w:hAnsi="Times New Roman" w:cs="Times New Roman"/>
                    <w:b/>
                    <w:bCs/>
                    <w:sz w:val="24"/>
                    <w:szCs w:val="24"/>
                  </w:rPr>
                  <w:t xml:space="preserve"> </w:t>
                </w:r>
                <w:r w:rsidRPr="00761494">
                  <w:rPr>
                    <w:rFonts w:ascii="Times New Roman" w:hAnsi="Times New Roman" w:cs="Times New Roman"/>
                    <w:b/>
                    <w:bCs/>
                    <w:sz w:val="24"/>
                    <w:szCs w:val="24"/>
                  </w:rPr>
                  <w:t>Drawing Equipment and Mediums</w:t>
                </w:r>
              </w:p>
              <w:p w:rsidR="00DC4247" w:rsidRPr="00761494" w:rsidRDefault="00DC4247" w:rsidP="00980D52">
                <w:pPr>
                  <w:autoSpaceDE w:val="0"/>
                  <w:autoSpaceDN w:val="0"/>
                  <w:adjustRightInd w:val="0"/>
                  <w:spacing w:line="360" w:lineRule="auto"/>
                  <w:jc w:val="both"/>
                  <w:rPr>
                    <w:rFonts w:ascii="Times New Roman" w:hAnsi="Times New Roman" w:cs="Times New Roman"/>
                    <w:sz w:val="24"/>
                    <w:szCs w:val="24"/>
                  </w:rPr>
                </w:pPr>
                <w:r w:rsidRPr="00761494">
                  <w:rPr>
                    <w:rFonts w:ascii="Times New Roman" w:hAnsi="Times New Roman" w:cs="Times New Roman"/>
                    <w:sz w:val="24"/>
                    <w:szCs w:val="24"/>
                  </w:rPr>
                  <w:t>Introduction to drawing equipment and mediums, Importance of graphics and visual presentations;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r>
          <w:tr w:rsidR="00DC4247" w:rsidRPr="00761494" w:rsidTr="00761494">
            <w:trPr>
              <w:trHeight w:val="180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color w:val="auto"/>
                    <w:sz w:val="24"/>
                    <w:szCs w:val="24"/>
                    <w:lang w:eastAsia="en-US"/>
                  </w:rPr>
                </w:pPr>
                <w:r w:rsidRPr="00761494">
                  <w:rPr>
                    <w:rFonts w:ascii="Times New Roman" w:hAnsi="Times New Roman" w:cs="Times New Roman"/>
                    <w:b/>
                    <w:bCs/>
                    <w:sz w:val="24"/>
                    <w:szCs w:val="24"/>
                  </w:rPr>
                  <w:t xml:space="preserve">MODULE 2: </w:t>
                </w:r>
                <w:r w:rsidRPr="00761494">
                  <w:rPr>
                    <w:rFonts w:ascii="Times New Roman" w:hAnsi="Times New Roman" w:cs="Times New Roman"/>
                    <w:b/>
                    <w:bCs/>
                    <w:color w:val="auto"/>
                    <w:sz w:val="24"/>
                    <w:szCs w:val="24"/>
                    <w:lang w:eastAsia="en-US"/>
                  </w:rPr>
                  <w:t>Shapes and Forms</w:t>
                </w:r>
              </w:p>
              <w:p w:rsidR="00DC4247" w:rsidRPr="00761494" w:rsidRDefault="00DC4247" w:rsidP="00980D52">
                <w:pPr>
                  <w:pStyle w:val="Body"/>
                  <w:spacing w:after="0" w:line="360" w:lineRule="auto"/>
                  <w:jc w:val="both"/>
                  <w:rPr>
                    <w:rFonts w:ascii="Times New Roman" w:hAnsi="Times New Roman" w:cs="Times New Roman"/>
                    <w:sz w:val="24"/>
                    <w:szCs w:val="24"/>
                  </w:rPr>
                </w:pPr>
                <w:r w:rsidRPr="00761494">
                  <w:rPr>
                    <w:rFonts w:ascii="Times New Roman" w:eastAsia="Arial Unicode MS" w:hAnsi="Times New Roman" w:cs="Times New Roman"/>
                    <w:color w:val="auto"/>
                    <w:sz w:val="24"/>
                    <w:szCs w:val="24"/>
                    <w:lang w:val="en-US" w:eastAsia="en-US"/>
                  </w:rPr>
                  <w:t>Use of points, lines, polygons; Horizontal, vertical, diagonal, curved lines; Line thicknesses and intensities; Texture, color and tone in materials and graphics; Shapes and forms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DC4247" w:rsidRPr="00761494" w:rsidTr="00761494">
            <w:trPr>
              <w:trHeight w:val="154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eastAsia="Calibri" w:hAnsi="Times New Roman" w:cs="Times New Roman"/>
                    <w:b/>
                    <w:bCs/>
                    <w:sz w:val="24"/>
                    <w:szCs w:val="24"/>
                  </w:rPr>
                </w:pPr>
                <w:r w:rsidRPr="00761494">
                  <w:rPr>
                    <w:rFonts w:ascii="Times New Roman" w:hAnsi="Times New Roman" w:cs="Times New Roman"/>
                    <w:b/>
                    <w:bCs/>
                    <w:sz w:val="24"/>
                    <w:szCs w:val="24"/>
                  </w:rPr>
                  <w:t xml:space="preserve">MODULE 3: </w:t>
                </w:r>
                <w:r w:rsidRPr="00761494">
                  <w:rPr>
                    <w:rFonts w:ascii="Times New Roman" w:hAnsi="Times New Roman" w:cs="Times New Roman"/>
                    <w:b/>
                    <w:bCs/>
                    <w:color w:val="auto"/>
                    <w:sz w:val="24"/>
                    <w:szCs w:val="24"/>
                    <w:lang w:eastAsia="en-US"/>
                  </w:rPr>
                  <w:t>Concepts of Scales and Proportions</w:t>
                </w:r>
              </w:p>
              <w:p w:rsidR="00DC4247" w:rsidRPr="00761494" w:rsidRDefault="00DC4247" w:rsidP="00980D52">
                <w:pPr>
                  <w:autoSpaceDE w:val="0"/>
                  <w:autoSpaceDN w:val="0"/>
                  <w:adjustRightInd w:val="0"/>
                  <w:spacing w:line="360" w:lineRule="auto"/>
                  <w:jc w:val="both"/>
                  <w:rPr>
                    <w:rFonts w:ascii="Times New Roman" w:hAnsi="Times New Roman" w:cs="Times New Roman"/>
                    <w:sz w:val="24"/>
                    <w:szCs w:val="24"/>
                  </w:rPr>
                </w:pPr>
                <w:r w:rsidRPr="00761494">
                  <w:rPr>
                    <w:rFonts w:ascii="Times New Roman" w:hAnsi="Times New Roman" w:cs="Times New Roman"/>
                    <w:sz w:val="24"/>
                    <w:szCs w:val="24"/>
                  </w:rPr>
                  <w:t>Sketching of human figures, activities, natural and man-made elements; Concept of scales and proportions; Graphic scales; Free hand lettering; Ja</w:t>
                </w:r>
                <w:r w:rsidR="00761494">
                  <w:rPr>
                    <w:rFonts w:ascii="Times New Roman" w:hAnsi="Times New Roman" w:cs="Times New Roman"/>
                    <w:iCs/>
                    <w:sz w:val="24"/>
                    <w:szCs w:val="24"/>
                  </w:rPr>
                  <w:t>li</w:t>
                </w:r>
                <w:r w:rsidRPr="00761494">
                  <w:rPr>
                    <w:rFonts w:ascii="Times New Roman" w:hAnsi="Times New Roman" w:cs="Times New Roman"/>
                    <w:i/>
                    <w:iCs/>
                    <w:sz w:val="24"/>
                    <w:szCs w:val="24"/>
                  </w:rPr>
                  <w:t xml:space="preserve"> </w:t>
                </w:r>
                <w:r w:rsidRPr="00761494">
                  <w:rPr>
                    <w:rFonts w:ascii="Times New Roman" w:hAnsi="Times New Roman" w:cs="Times New Roman"/>
                    <w:sz w:val="24"/>
                    <w:szCs w:val="24"/>
                  </w:rPr>
                  <w:t>patterns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L1, L2 L3,</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r>
          <w:tr w:rsidR="00DC4247" w:rsidRPr="00761494" w:rsidTr="00761494">
            <w:trPr>
              <w:trHeight w:val="99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b/>
                    <w:bCs/>
                    <w:color w:val="auto"/>
                    <w:sz w:val="24"/>
                    <w:szCs w:val="24"/>
                    <w:lang w:eastAsia="en-US"/>
                  </w:rPr>
                </w:pPr>
                <w:r w:rsidRPr="00761494">
                  <w:rPr>
                    <w:rFonts w:ascii="Times New Roman" w:hAnsi="Times New Roman" w:cs="Times New Roman"/>
                    <w:b/>
                    <w:bCs/>
                    <w:sz w:val="24"/>
                    <w:szCs w:val="24"/>
                  </w:rPr>
                  <w:t xml:space="preserve">MODULE 4: </w:t>
                </w:r>
                <w:r w:rsidRPr="00761494">
                  <w:rPr>
                    <w:rFonts w:ascii="Times New Roman" w:hAnsi="Times New Roman" w:cs="Times New Roman"/>
                    <w:b/>
                    <w:bCs/>
                    <w:color w:val="auto"/>
                    <w:sz w:val="24"/>
                    <w:szCs w:val="24"/>
                    <w:lang w:eastAsia="en-US"/>
                  </w:rPr>
                  <w:t>Perspective Projections</w:t>
                </w:r>
              </w:p>
              <w:p w:rsidR="00DC4247" w:rsidRPr="00761494" w:rsidRDefault="00DC4247" w:rsidP="00761494">
                <w:pPr>
                  <w:autoSpaceDE w:val="0"/>
                  <w:autoSpaceDN w:val="0"/>
                  <w:adjustRightInd w:val="0"/>
                  <w:spacing w:after="0" w:line="360" w:lineRule="auto"/>
                  <w:jc w:val="both"/>
                  <w:rPr>
                    <w:rFonts w:ascii="Times New Roman" w:hAnsi="Times New Roman" w:cs="Times New Roman"/>
                    <w:sz w:val="24"/>
                    <w:szCs w:val="24"/>
                  </w:rPr>
                </w:pPr>
                <w:r w:rsidRPr="00761494">
                  <w:rPr>
                    <w:rFonts w:ascii="Times New Roman" w:hAnsi="Times New Roman" w:cs="Times New Roman"/>
                    <w:sz w:val="24"/>
                    <w:szCs w:val="24"/>
                  </w:rPr>
                  <w:t>Orthographic, isometric and perspective projections of one, two and three dimensional objects;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rPr>
                    <w:rFonts w:ascii="Times New Roman" w:hAnsi="Times New Roman" w:cs="Times New Roman"/>
                    <w:sz w:val="24"/>
                    <w:szCs w:val="24"/>
                  </w:rPr>
                </w:pPr>
                <w:r w:rsidRPr="00761494">
                  <w:rPr>
                    <w:rFonts w:ascii="Times New Roman" w:hAnsi="Times New Roman" w:cs="Times New Roman"/>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30</w:t>
                </w:r>
              </w:p>
            </w:tc>
          </w:tr>
          <w:tr w:rsidR="00DC4247" w:rsidRPr="00761494" w:rsidTr="00980D52">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b/>
                    <w:bCs/>
                    <w:color w:val="auto"/>
                    <w:sz w:val="24"/>
                    <w:szCs w:val="24"/>
                    <w:lang w:eastAsia="en-US"/>
                  </w:rPr>
                </w:pPr>
                <w:r w:rsidRPr="00761494">
                  <w:rPr>
                    <w:rFonts w:ascii="Times New Roman" w:hAnsi="Times New Roman" w:cs="Times New Roman"/>
                    <w:b/>
                    <w:bCs/>
                    <w:color w:val="auto"/>
                    <w:sz w:val="24"/>
                    <w:szCs w:val="24"/>
                    <w:lang w:eastAsia="en-US"/>
                  </w:rPr>
                  <w:t>MODULE 5: Appreciation and Presentation</w:t>
                </w:r>
              </w:p>
              <w:p w:rsidR="00DC4247" w:rsidRPr="00761494" w:rsidRDefault="00DC4247" w:rsidP="00761494">
                <w:pPr>
                  <w:autoSpaceDE w:val="0"/>
                  <w:autoSpaceDN w:val="0"/>
                  <w:adjustRightInd w:val="0"/>
                  <w:spacing w:after="0" w:line="360" w:lineRule="auto"/>
                  <w:jc w:val="both"/>
                  <w:rPr>
                    <w:rFonts w:ascii="Times New Roman" w:hAnsi="Times New Roman" w:cs="Times New Roman"/>
                    <w:sz w:val="24"/>
                    <w:szCs w:val="24"/>
                  </w:rPr>
                </w:pPr>
                <w:r w:rsidRPr="00761494">
                  <w:rPr>
                    <w:rFonts w:ascii="Times New Roman" w:hAnsi="Times New Roman" w:cs="Times New Roman"/>
                    <w:sz w:val="24"/>
                    <w:szCs w:val="24"/>
                  </w:rPr>
                  <w:t>Appreciation and design of Logo and Insignia of geometric merits and format of presentation drawings.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27757D">
          <w:pPr>
            <w:pStyle w:val="BodyA"/>
            <w:numPr>
              <w:ilvl w:val="0"/>
              <w:numId w:val="131"/>
            </w:numPr>
            <w:spacing w:before="120" w:line="276" w:lineRule="auto"/>
            <w:ind w:right="124"/>
            <w:jc w:val="both"/>
            <w:rPr>
              <w:rFonts w:ascii="Times New Roman" w:hAnsi="Times New Roman"/>
              <w:sz w:val="24"/>
              <w:szCs w:val="24"/>
            </w:rPr>
          </w:pPr>
          <w:r>
            <w:rPr>
              <w:rFonts w:ascii="Times New Roman" w:hAnsi="Times New Roman"/>
              <w:sz w:val="24"/>
              <w:szCs w:val="24"/>
            </w:rPr>
            <w:t xml:space="preserve">Gill, R. W. (1979). Creative Perspective, </w:t>
          </w:r>
          <w:r w:rsidRPr="00CF4503">
            <w:rPr>
              <w:rFonts w:ascii="Times New Roman" w:hAnsi="Times New Roman"/>
              <w:sz w:val="24"/>
              <w:szCs w:val="24"/>
            </w:rPr>
            <w:t>Thames and Hudson</w:t>
          </w:r>
          <w:r>
            <w:rPr>
              <w:rFonts w:ascii="Times New Roman" w:hAnsi="Times New Roman"/>
              <w:sz w:val="24"/>
              <w:szCs w:val="24"/>
            </w:rPr>
            <w:t>.</w:t>
          </w:r>
        </w:p>
        <w:p w:rsidR="00DC4247" w:rsidRDefault="00DC4247" w:rsidP="0027757D">
          <w:pPr>
            <w:pStyle w:val="BodyA"/>
            <w:numPr>
              <w:ilvl w:val="0"/>
              <w:numId w:val="131"/>
            </w:numPr>
            <w:spacing w:before="120" w:line="276" w:lineRule="auto"/>
            <w:ind w:right="124"/>
            <w:jc w:val="both"/>
            <w:rPr>
              <w:rFonts w:ascii="Times New Roman" w:hAnsi="Times New Roman"/>
              <w:sz w:val="24"/>
              <w:szCs w:val="24"/>
            </w:rPr>
          </w:pPr>
          <w:r>
            <w:rPr>
              <w:rFonts w:ascii="Times New Roman" w:hAnsi="Times New Roman"/>
              <w:sz w:val="24"/>
              <w:szCs w:val="24"/>
            </w:rPr>
            <w:t xml:space="preserve">Gill, R. W. (1979). Creative Perspective, Revised Edition, </w:t>
          </w:r>
          <w:r w:rsidRPr="00CF4503">
            <w:rPr>
              <w:rFonts w:ascii="Times New Roman" w:hAnsi="Times New Roman"/>
              <w:sz w:val="24"/>
              <w:szCs w:val="24"/>
            </w:rPr>
            <w:t>Thames and Hudson</w:t>
          </w:r>
          <w:r>
            <w:rPr>
              <w:rFonts w:ascii="Times New Roman" w:hAnsi="Times New Roman"/>
              <w:sz w:val="24"/>
              <w:szCs w:val="24"/>
            </w:rPr>
            <w:t>.</w:t>
          </w:r>
        </w:p>
        <w:p w:rsidR="00DC4247" w:rsidRDefault="00DC4247" w:rsidP="00DC4247">
          <w:pPr>
            <w:pStyle w:val="BodyA"/>
            <w:spacing w:before="120" w:line="276" w:lineRule="auto"/>
            <w:ind w:left="720" w:right="124"/>
            <w:jc w:val="both"/>
            <w:rPr>
              <w:rFonts w:ascii="Times New Roman" w:hAnsi="Times New Roman"/>
              <w:sz w:val="24"/>
              <w:szCs w:val="24"/>
            </w:rPr>
          </w:pPr>
        </w:p>
        <w:p w:rsidR="00DC4247" w:rsidRDefault="00DC4247" w:rsidP="00DC4247">
          <w:pPr>
            <w:pStyle w:val="BodyText"/>
            <w:spacing w:after="0" w:line="276" w:lineRule="auto"/>
            <w:jc w:val="both"/>
            <w:rPr>
              <w:b/>
              <w:bCs/>
              <w:sz w:val="24"/>
              <w:szCs w:val="24"/>
            </w:rPr>
          </w:pPr>
          <w:r>
            <w:rPr>
              <w:b/>
              <w:bCs/>
              <w:sz w:val="24"/>
              <w:szCs w:val="24"/>
              <w:lang w:val="nl-NL"/>
            </w:rPr>
            <w:t>Reference Books</w:t>
          </w:r>
        </w:p>
        <w:p w:rsidR="00DC4247" w:rsidRDefault="00DC4247" w:rsidP="0027757D">
          <w:pPr>
            <w:pStyle w:val="BodyA"/>
            <w:numPr>
              <w:ilvl w:val="0"/>
              <w:numId w:val="132"/>
            </w:numPr>
            <w:spacing w:before="120" w:line="276" w:lineRule="auto"/>
            <w:ind w:right="124"/>
            <w:jc w:val="both"/>
            <w:rPr>
              <w:rFonts w:ascii="Times New Roman" w:hAnsi="Times New Roman"/>
              <w:sz w:val="24"/>
              <w:szCs w:val="24"/>
            </w:rPr>
          </w:pPr>
          <w:r>
            <w:rPr>
              <w:rFonts w:ascii="Times New Roman" w:hAnsi="Times New Roman"/>
              <w:sz w:val="24"/>
              <w:szCs w:val="24"/>
            </w:rPr>
            <w:t>Jeffris, A. and Madsen (1973).  Architectural Drafting and Design, 5</w:t>
          </w:r>
          <w:r w:rsidRPr="00CF4503">
            <w:rPr>
              <w:rFonts w:ascii="Times New Roman" w:hAnsi="Times New Roman"/>
              <w:sz w:val="24"/>
              <w:szCs w:val="24"/>
              <w:vertAlign w:val="superscript"/>
            </w:rPr>
            <w:t>th</w:t>
          </w:r>
          <w:r>
            <w:rPr>
              <w:rFonts w:ascii="Times New Roman" w:hAnsi="Times New Roman"/>
              <w:sz w:val="24"/>
              <w:szCs w:val="24"/>
            </w:rPr>
            <w:t xml:space="preserve"> Edition, Thomson Delmar Learning, New York. </w:t>
          </w:r>
        </w:p>
        <w:p w:rsidR="00DC4247" w:rsidRPr="00CF4503" w:rsidRDefault="00DC4247" w:rsidP="0027757D">
          <w:pPr>
            <w:pStyle w:val="BodyA"/>
            <w:numPr>
              <w:ilvl w:val="0"/>
              <w:numId w:val="132"/>
            </w:numPr>
            <w:spacing w:before="120" w:line="276" w:lineRule="auto"/>
            <w:ind w:right="124"/>
            <w:jc w:val="both"/>
            <w:rPr>
              <w:rFonts w:ascii="Times New Roman" w:hAnsi="Times New Roman"/>
              <w:sz w:val="24"/>
              <w:szCs w:val="24"/>
            </w:rPr>
          </w:pPr>
          <w:r>
            <w:rPr>
              <w:rFonts w:ascii="Times New Roman" w:hAnsi="Times New Roman"/>
              <w:sz w:val="24"/>
              <w:szCs w:val="24"/>
            </w:rPr>
            <w:t>Meeda, B. and Walton D. (2007), Graphics of Urban Design, Thomson Telford Publishing London.</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Presentation/Report/ /Drawings/Seminar</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DC4247"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4</w:t>
                </w:r>
                <w:r w:rsidRPr="00835651">
                  <w:rPr>
                    <w:rFonts w:ascii="Times New Roman" w:hAnsi="Times New Roman" w:cs="Times New Roman"/>
                    <w:sz w:val="24"/>
                    <w:szCs w:val="24"/>
                  </w:rPr>
                  <w:t>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200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Default="00DC4247" w:rsidP="00DC4247">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Seminar, </w:t>
          </w:r>
          <w:r>
            <w:rPr>
              <w:rFonts w:ascii="Times New Roman" w:hAnsi="Times New Roman" w:cs="Times New Roman"/>
              <w:sz w:val="24"/>
              <w:szCs w:val="24"/>
            </w:rPr>
            <w:t>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Pr="00835651" w:rsidRDefault="00DC4247" w:rsidP="00DC4247">
          <w:pPr>
            <w:pStyle w:val="BodyA"/>
            <w:jc w:val="both"/>
            <w:rPr>
              <w:rFonts w:ascii="Times New Roman" w:eastAsia="Times New Roman" w:hAnsi="Times New Roman" w:cs="Times New Roman"/>
              <w:sz w:val="24"/>
              <w:szCs w:val="24"/>
            </w:rPr>
          </w:pP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EC61D7" w:rsidP="00980D52">
                <w:pPr>
                  <w:pStyle w:val="BodyA"/>
                  <w:widowControl w:val="0"/>
                  <w:spacing w:before="120" w:line="276" w:lineRule="auto"/>
                  <w:jc w:val="center"/>
                </w:pPr>
                <w:r>
                  <w:rPr>
                    <w:rFonts w:ascii="Times New Roman" w:hAnsi="Times New Roman"/>
                    <w:sz w:val="16"/>
                    <w:szCs w:val="16"/>
                  </w:rPr>
                  <w:t>1</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C46644"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C46644"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B876F2" w:rsidRPr="002F4A47" w:rsidRDefault="00331627" w:rsidP="002F4A47">
          <w:pPr>
            <w:jc w:val="both"/>
          </w:pPr>
        </w:p>
      </w:sdtContent>
    </w:sdt>
    <w:tbl>
      <w:tblPr>
        <w:tblW w:w="0" w:type="auto"/>
        <w:tblInd w:w="70" w:type="dxa"/>
        <w:tblCellMar>
          <w:left w:w="10" w:type="dxa"/>
          <w:right w:w="10" w:type="dxa"/>
        </w:tblCellMar>
        <w:tblLook w:val="04A0"/>
      </w:tblPr>
      <w:tblGrid>
        <w:gridCol w:w="2196"/>
        <w:gridCol w:w="5479"/>
        <w:gridCol w:w="359"/>
        <w:gridCol w:w="360"/>
        <w:gridCol w:w="350"/>
        <w:gridCol w:w="372"/>
      </w:tblGrid>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B876F2">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B876F2" w:rsidRPr="00313D45" w:rsidRDefault="00967E40">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ELEMENTS OF ECONOMICS</w:t>
            </w:r>
          </w:p>
          <w:p w:rsidR="00B876F2" w:rsidRPr="00A8622F" w:rsidRDefault="00967E40" w:rsidP="00A8622F">
            <w:pPr>
              <w:spacing w:before="100" w:after="100" w:line="280" w:lineRule="auto"/>
              <w:jc w:val="center"/>
              <w:rPr>
                <w:rFonts w:ascii="Times New Roman" w:eastAsia="Trebuchet MS" w:hAnsi="Times New Roman" w:cs="Times New Roman"/>
                <w:b/>
                <w:color w:val="1E1E1E"/>
                <w:sz w:val="24"/>
                <w:szCs w:val="24"/>
              </w:rPr>
            </w:pPr>
            <w:r w:rsidRPr="00313D45">
              <w:rPr>
                <w:rFonts w:ascii="Times New Roman" w:eastAsia="Times New Roman" w:hAnsi="Times New Roman" w:cs="Times New Roman"/>
                <w:b/>
                <w:color w:val="000000"/>
                <w:sz w:val="24"/>
                <w:szCs w:val="24"/>
              </w:rPr>
              <w:t>PLN 2201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B876F2" w:rsidRPr="00313D45" w:rsidTr="00761494">
        <w:trPr>
          <w:trHeight w:val="467"/>
        </w:trPr>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C91F6C">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line="259"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Fundamentals of Urban and Regional Planning</w:t>
            </w:r>
          </w:p>
        </w:tc>
      </w:tr>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line="259"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Techniques of Planning - I, Statistical and Quantitative Methods in Planning - II</w:t>
            </w:r>
          </w:p>
        </w:tc>
      </w:tr>
    </w:tbl>
    <w:p w:rsidR="00B876F2" w:rsidRPr="00313D45" w:rsidRDefault="00B876F2">
      <w:pPr>
        <w:spacing w:after="0" w:line="259" w:lineRule="auto"/>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economics such as micro and macro economics. This course will enable the students a thorough understanding of all the theories and definitions of terms relating to economics in planning and their usage in urban and regional planning. The students will know about the market factors of supply and demand and how it effects planning.</w:t>
      </w:r>
    </w:p>
    <w:p w:rsidR="00B876F2" w:rsidRPr="00313D45" w:rsidRDefault="00B876F2">
      <w:pPr>
        <w:spacing w:after="0"/>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B876F2" w:rsidRPr="00313D45" w:rsidRDefault="00967E40">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 to</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study the economics; micro and macroeconomic decisions; use of economics in planning.</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study the Law of demand and supply, elasticity of demand and supply, its use in planning.</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 y the theory of production and concept of the income and employment.</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To study the urban and regional economics</w:t>
      </w:r>
      <w:r w:rsidRPr="00313D45">
        <w:rPr>
          <w:rFonts w:ascii="Times New Roman" w:eastAsia="Times New Roman" w:hAnsi="Times New Roman" w:cs="Times New Roman"/>
          <w:color w:val="000000"/>
          <w:sz w:val="24"/>
          <w:szCs w:val="24"/>
        </w:rPr>
        <w:t>.</w:t>
      </w:r>
    </w:p>
    <w:p w:rsidR="00B876F2" w:rsidRPr="00313D45" w:rsidRDefault="00B876F2">
      <w:pPr>
        <w:spacing w:after="0"/>
        <w:rPr>
          <w:rFonts w:ascii="Times New Roman" w:eastAsia="Times New Roman" w:hAnsi="Times New Roman" w:cs="Times New Roman"/>
          <w:b/>
          <w:color w:val="000000"/>
          <w:sz w:val="24"/>
          <w:szCs w:val="24"/>
        </w:rPr>
      </w:pPr>
    </w:p>
    <w:p w:rsidR="00967E40" w:rsidRPr="00313D45" w:rsidRDefault="00967E40" w:rsidP="00761494">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B876F2" w:rsidRPr="00313D45" w:rsidRDefault="00967E40" w:rsidP="00761494">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micro and macro economics and its use in planning.</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theory of supply and demand and its use in planning.</w:t>
      </w:r>
    </w:p>
    <w:p w:rsidR="00B876F2" w:rsidRPr="00313D45" w:rsidRDefault="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theory of firm production and factors of production and economics of scale.</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Income and employment and its role in planning and development</w:t>
      </w:r>
      <w:r w:rsidRPr="00313D45">
        <w:rPr>
          <w:rFonts w:ascii="Times New Roman" w:eastAsia="Times New Roman" w:hAnsi="Times New Roman" w:cs="Times New Roman"/>
          <w:color w:val="000000"/>
          <w:sz w:val="24"/>
          <w:szCs w:val="24"/>
        </w:rPr>
        <w:t xml:space="preserve">. </w:t>
      </w:r>
    </w:p>
    <w:p w:rsidR="00B876F2" w:rsidRPr="00313D45" w:rsidRDefault="00967E40">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basic concepts of urban and regional economics and its significance in planning.</w:t>
      </w:r>
    </w:p>
    <w:p w:rsidR="00F05FA0" w:rsidRPr="00313D45" w:rsidRDefault="00F05FA0">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1: Definition and Scope of Economics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Central problems of economics; micro and macroeconomic decisions; use of economics in planning.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2: Theory of Demand and Supply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Law of demand and supply, elasticity of demand and supply, its use in planning.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9</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3: Theory of Firm Production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Perfect and imperfect market types, market demand and supply; pricing under different market conditions, theory of production; factors of production, costs, scale of production, and economies of scale.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4: Concept of Income, Employment and Money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Classical and modern approaches, growth and development indicators; measures of national income, defining development and under development</w:t>
            </w:r>
            <w:r w:rsidR="008D1CF2">
              <w:rPr>
                <w:rFonts w:ascii="Times New Roman" w:eastAsia="Times New Roman" w:hAnsi="Times New Roman" w:cs="Times New Roman"/>
                <w:sz w:val="24"/>
                <w:szCs w:val="24"/>
              </w:rPr>
              <w: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5: Introduction to Urban and Regional Economics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Use of economic concepts in urban planning, housing, transport, taxes, land use, location, etc.; use of economic concepts in regional planning; location disparities in development, input-output techniques, sectoral development, etc.</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B876F2" w:rsidRPr="00313D45" w:rsidRDefault="00967E40">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B876F2" w:rsidRPr="00313D45" w:rsidRDefault="00967E40">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B876F2" w:rsidRPr="00313D45" w:rsidRDefault="00B876F2">
      <w:pPr>
        <w:spacing w:before="120" w:after="0"/>
        <w:ind w:left="720" w:right="124"/>
        <w:jc w:val="both"/>
        <w:rPr>
          <w:rFonts w:ascii="Times New Roman" w:eastAsia="Times New Roman" w:hAnsi="Times New Roman" w:cs="Times New Roman"/>
          <w:color w:val="000000"/>
          <w:sz w:val="24"/>
          <w:szCs w:val="24"/>
        </w:rPr>
      </w:pPr>
    </w:p>
    <w:p w:rsidR="00B876F2" w:rsidRPr="00313D45" w:rsidRDefault="00967E40" w:rsidP="00F233AD">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B876F2"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Rostovzeff, Michael &amp; Shine, M. L. (2007). Urban Land Economics. </w:t>
      </w:r>
      <w:r w:rsidRPr="00313D45">
        <w:rPr>
          <w:rFonts w:ascii="Times New Roman" w:eastAsia="Times New Roman" w:hAnsi="Times New Roman" w:cs="Times New Roman"/>
          <w:i/>
          <w:color w:val="000000"/>
          <w:sz w:val="24"/>
          <w:szCs w:val="24"/>
        </w:rPr>
        <w:t>BiblioLife.</w:t>
      </w:r>
    </w:p>
    <w:p w:rsidR="00967E40"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shd w:val="clear" w:color="auto" w:fill="FFFFFF"/>
        </w:rPr>
      </w:pPr>
      <w:r w:rsidRPr="00313D45">
        <w:rPr>
          <w:rFonts w:ascii="Times New Roman" w:eastAsia="Times New Roman" w:hAnsi="Times New Roman" w:cs="Times New Roman"/>
          <w:color w:val="000000"/>
          <w:sz w:val="24"/>
          <w:szCs w:val="24"/>
          <w:shd w:val="clear" w:color="auto" w:fill="FFFFFF"/>
        </w:rPr>
        <w:t xml:space="preserve">Fisher, Byron. (2007). The Supply and Demand Paradox. </w:t>
      </w:r>
      <w:r w:rsidRPr="00313D45">
        <w:rPr>
          <w:rFonts w:ascii="Times New Roman" w:eastAsia="Times New Roman" w:hAnsi="Times New Roman" w:cs="Times New Roman"/>
          <w:i/>
          <w:color w:val="000000"/>
          <w:sz w:val="24"/>
          <w:szCs w:val="24"/>
          <w:shd w:val="clear" w:color="auto" w:fill="FFFFFF"/>
        </w:rPr>
        <w:t>BookSurge.</w:t>
      </w:r>
    </w:p>
    <w:p w:rsidR="00B876F2"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shd w:val="clear" w:color="auto" w:fill="FFFFFF"/>
        </w:rPr>
      </w:pPr>
      <w:r w:rsidRPr="00313D45">
        <w:rPr>
          <w:rFonts w:ascii="Times New Roman" w:eastAsia="Times New Roman" w:hAnsi="Times New Roman" w:cs="Times New Roman"/>
          <w:color w:val="000000"/>
          <w:sz w:val="24"/>
          <w:szCs w:val="24"/>
          <w:shd w:val="clear" w:color="auto" w:fill="FFFFFF"/>
        </w:rPr>
        <w:t xml:space="preserve">Dutta, Subhendu . (2006).   Introductory Economics (Micro and Macro). </w:t>
      </w:r>
      <w:r w:rsidRPr="00313D45">
        <w:rPr>
          <w:rFonts w:ascii="Times New Roman" w:eastAsia="Times New Roman" w:hAnsi="Times New Roman" w:cs="Times New Roman"/>
          <w:i/>
          <w:color w:val="000000"/>
          <w:sz w:val="24"/>
          <w:szCs w:val="24"/>
          <w:shd w:val="clear" w:color="auto" w:fill="FFFFFF"/>
        </w:rPr>
        <w:t>New Age International Publishers.</w:t>
      </w:r>
    </w:p>
    <w:p w:rsidR="00B876F2" w:rsidRPr="00313D45" w:rsidRDefault="00B876F2">
      <w:pPr>
        <w:spacing w:after="0"/>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McCann, Philip. (2001). Urban and Regional Economics. </w:t>
      </w:r>
      <w:r w:rsidRPr="00313D45">
        <w:rPr>
          <w:rFonts w:ascii="Times New Roman" w:eastAsia="Times New Roman" w:hAnsi="Times New Roman" w:cs="Times New Roman"/>
          <w:i/>
          <w:color w:val="000000"/>
          <w:sz w:val="24"/>
          <w:szCs w:val="24"/>
          <w:shd w:val="clear" w:color="auto" w:fill="FFFFFF"/>
        </w:rPr>
        <w:t>Oxford University Press.</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Montresor, Sandro &amp; Vezzani, Antonio. (2015). The production function of top R&amp;D investors. </w:t>
      </w:r>
      <w:r w:rsidRPr="00313D45">
        <w:rPr>
          <w:rFonts w:ascii="Times New Roman" w:eastAsia="Times New Roman" w:hAnsi="Times New Roman" w:cs="Times New Roman"/>
          <w:i/>
          <w:color w:val="000000"/>
          <w:sz w:val="24"/>
          <w:szCs w:val="24"/>
        </w:rPr>
        <w:t xml:space="preserve">EResearch Policy, 44(2), 381-393. </w:t>
      </w:r>
      <w:r w:rsidRPr="00313D45">
        <w:rPr>
          <w:rFonts w:ascii="Times New Roman" w:eastAsia="Times New Roman" w:hAnsi="Times New Roman" w:cs="Times New Roman"/>
          <w:i/>
          <w:sz w:val="24"/>
          <w:szCs w:val="24"/>
        </w:rPr>
        <w:t>https://doi.org/10.1016/j.respol.2014.08.005</w:t>
      </w:r>
      <w:r w:rsidRPr="00313D45">
        <w:rPr>
          <w:rFonts w:ascii="Times New Roman" w:eastAsia="Times New Roman" w:hAnsi="Times New Roman" w:cs="Times New Roman"/>
          <w:i/>
          <w:color w:val="000000"/>
          <w:sz w:val="24"/>
          <w:szCs w:val="24"/>
        </w:rPr>
        <w:t xml:space="preserve"> </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Forrester, Jay W. (1996). Economic Supply and Demand. </w:t>
      </w:r>
      <w:r w:rsidRPr="00313D45">
        <w:rPr>
          <w:rFonts w:ascii="Times New Roman" w:eastAsia="Times New Roman" w:hAnsi="Times New Roman" w:cs="Times New Roman"/>
          <w:i/>
          <w:color w:val="000000"/>
          <w:sz w:val="24"/>
          <w:szCs w:val="24"/>
        </w:rPr>
        <w:t>MIT Press.</w:t>
      </w:r>
      <w:r w:rsidRPr="00313D45">
        <w:rPr>
          <w:rFonts w:ascii="Times New Roman" w:eastAsia="Times New Roman" w:hAnsi="Times New Roman" w:cs="Times New Roman"/>
          <w:color w:val="000000"/>
          <w:sz w:val="24"/>
          <w:szCs w:val="24"/>
        </w:rPr>
        <w:t xml:space="preserve"> </w:t>
      </w:r>
    </w:p>
    <w:p w:rsidR="00B876F2" w:rsidRPr="00313D45" w:rsidRDefault="00B876F2">
      <w:pPr>
        <w:spacing w:after="0"/>
        <w:jc w:val="both"/>
        <w:rPr>
          <w:rFonts w:ascii="Times New Roman" w:eastAsia="Times New Roman" w:hAnsi="Times New Roman" w:cs="Times New Roman"/>
          <w:b/>
          <w:color w:val="000000"/>
          <w:sz w:val="24"/>
          <w:szCs w:val="24"/>
        </w:rPr>
      </w:pPr>
    </w:p>
    <w:p w:rsidR="00B876F2" w:rsidRPr="00313D45" w:rsidRDefault="00967E40">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B876F2" w:rsidRPr="00313D45" w:rsidRDefault="00B876F2">
      <w:pPr>
        <w:spacing w:after="0" w:line="240" w:lineRule="auto"/>
        <w:jc w:val="both"/>
        <w:rPr>
          <w:rFonts w:ascii="Times New Roman" w:eastAsia="Times New Roman" w:hAnsi="Times New Roman" w:cs="Times New Roman"/>
          <w:b/>
          <w:color w:val="000000"/>
          <w:sz w:val="24"/>
          <w:szCs w:val="24"/>
        </w:rPr>
      </w:pPr>
    </w:p>
    <w:p w:rsidR="00B876F2" w:rsidRPr="00313D45" w:rsidRDefault="00967E40">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B876F2" w:rsidRPr="00313D45" w:rsidRDefault="00B876F2">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B876F2" w:rsidRPr="00313D45">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B876F2" w:rsidRPr="00313D45">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B876F2" w:rsidRPr="00313D45" w:rsidRDefault="00B876F2">
      <w:pPr>
        <w:spacing w:after="0" w:line="240" w:lineRule="auto"/>
        <w:jc w:val="both"/>
        <w:rPr>
          <w:rFonts w:ascii="Times New Roman" w:eastAsia="Times New Roman" w:hAnsi="Times New Roman" w:cs="Times New Roman"/>
          <w:b/>
          <w:color w:val="000000"/>
          <w:sz w:val="24"/>
          <w:szCs w:val="24"/>
        </w:rPr>
      </w:pPr>
    </w:p>
    <w:p w:rsidR="00B876F2" w:rsidRPr="00313D45" w:rsidRDefault="00967E40">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B876F2" w:rsidRPr="00313D45" w:rsidRDefault="00967E40">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545" w:type="dxa"/>
        <w:jc w:val="center"/>
        <w:tblCellMar>
          <w:left w:w="10" w:type="dxa"/>
          <w:right w:w="10" w:type="dxa"/>
        </w:tblCellMar>
        <w:tblLook w:val="04A0"/>
      </w:tblPr>
      <w:tblGrid>
        <w:gridCol w:w="542"/>
        <w:gridCol w:w="525"/>
        <w:gridCol w:w="525"/>
        <w:gridCol w:w="525"/>
        <w:gridCol w:w="525"/>
        <w:gridCol w:w="525"/>
        <w:gridCol w:w="525"/>
        <w:gridCol w:w="525"/>
        <w:gridCol w:w="525"/>
        <w:gridCol w:w="525"/>
        <w:gridCol w:w="606"/>
        <w:gridCol w:w="606"/>
        <w:gridCol w:w="606"/>
        <w:gridCol w:w="615"/>
        <w:gridCol w:w="615"/>
        <w:gridCol w:w="615"/>
        <w:gridCol w:w="615"/>
      </w:tblGrid>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B876F2" w:rsidP="00A8622F">
            <w:pPr>
              <w:rPr>
                <w:rFonts w:ascii="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PSO4</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bl>
    <w:p w:rsidR="00B876F2" w:rsidRPr="00313D45" w:rsidRDefault="00967E40">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Default="00B876F2">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Pr="00313D45" w:rsidRDefault="00761494">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Spec="inside"/>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A348F"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348F" w:rsidRPr="00313D45" w:rsidRDefault="005A348F" w:rsidP="0078428F">
            <w:pPr>
              <w:spacing w:after="0"/>
              <w:jc w:val="center"/>
              <w:rPr>
                <w:rFonts w:ascii="Times New Roman" w:hAnsi="Times New Roman" w:cs="Times New Roman"/>
                <w:b/>
                <w:bCs/>
                <w:sz w:val="24"/>
                <w:szCs w:val="24"/>
              </w:rPr>
            </w:pPr>
            <w:r w:rsidRPr="00313D45">
              <w:rPr>
                <w:rFonts w:ascii="Times New Roman" w:hAnsi="Times New Roman" w:cs="Times New Roman"/>
                <w:b/>
                <w:bCs/>
                <w:sz w:val="24"/>
                <w:szCs w:val="24"/>
              </w:rPr>
              <w:t>SURVEYING AND PHOTOGRAMMETRY</w:t>
            </w:r>
          </w:p>
          <w:p w:rsidR="005A348F" w:rsidRPr="00313D45" w:rsidRDefault="005A348F"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PLN2202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C86954"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C86954"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AD6D17"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tabs>
                <w:tab w:val="left" w:pos="2662"/>
              </w:tabs>
              <w:spacing w:after="0"/>
              <w:jc w:val="center"/>
              <w:rPr>
                <w:rFonts w:ascii="Times New Roman" w:hAnsi="Times New Roman" w:cs="Times New Roman"/>
                <w:sz w:val="24"/>
                <w:szCs w:val="24"/>
              </w:rPr>
            </w:pPr>
            <w:r w:rsidRPr="00313D45">
              <w:rPr>
                <w:rFonts w:ascii="Times New Roman" w:hAnsi="Times New Roman" w:cs="Times New Roman"/>
                <w:sz w:val="24"/>
                <w:szCs w:val="24"/>
              </w:rPr>
              <w:t>Fundamentals of Building Structures,  Materials and Principles of Construction</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and Design Lab – II (Graphics and Presentation Techniques)</w:t>
            </w:r>
          </w:p>
        </w:tc>
      </w:tr>
    </w:tbl>
    <w:p w:rsidR="005A348F" w:rsidRPr="00313D45" w:rsidRDefault="005A348F" w:rsidP="005A348F">
      <w:pPr>
        <w:spacing w:after="0"/>
        <w:rPr>
          <w:rFonts w:ascii="Times New Roman" w:hAnsi="Times New Roman" w:cs="Times New Roman"/>
          <w:b/>
          <w:sz w:val="24"/>
          <w:szCs w:val="24"/>
        </w:rPr>
      </w:pPr>
    </w:p>
    <w:p w:rsidR="005A348F" w:rsidRPr="00313D45" w:rsidRDefault="005A348F" w:rsidP="00A8622F">
      <w:pPr>
        <w:pStyle w:val="BodyA"/>
        <w:spacing w:line="360" w:lineRule="auto"/>
        <w:jc w:val="both"/>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A8622F" w:rsidRDefault="00A8622F" w:rsidP="008D1CF2">
      <w:pPr>
        <w:pStyle w:val="BodyA"/>
        <w:spacing w:line="360" w:lineRule="auto"/>
        <w:jc w:val="both"/>
        <w:rPr>
          <w:rFonts w:ascii="Times New Roman" w:hAnsi="Times New Roman" w:cs="Times New Roman"/>
          <w:b/>
          <w:bCs/>
          <w:color w:val="auto"/>
          <w:sz w:val="24"/>
          <w:szCs w:val="24"/>
        </w:rPr>
      </w:pPr>
      <w:r w:rsidRPr="00A8622F">
        <w:rPr>
          <w:rFonts w:ascii="Times New Roman" w:hAnsi="Times New Roman" w:cs="Times New Roman"/>
          <w:sz w:val="24"/>
          <w:szCs w:val="24"/>
        </w:rPr>
        <w:t>The aim of this course is to study the Preparation of Base Map from data obtained through Field Survey.</w:t>
      </w:r>
      <w:r>
        <w:rPr>
          <w:rFonts w:ascii="Times New Roman" w:hAnsi="Times New Roman" w:cs="Times New Roman"/>
          <w:sz w:val="24"/>
          <w:szCs w:val="24"/>
        </w:rPr>
        <w:t xml:space="preserve"> The course will convey the theory of map projections and coordinated systems as well as the theoretical basis for data capture within surveying and photogrammetry.</w:t>
      </w:r>
    </w:p>
    <w:p w:rsidR="008D1CF2" w:rsidRDefault="008D1CF2" w:rsidP="008D1CF2">
      <w:pPr>
        <w:pStyle w:val="BodyA"/>
        <w:spacing w:line="360" w:lineRule="auto"/>
        <w:jc w:val="both"/>
        <w:rPr>
          <w:rFonts w:ascii="Times New Roman" w:hAnsi="Times New Roman" w:cs="Times New Roman"/>
          <w:b/>
          <w:bCs/>
          <w:color w:val="auto"/>
          <w:sz w:val="24"/>
          <w:szCs w:val="24"/>
        </w:rPr>
      </w:pPr>
    </w:p>
    <w:p w:rsidR="005A348F" w:rsidRPr="00313D45" w:rsidRDefault="005A348F" w:rsidP="005A348F">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5A348F" w:rsidRPr="00313D45" w:rsidRDefault="005A348F" w:rsidP="005A348F">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5A348F" w:rsidRPr="00313D45" w:rsidRDefault="005A348F" w:rsidP="008D1CF2">
      <w:pPr>
        <w:pStyle w:val="ListParagraph"/>
        <w:numPr>
          <w:ilvl w:val="0"/>
          <w:numId w:val="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learn the Methods of Techniques of Physical Survey and Preparation of Base Maps and Planning</w:t>
      </w:r>
    </w:p>
    <w:p w:rsidR="005A348F" w:rsidRPr="00313D45" w:rsidRDefault="005A348F" w:rsidP="008D1CF2">
      <w:pPr>
        <w:pStyle w:val="ListParagraph"/>
        <w:numPr>
          <w:ilvl w:val="0"/>
          <w:numId w:val="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study the Techniques and use of Aerial Photography and GIS for Preparation of Maps and Plans</w:t>
      </w:r>
    </w:p>
    <w:p w:rsidR="005A348F" w:rsidRPr="00313D45" w:rsidRDefault="005A348F" w:rsidP="005A348F">
      <w:pPr>
        <w:pStyle w:val="ListParagraph"/>
        <w:spacing w:after="0" w:line="240" w:lineRule="auto"/>
        <w:jc w:val="both"/>
        <w:rPr>
          <w:rFonts w:ascii="Times New Roman" w:eastAsia="Times New Roman" w:hAnsi="Times New Roman" w:cs="Times New Roman"/>
          <w:sz w:val="24"/>
          <w:szCs w:val="24"/>
          <w:lang w:val="en-US"/>
        </w:rPr>
      </w:pPr>
    </w:p>
    <w:p w:rsidR="005A348F" w:rsidRPr="00313D45" w:rsidRDefault="005A348F" w:rsidP="005A348F">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5A348F" w:rsidRPr="00313D45" w:rsidRDefault="005A348F" w:rsidP="005A348F">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5A348F" w:rsidRPr="00313D45" w:rsidRDefault="005A348F" w:rsidP="005A348F">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need and concept of scaling, measurement and units</w:t>
      </w:r>
    </w:p>
    <w:p w:rsidR="005A348F" w:rsidRPr="00313D45" w:rsidRDefault="005A348F" w:rsidP="00A8622F">
      <w:pPr>
        <w:spacing w:after="0" w:line="360" w:lineRule="auto"/>
        <w:rPr>
          <w:rStyle w:val="hps"/>
          <w:rFonts w:ascii="Times New Roman" w:hAnsi="Times New Roman" w:cs="Times New Roman"/>
          <w:color w:val="444444"/>
          <w:sz w:val="24"/>
          <w:szCs w:val="24"/>
          <w:bdr w:val="none" w:sz="0" w:space="0" w:color="auto" w:frame="1"/>
          <w:shd w:val="clear" w:color="auto" w:fill="FFFFFF"/>
        </w:rPr>
      </w:pPr>
      <w:r w:rsidRPr="00313D45">
        <w:rPr>
          <w:rFonts w:ascii="Times New Roman" w:eastAsia="Calibri" w:hAnsi="Times New Roman" w:cs="Times New Roman"/>
          <w:sz w:val="24"/>
          <w:szCs w:val="24"/>
        </w:rPr>
        <w:t>CO2:</w:t>
      </w:r>
      <w:r w:rsidR="00A8622F">
        <w:rPr>
          <w:rFonts w:ascii="Times New Roman" w:eastAsia="Calibri" w:hAnsi="Times New Roman" w:cs="Times New Roman"/>
          <w:sz w:val="24"/>
          <w:szCs w:val="24"/>
        </w:rPr>
        <w:t xml:space="preserve"> </w:t>
      </w:r>
      <w:r w:rsidRPr="00313D45">
        <w:rPr>
          <w:rFonts w:ascii="Times New Roman" w:hAnsi="Times New Roman" w:cs="Times New Roman"/>
          <w:sz w:val="24"/>
          <w:szCs w:val="24"/>
        </w:rPr>
        <w:t>Carry out basic surveying tasks us</w:t>
      </w:r>
      <w:r w:rsidR="00A8622F">
        <w:rPr>
          <w:rFonts w:ascii="Times New Roman" w:hAnsi="Times New Roman" w:cs="Times New Roman"/>
          <w:sz w:val="24"/>
          <w:szCs w:val="24"/>
        </w:rPr>
        <w:t xml:space="preserve">ing Chain Surveying and Compass </w:t>
      </w:r>
      <w:r w:rsidRPr="00313D45">
        <w:rPr>
          <w:rFonts w:ascii="Times New Roman" w:hAnsi="Times New Roman" w:cs="Times New Roman"/>
          <w:sz w:val="24"/>
          <w:szCs w:val="24"/>
        </w:rPr>
        <w:t>Surveying equipments</w:t>
      </w:r>
    </w:p>
    <w:p w:rsidR="005A348F" w:rsidRPr="00313D45" w:rsidRDefault="005A348F" w:rsidP="005A348F">
      <w:pPr>
        <w:spacing w:after="0" w:line="360" w:lineRule="auto"/>
        <w:jc w:val="both"/>
        <w:rPr>
          <w:rFonts w:ascii="Times New Roman" w:hAnsi="Times New Roman" w:cs="Times New Roman"/>
          <w:color w:val="444444"/>
          <w:sz w:val="24"/>
          <w:szCs w:val="24"/>
          <w:bdr w:val="none" w:sz="0" w:space="0" w:color="auto" w:frame="1"/>
          <w:shd w:val="clear" w:color="auto" w:fill="FFFFFF"/>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Evaluate areas based on Plain Table Surveying using Digital Plainmeter.</w:t>
      </w:r>
    </w:p>
    <w:p w:rsidR="005A348F" w:rsidRPr="00313D45" w:rsidRDefault="005A348F" w:rsidP="005A348F">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the concept of levelling and need of contouring</w:t>
      </w:r>
    </w:p>
    <w:p w:rsidR="005A348F" w:rsidRPr="00313D45" w:rsidRDefault="005A348F" w:rsidP="00A8622F">
      <w:pPr>
        <w:spacing w:after="0" w:line="360" w:lineRule="auto"/>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Carry out simple data collection using digital photogrammetry based on aerial photography</w:t>
      </w:r>
    </w:p>
    <w:p w:rsidR="005A348F" w:rsidRPr="00313D45" w:rsidRDefault="005A348F" w:rsidP="005A348F">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A348F" w:rsidRPr="00313D45" w:rsidTr="0078428F">
        <w:tc>
          <w:tcPr>
            <w:tcW w:w="3865"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Fundamentals of Surveying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Definitions, classifications, use, objectives and basic principles of surveying; Classifications of measurements and units, concepts of scales, maps and plan and use of conventional symbols; Stages in surveying works - field works, office works, care and adjustment of the instruments; Errors in surveying - sources and kinds.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Chain Surveying and Compass Surveying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application, advantages and disadvantages, principles; Instruments used, steps in chain survey; Definition of framework of survey, survey lines, survey stations, base line, tie line, check line; Ranging and chaining a survey line, off-sets - use and types; Errors and obstacles in chaining; Plotting chain survey to prepare a plan with practical examples. Definition of compass surveying, traversing, types of traversing, applications, advantages and disadvantages, principles and instruments used in compass surveying; Concept of bearings, meridian and angles, designation of bearing, fore bearing and back bearing, local attraction; Plotting of compass survey data to prepare a plan of a small area.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Plain Table Surveying and Computations of Areas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Definition, application, advantages and disadvantages of plane table survey; Instruments used, working operation, methods of plane table survey; Preparation of map of a small area with plane table survey. General methods of determining area; Instrument used and their principles for computing area; Determination of area from the plotted map with different methods and comparing them; Use of Digital Plainmeter.</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Levelling and Contouring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principle, methods and application of levelling; Instruments used and the principles of their work; Concepts of level surface, level line, horizontal plane, horizontal line, vertical line, datum, bench marks; Theory of direct leveling, differential leveling and reduction of levels, classification of leveling and errors in leveling. Definition and application of contouring; Characteristics and interpretation of contour lines; Methods of locating contours.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Photogrammetry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Photogrammetry as an Alternative Tool for Surveying; Introduction to Aerial Remote Sensing and Aerial Photographs, Classification; Principles of Stereoscopic Vision; Basic instruments - Stereopair, Pocket and Mirror Stereoscopes, Parallax Bars; Principles of Photogrammetry, Measurement of Heights and Depths; Introduction to Digital Photogrammetry; Introduction to GPS; Introduction to Total Stations; Applications in urban and regional planning; Laboratory Exercises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p>
    <w:p w:rsidR="005A348F" w:rsidRPr="00313D45" w:rsidRDefault="005A348F" w:rsidP="005A348F">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Arora, D. K. (2018). </w:t>
      </w:r>
      <w:r w:rsidRPr="00313D45">
        <w:rPr>
          <w:rFonts w:ascii="Times New Roman" w:hAnsi="Times New Roman" w:cs="Times New Roman"/>
          <w:i/>
          <w:iCs/>
          <w:noProof/>
          <w:sz w:val="24"/>
          <w:szCs w:val="24"/>
        </w:rPr>
        <w:t>Surveying Vol. I.</w:t>
      </w:r>
      <w:r w:rsidRPr="00313D45">
        <w:rPr>
          <w:rFonts w:ascii="Times New Roman" w:hAnsi="Times New Roman" w:cs="Times New Roman"/>
          <w:noProof/>
          <w:sz w:val="24"/>
          <w:szCs w:val="24"/>
        </w:rPr>
        <w:t xml:space="preserve"> Standard Book House; 16 edition.</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Bhavikatti, S. S. (2016). </w:t>
      </w:r>
      <w:r w:rsidRPr="00313D45">
        <w:rPr>
          <w:rFonts w:ascii="Times New Roman" w:hAnsi="Times New Roman" w:cs="Times New Roman"/>
          <w:i/>
          <w:iCs/>
          <w:noProof/>
          <w:sz w:val="24"/>
          <w:szCs w:val="24"/>
        </w:rPr>
        <w:t>Surveying and Levelling Volume-II, 2nd edition.</w:t>
      </w:r>
      <w:r w:rsidRPr="00313D45">
        <w:rPr>
          <w:rFonts w:ascii="Times New Roman" w:hAnsi="Times New Roman" w:cs="Times New Roman"/>
          <w:noProof/>
          <w:sz w:val="24"/>
          <w:szCs w:val="24"/>
        </w:rPr>
        <w:t xml:space="preserve"> I K International Publishing House.</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Edward M. Mikhail, J. S. (2012). </w:t>
      </w:r>
      <w:r w:rsidRPr="00313D45">
        <w:rPr>
          <w:rFonts w:ascii="Times New Roman" w:hAnsi="Times New Roman" w:cs="Times New Roman"/>
          <w:i/>
          <w:iCs/>
          <w:noProof/>
          <w:sz w:val="24"/>
          <w:szCs w:val="24"/>
        </w:rPr>
        <w:t>Introduction to Modern Photogrammetry.</w:t>
      </w:r>
      <w:r w:rsidRPr="00313D45">
        <w:rPr>
          <w:rFonts w:ascii="Times New Roman" w:hAnsi="Times New Roman" w:cs="Times New Roman"/>
          <w:noProof/>
          <w:sz w:val="24"/>
          <w:szCs w:val="24"/>
        </w:rPr>
        <w:t xml:space="preserve"> Wiley India Pvt Ltd.</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Edward M. Mikhail, J. S. (2012). </w:t>
      </w:r>
      <w:r w:rsidRPr="00313D45">
        <w:rPr>
          <w:rFonts w:ascii="Times New Roman" w:hAnsi="Times New Roman" w:cs="Times New Roman"/>
          <w:i/>
          <w:iCs/>
          <w:noProof/>
          <w:sz w:val="24"/>
          <w:szCs w:val="24"/>
        </w:rPr>
        <w:t>Introduction to Modern Photogrammetry.</w:t>
      </w:r>
      <w:r w:rsidRPr="00313D45">
        <w:rPr>
          <w:rFonts w:ascii="Times New Roman" w:hAnsi="Times New Roman" w:cs="Times New Roman"/>
          <w:noProof/>
          <w:sz w:val="24"/>
          <w:szCs w:val="24"/>
        </w:rPr>
        <w:t xml:space="preserve"> Wiley India Pvt Ltd.</w:t>
      </w:r>
    </w:p>
    <w:p w:rsidR="005A348F" w:rsidRPr="00313D45" w:rsidRDefault="005A348F" w:rsidP="005A348F">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Edward M Mikhail and James S Bethel, (2012): </w:t>
      </w:r>
      <w:r w:rsidRPr="00313D45">
        <w:rPr>
          <w:rFonts w:ascii="Times New Roman" w:hAnsi="Times New Roman" w:cs="Times New Roman"/>
          <w:i/>
          <w:sz w:val="24"/>
          <w:szCs w:val="24"/>
        </w:rPr>
        <w:t>Introduction to Modern Photogrammetry</w:t>
      </w:r>
      <w:r w:rsidRPr="00313D45">
        <w:rPr>
          <w:rFonts w:ascii="Times New Roman" w:hAnsi="Times New Roman" w:cs="Times New Roman"/>
          <w:sz w:val="24"/>
          <w:szCs w:val="24"/>
        </w:rPr>
        <w:t xml:space="preserve"> </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James Warren Bagley, (2018): </w:t>
      </w:r>
      <w:r w:rsidRPr="00313D45">
        <w:rPr>
          <w:rFonts w:ascii="Times New Roman" w:hAnsi="Times New Roman" w:cs="Times New Roman"/>
          <w:i/>
          <w:sz w:val="24"/>
          <w:szCs w:val="24"/>
        </w:rPr>
        <w:t>The Use of the Panoramic Camera in Topographic Survey: With Notes on the Application of Photogrammetry to Aerial Survey</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Charles D Ghilani and Paul R Wolf (2018): </w:t>
      </w:r>
      <w:r w:rsidRPr="00313D45">
        <w:rPr>
          <w:rFonts w:ascii="Times New Roman" w:hAnsi="Times New Roman" w:cs="Times New Roman"/>
          <w:i/>
          <w:sz w:val="24"/>
          <w:szCs w:val="24"/>
        </w:rPr>
        <w:t>Elementary Survey: An Introduction to Geomatics</w:t>
      </w:r>
    </w:p>
    <w:p w:rsidR="005A348F" w:rsidRPr="00313D45" w:rsidRDefault="005A348F" w:rsidP="005A348F">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5A348F" w:rsidRPr="00313D45" w:rsidRDefault="005A348F" w:rsidP="005A348F">
      <w:pPr>
        <w:rPr>
          <w:rFonts w:ascii="Times New Roman" w:hAnsi="Times New Roman" w:cs="Times New Roman"/>
          <w:sz w:val="24"/>
          <w:szCs w:val="24"/>
        </w:rPr>
      </w:pPr>
    </w:p>
    <w:p w:rsidR="005A348F" w:rsidRPr="00313D45" w:rsidRDefault="005A348F" w:rsidP="005A348F">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5A348F" w:rsidRPr="00313D45" w:rsidRDefault="005A348F" w:rsidP="005A348F">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A348F"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5A348F"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5A348F" w:rsidRPr="00313D45" w:rsidRDefault="005A348F" w:rsidP="005A348F">
      <w:pPr>
        <w:pStyle w:val="BodyA"/>
        <w:widowControl w:val="0"/>
        <w:jc w:val="both"/>
        <w:rPr>
          <w:rFonts w:ascii="Times New Roman" w:eastAsia="Times New Roman" w:hAnsi="Times New Roman" w:cs="Times New Roman"/>
          <w:b/>
          <w:bCs/>
          <w:color w:val="auto"/>
          <w:sz w:val="24"/>
          <w:szCs w:val="24"/>
        </w:rPr>
      </w:pPr>
    </w:p>
    <w:p w:rsidR="005A348F" w:rsidRPr="00313D45" w:rsidRDefault="005A348F" w:rsidP="005A348F">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A348F" w:rsidRPr="00313D45" w:rsidRDefault="005A348F" w:rsidP="005A348F">
      <w:pPr>
        <w:rPr>
          <w:rFonts w:ascii="Times New Roman" w:hAnsi="Times New Roman" w:cs="Times New Roman"/>
          <w:sz w:val="24"/>
          <w:szCs w:val="24"/>
        </w:rPr>
      </w:pPr>
    </w:p>
    <w:p w:rsidR="005A348F" w:rsidRPr="00313D45" w:rsidRDefault="005A348F" w:rsidP="005A348F">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1" w:type="pct"/>
        <w:jc w:val="center"/>
        <w:tblLook w:val="04A0"/>
      </w:tblPr>
      <w:tblGrid>
        <w:gridCol w:w="537"/>
        <w:gridCol w:w="521"/>
        <w:gridCol w:w="521"/>
        <w:gridCol w:w="521"/>
        <w:gridCol w:w="521"/>
        <w:gridCol w:w="521"/>
        <w:gridCol w:w="521"/>
        <w:gridCol w:w="521"/>
        <w:gridCol w:w="521"/>
        <w:gridCol w:w="521"/>
        <w:gridCol w:w="600"/>
        <w:gridCol w:w="600"/>
        <w:gridCol w:w="600"/>
        <w:gridCol w:w="610"/>
        <w:gridCol w:w="610"/>
        <w:gridCol w:w="610"/>
        <w:gridCol w:w="610"/>
      </w:tblGrid>
      <w:tr w:rsidR="005A348F" w:rsidRPr="00313D45" w:rsidTr="00C86954">
        <w:trPr>
          <w:trHeight w:val="552"/>
          <w:jc w:val="center"/>
        </w:trPr>
        <w:tc>
          <w:tcPr>
            <w:tcW w:w="284"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PO2</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PO3</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PO4</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PO5</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PO6</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PO7</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PO8</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PO9</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PO10</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PO12</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PSO2</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PSO3</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PSO4</w:t>
            </w:r>
          </w:p>
        </w:tc>
      </w:tr>
      <w:tr w:rsidR="005A348F" w:rsidRPr="00313D45" w:rsidTr="00C86954">
        <w:trPr>
          <w:trHeight w:val="552"/>
          <w:jc w:val="center"/>
        </w:trPr>
        <w:tc>
          <w:tcPr>
            <w:tcW w:w="284"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CO1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r>
      <w:tr w:rsidR="005A348F" w:rsidRPr="00313D45" w:rsidTr="00C86954">
        <w:trPr>
          <w:trHeight w:val="537"/>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CO2</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52"/>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CO3</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37"/>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CO4</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51"/>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CO5</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bl>
    <w:p w:rsidR="005A348F" w:rsidRPr="00313D45" w:rsidRDefault="005A348F" w:rsidP="005A348F">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5A348F" w:rsidRPr="00313D45" w:rsidRDefault="005A348F" w:rsidP="005A348F">
      <w:pPr>
        <w:rPr>
          <w:rFonts w:ascii="Times New Roman" w:hAnsi="Times New Roman" w:cs="Times New Roman"/>
          <w:sz w:val="24"/>
          <w:szCs w:val="24"/>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8D1CF2" w:rsidRDefault="008D1CF2">
      <w:pPr>
        <w:spacing w:after="0" w:line="259" w:lineRule="auto"/>
        <w:rPr>
          <w:rFonts w:ascii="Times New Roman" w:eastAsia="Times New Roman" w:hAnsi="Times New Roman" w:cs="Times New Roman"/>
          <w:b/>
          <w:sz w:val="24"/>
          <w:szCs w:val="24"/>
          <w:u w:val="single"/>
        </w:rPr>
      </w:pPr>
    </w:p>
    <w:p w:rsidR="008D1CF2" w:rsidRPr="00313D45" w:rsidRDefault="008D1CF2">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8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A348F" w:rsidRPr="00313D45" w:rsidTr="00A8622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360" w:lineRule="auto"/>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348F" w:rsidRPr="00313D45" w:rsidRDefault="005A348F" w:rsidP="008D1CF2">
            <w:pPr>
              <w:pStyle w:val="NormalWeb"/>
              <w:spacing w:before="0" w:beforeAutospacing="0" w:after="0" w:afterAutospacing="0" w:line="276" w:lineRule="auto"/>
              <w:jc w:val="center"/>
              <w:rPr>
                <w:b/>
              </w:rPr>
            </w:pPr>
            <w:r w:rsidRPr="00313D45">
              <w:rPr>
                <w:b/>
              </w:rPr>
              <w:t>SPECIFICATION, ESTIMATION AND VALUATION</w:t>
            </w:r>
          </w:p>
          <w:p w:rsidR="005A348F" w:rsidRPr="00313D45" w:rsidRDefault="005A348F" w:rsidP="008D1CF2">
            <w:pPr>
              <w:pStyle w:val="Caption"/>
              <w:tabs>
                <w:tab w:val="clear" w:pos="1150"/>
              </w:tabs>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PLN 2203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430" w:type="dxa"/>
            <w:tcBorders>
              <w:top w:val="single" w:sz="4" w:space="0" w:color="000000"/>
              <w:left w:val="single" w:sz="4" w:space="0" w:color="000000"/>
              <w:bottom w:val="single" w:sz="4" w:space="0" w:color="000000"/>
              <w:right w:val="single" w:sz="4" w:space="0" w:color="000000"/>
            </w:tcBorders>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8D1CF2">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8D1CF2">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Date of Approval: July 31, 2018</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A8622F">
            <w:pPr>
              <w:pStyle w:val="BodyA"/>
              <w:spacing w:line="276" w:lineRule="auto"/>
              <w:rPr>
                <w:rFonts w:ascii="Times New Roman" w:hAnsi="Times New Roman" w:cs="Times New Roman"/>
                <w:sz w:val="24"/>
                <w:szCs w:val="24"/>
              </w:rPr>
            </w:pPr>
            <w:r w:rsidRPr="0078428F">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8D1CF2" w:rsidP="00A8622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8D1CF2" w:rsidP="00A8622F">
            <w:pPr>
              <w:pStyle w:val="BodyA"/>
              <w:spacing w:line="276" w:lineRule="auto"/>
              <w:rPr>
                <w:rFonts w:ascii="Times New Roman" w:hAnsi="Times New Roman" w:cs="Times New Roman"/>
                <w:sz w:val="24"/>
                <w:szCs w:val="24"/>
              </w:rPr>
            </w:pPr>
            <w:r>
              <w:rPr>
                <w:rFonts w:ascii="Times New Roman" w:hAnsi="Times New Roman" w:cs="Times New Roman"/>
                <w:sz w:val="24"/>
                <w:szCs w:val="24"/>
              </w:rPr>
              <w:t>0</w:t>
            </w:r>
          </w:p>
        </w:tc>
        <w:tc>
          <w:tcPr>
            <w:tcW w:w="430" w:type="dxa"/>
            <w:tcBorders>
              <w:top w:val="single" w:sz="4" w:space="0" w:color="000000"/>
              <w:left w:val="single" w:sz="4" w:space="0" w:color="000000"/>
              <w:bottom w:val="single" w:sz="4" w:space="0" w:color="000000"/>
              <w:right w:val="single" w:sz="4" w:space="0" w:color="000000"/>
            </w:tcBorders>
          </w:tcPr>
          <w:p w:rsidR="005A348F" w:rsidRPr="0078428F" w:rsidRDefault="005A348F" w:rsidP="00A8622F">
            <w:pPr>
              <w:pStyle w:val="BodyA"/>
              <w:spacing w:line="276" w:lineRule="auto"/>
              <w:rPr>
                <w:rFonts w:ascii="Times New Roman" w:hAnsi="Times New Roman" w:cs="Times New Roman"/>
                <w:sz w:val="24"/>
                <w:szCs w:val="24"/>
              </w:rPr>
            </w:pPr>
            <w:r w:rsidRPr="0078428F">
              <w:rPr>
                <w:rFonts w:ascii="Times New Roman" w:hAnsi="Times New Roman" w:cs="Times New Roman"/>
                <w:sz w:val="24"/>
                <w:szCs w:val="24"/>
              </w:rPr>
              <w:t>3</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78428F">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A348F" w:rsidRPr="008D1CF2" w:rsidRDefault="008D1CF2" w:rsidP="0078428F">
            <w:pPr>
              <w:jc w:val="center"/>
              <w:rPr>
                <w:rFonts w:ascii="Times New Roman" w:eastAsia="Adobe Gothic Std B" w:hAnsi="Times New Roman" w:cs="Times New Roman"/>
                <w:sz w:val="24"/>
                <w:szCs w:val="24"/>
              </w:rPr>
            </w:pPr>
            <w:r w:rsidRPr="008D1CF2">
              <w:rPr>
                <w:rFonts w:ascii="Times New Roman" w:hAnsi="Times New Roman" w:cs="Times New Roman"/>
                <w:sz w:val="24"/>
                <w:szCs w:val="24"/>
              </w:rPr>
              <w:t>Fundamentals of Building Structures,  Materials and Principles of Construction</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78428F">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A348F" w:rsidRPr="008D1CF2" w:rsidRDefault="008D1CF2" w:rsidP="0078428F">
            <w:pPr>
              <w:spacing w:after="0"/>
              <w:jc w:val="center"/>
              <w:rPr>
                <w:rFonts w:ascii="Times New Roman" w:eastAsia="Adobe Gothic Std B" w:hAnsi="Times New Roman" w:cs="Times New Roman"/>
                <w:sz w:val="24"/>
                <w:szCs w:val="24"/>
              </w:rPr>
            </w:pPr>
            <w:r w:rsidRPr="008D1CF2">
              <w:rPr>
                <w:rFonts w:ascii="Times New Roman" w:hAnsi="Times New Roman" w:cs="Times New Roman"/>
                <w:sz w:val="24"/>
                <w:szCs w:val="24"/>
              </w:rPr>
              <w:t>Planning and Design Lab – I (Graphics and Presentation Techniques)</w:t>
            </w:r>
          </w:p>
        </w:tc>
      </w:tr>
    </w:tbl>
    <w:p w:rsidR="0078428F" w:rsidRDefault="0078428F" w:rsidP="005A348F">
      <w:pPr>
        <w:jc w:val="both"/>
        <w:rPr>
          <w:rFonts w:ascii="Times New Roman" w:hAnsi="Times New Roman" w:cs="Times New Roman"/>
          <w:b/>
          <w:color w:val="000000" w:themeColor="text1"/>
          <w:sz w:val="24"/>
          <w:szCs w:val="24"/>
        </w:rPr>
      </w:pPr>
    </w:p>
    <w:p w:rsidR="005A348F" w:rsidRPr="00313D45" w:rsidRDefault="005A348F" w:rsidP="005A348F">
      <w:pPr>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5A348F" w:rsidRPr="0078428F" w:rsidRDefault="005A348F" w:rsidP="0078428F">
      <w:pPr>
        <w:pStyle w:val="Default"/>
        <w:spacing w:line="360" w:lineRule="auto"/>
        <w:jc w:val="both"/>
        <w:rPr>
          <w:rFonts w:ascii="Times New Roman" w:eastAsiaTheme="minorEastAsia" w:hAnsi="Times New Roman" w:cs="Times New Roman"/>
          <w:sz w:val="24"/>
          <w:szCs w:val="24"/>
          <w:lang w:eastAsia="en-US"/>
        </w:rPr>
      </w:pPr>
      <w:r w:rsidRPr="00313D45">
        <w:rPr>
          <w:rFonts w:ascii="Times New Roman" w:eastAsiaTheme="minorEastAsia" w:hAnsi="Times New Roman" w:cs="Times New Roman"/>
          <w:sz w:val="24"/>
          <w:szCs w:val="24"/>
          <w:lang w:eastAsia="en-US"/>
        </w:rPr>
        <w:t>The aim of this course is to introduce to the students to the theory and practice of specifications, estimation, and quantity surveying; along with its importance in the field of building construction. The procedure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Calculating the land value and building values; finding their depreciation values using various methods would also be elaborated in the curriculum of the subject.</w:t>
      </w:r>
    </w:p>
    <w:p w:rsidR="0078428F" w:rsidRDefault="0078428F" w:rsidP="0078428F">
      <w:pPr>
        <w:spacing w:after="0" w:line="360" w:lineRule="auto"/>
        <w:jc w:val="both"/>
        <w:rPr>
          <w:rFonts w:ascii="Times New Roman" w:hAnsi="Times New Roman" w:cs="Times New Roman"/>
          <w:b/>
          <w:color w:val="000000" w:themeColor="text1"/>
          <w:sz w:val="24"/>
          <w:szCs w:val="24"/>
        </w:rPr>
      </w:pPr>
    </w:p>
    <w:p w:rsidR="005A348F" w:rsidRPr="00313D45" w:rsidRDefault="005A348F" w:rsidP="0078428F">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5A348F" w:rsidRPr="00313D45" w:rsidRDefault="005A348F" w:rsidP="008D1CF2">
      <w:pPr>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5A348F" w:rsidRPr="00313D45" w:rsidRDefault="005A348F" w:rsidP="008D1CF2">
      <w:pPr>
        <w:pStyle w:val="ListParagraph"/>
        <w:numPr>
          <w:ilvl w:val="0"/>
          <w:numId w:val="8"/>
        </w:numPr>
        <w:autoSpaceDE w:val="0"/>
        <w:autoSpaceDN w:val="0"/>
        <w:adjustRightInd w:val="0"/>
        <w:spacing w:after="38"/>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To study the quantity surveying and specifications for planners and general specifications. </w:t>
      </w:r>
    </w:p>
    <w:p w:rsidR="005A348F" w:rsidRPr="0078428F" w:rsidRDefault="005A348F" w:rsidP="008D1CF2">
      <w:pPr>
        <w:pStyle w:val="ListParagraph"/>
        <w:numPr>
          <w:ilvl w:val="0"/>
          <w:numId w:val="8"/>
        </w:numPr>
        <w:autoSpaceDE w:val="0"/>
        <w:autoSpaceDN w:val="0"/>
        <w:adjustRightInd w:val="0"/>
        <w:spacing w:after="0"/>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To study the details specifications, estimations and valuation.</w:t>
      </w:r>
    </w:p>
    <w:p w:rsidR="0078428F" w:rsidRDefault="0078428F" w:rsidP="005A348F">
      <w:pPr>
        <w:autoSpaceDE w:val="0"/>
        <w:autoSpaceDN w:val="0"/>
        <w:adjustRightInd w:val="0"/>
        <w:spacing w:after="0" w:line="360" w:lineRule="auto"/>
        <w:jc w:val="both"/>
        <w:rPr>
          <w:rFonts w:ascii="Times New Roman" w:hAnsi="Times New Roman" w:cs="Times New Roman"/>
          <w:b/>
          <w:color w:val="000000"/>
          <w:sz w:val="24"/>
          <w:szCs w:val="24"/>
        </w:rPr>
      </w:pPr>
    </w:p>
    <w:p w:rsidR="005A348F" w:rsidRPr="00313D45" w:rsidRDefault="005A348F" w:rsidP="005A348F">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5A348F" w:rsidRPr="00313D45" w:rsidRDefault="005A348F" w:rsidP="005A348F">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5A348F" w:rsidRPr="00313D45" w:rsidRDefault="005A348F" w:rsidP="005A348F">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 Discuss the importance and usage of specification</w:t>
      </w:r>
      <w:r w:rsidRPr="00313D45">
        <w:rPr>
          <w:rFonts w:ascii="Times New Roman" w:hAnsi="Times New Roman" w:cs="Times New Roman"/>
          <w:sz w:val="24"/>
          <w:szCs w:val="24"/>
        </w:rPr>
        <w:t>.</w:t>
      </w:r>
    </w:p>
    <w:p w:rsidR="005A348F" w:rsidRPr="00313D45" w:rsidRDefault="005A348F" w:rsidP="005A348F">
      <w:pPr>
        <w:autoSpaceDE w:val="0"/>
        <w:autoSpaceDN w:val="0"/>
        <w:adjustRightInd w:val="0"/>
        <w:spacing w:after="0" w:line="360" w:lineRule="auto"/>
        <w:ind w:left="720" w:hanging="720"/>
        <w:jc w:val="both"/>
        <w:rPr>
          <w:rFonts w:ascii="Times New Roman" w:hAnsi="Times New Roman" w:cs="Times New Roman"/>
          <w:sz w:val="24"/>
          <w:szCs w:val="24"/>
        </w:rPr>
      </w:pPr>
      <w:r w:rsidRPr="00313D45">
        <w:rPr>
          <w:rFonts w:ascii="Times New Roman" w:hAnsi="Times New Roman" w:cs="Times New Roman"/>
          <w:color w:val="000000"/>
          <w:sz w:val="24"/>
          <w:szCs w:val="24"/>
        </w:rPr>
        <w:t xml:space="preserve">CO2: </w:t>
      </w:r>
      <w:r w:rsidRPr="00313D45">
        <w:rPr>
          <w:rFonts w:ascii="Times New Roman" w:eastAsia="Arial Unicode MS" w:hAnsi="Times New Roman" w:cs="Times New Roman"/>
          <w:color w:val="000000"/>
          <w:sz w:val="24"/>
          <w:szCs w:val="24"/>
          <w:u w:color="000000"/>
          <w:bdr w:val="nil"/>
        </w:rPr>
        <w:t>Describe the detailed specification of various common building materials</w:t>
      </w:r>
      <w:r w:rsidRPr="00313D45">
        <w:rPr>
          <w:rFonts w:ascii="Times New Roman" w:hAnsi="Times New Roman" w:cs="Times New Roman"/>
          <w:sz w:val="24"/>
          <w:szCs w:val="24"/>
        </w:rPr>
        <w:t>.</w:t>
      </w:r>
    </w:p>
    <w:p w:rsidR="005A348F" w:rsidRPr="00313D45" w:rsidRDefault="005A348F" w:rsidP="005A348F">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CO3: Describe the detailed specification of various construction works.</w:t>
      </w:r>
    </w:p>
    <w:p w:rsidR="005A348F" w:rsidRPr="00313D45" w:rsidRDefault="005A348F" w:rsidP="005A348F">
      <w:pPr>
        <w:spacing w:after="0" w:line="360" w:lineRule="auto"/>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CO4: Describe terms, types of estimating and methods of estimating.</w:t>
      </w:r>
    </w:p>
    <w:p w:rsidR="005A348F" w:rsidRPr="00313D45" w:rsidRDefault="005A348F" w:rsidP="005A348F">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CO5: Discuss the terms related to valuation and its types</w:t>
      </w:r>
    </w:p>
    <w:p w:rsidR="005A348F" w:rsidRDefault="005A348F" w:rsidP="005A348F">
      <w:pPr>
        <w:autoSpaceDE w:val="0"/>
        <w:autoSpaceDN w:val="0"/>
        <w:adjustRightInd w:val="0"/>
        <w:spacing w:after="0" w:line="360" w:lineRule="auto"/>
        <w:jc w:val="both"/>
        <w:rPr>
          <w:rFonts w:ascii="Times New Roman" w:hAnsi="Times New Roman" w:cs="Times New Roman"/>
          <w:color w:val="000000"/>
          <w:sz w:val="24"/>
          <w:szCs w:val="24"/>
        </w:rPr>
      </w:pPr>
    </w:p>
    <w:p w:rsidR="008D1CF2" w:rsidRPr="00313D45" w:rsidRDefault="008D1CF2" w:rsidP="005A348F">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118"/>
        <w:gridCol w:w="1054"/>
        <w:gridCol w:w="1070"/>
      </w:tblGrid>
      <w:tr w:rsidR="005A348F" w:rsidRPr="00313D45" w:rsidTr="0078428F">
        <w:tc>
          <w:tcPr>
            <w:tcW w:w="386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 Introduction</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Why the knowledge of quantity surveying and specifications is necessary for planners? Significance and methods of writing specifications, classifications of specifications, sources of specifications; Types and methods of cost estimation for different types of projects, rates and sources of rates for different components of planning projects; Cost Index.</w:t>
            </w:r>
            <w:r w:rsidRPr="00313D45">
              <w:rPr>
                <w:rFonts w:ascii="Times New Roman" w:hAnsi="Times New Roman" w:cs="Times New Roman"/>
                <w:sz w:val="24"/>
                <w:szCs w:val="24"/>
              </w:rPr>
              <w:t xml:space="preserve">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 General Specifications</w:t>
            </w:r>
          </w:p>
          <w:p w:rsidR="005A348F" w:rsidRPr="00313D45" w:rsidRDefault="005A348F"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General specifications for common building materials and building trades, earthwork, structure (framing), flooring, stonework, plasters, waterproofing of basements and terraces, roofing, doors and windows, elevators.</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III: Detailed Specifications</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bCs/>
                <w:color w:val="000000"/>
                <w:sz w:val="24"/>
                <w:szCs w:val="24"/>
              </w:rPr>
              <w:t>Site development and earth works; Water supply net work and distribution systems; Sewer systems; Electrical and telephone networks; Landscaping, roads, pathways, boundary wall, pools, lighting.</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
                <w:bCs/>
                <w:color w:val="000000"/>
                <w:sz w:val="24"/>
                <w:szCs w:val="24"/>
              </w:rPr>
              <w:t xml:space="preserve">Module IV: Estimation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Cost estimation and determination of rates for different types of housing; Cost estimation and determination of rates of works involved in the infrastructure services (roads, water supply, sewer systems, etc.); Costing procedure for different land use categories, development works, interest on investment, and phasing; Preparation of detailed Development Costs of a Planning Schemes for an approximate population of 5,000 as per Norms and standards.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Module V: Valuation</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Value and purpose of valuation; Definition and importance of valuation of land and buildings; Factors affecting property and land value at a city and clarity level; Legal, fiscal and administrative measures of land value; Betterment; Scrap value, salvage value, outgoings; Capitalized value of buildings; appreciation, methods of calculating depreciation.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bl>
    <w:p w:rsidR="005A348F" w:rsidRPr="00313D45" w:rsidRDefault="005A348F" w:rsidP="005A348F">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5A348F" w:rsidRPr="00313D45" w:rsidRDefault="005A348F" w:rsidP="005A348F">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5A348F" w:rsidRPr="00313D45" w:rsidRDefault="005A348F" w:rsidP="005A348F">
      <w:pPr>
        <w:pStyle w:val="BodyA"/>
        <w:spacing w:line="276" w:lineRule="auto"/>
        <w:jc w:val="both"/>
        <w:rPr>
          <w:rFonts w:ascii="Times New Roman" w:hAnsi="Times New Roman" w:cs="Times New Roman"/>
          <w:b/>
          <w:bCs/>
          <w:sz w:val="24"/>
          <w:szCs w:val="24"/>
        </w:rPr>
      </w:pPr>
    </w:p>
    <w:p w:rsidR="005A348F" w:rsidRPr="00313D45" w:rsidRDefault="005A348F" w:rsidP="005A348F">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5A348F" w:rsidRPr="00313D45" w:rsidRDefault="005A348F" w:rsidP="005A348F">
      <w:pPr>
        <w:pStyle w:val="BodyA"/>
        <w:spacing w:line="276" w:lineRule="auto"/>
        <w:jc w:val="both"/>
        <w:rPr>
          <w:rFonts w:ascii="Times New Roman" w:eastAsia="Times New Roman" w:hAnsi="Times New Roman" w:cs="Times New Roman"/>
          <w:b/>
          <w:bCs/>
          <w:sz w:val="24"/>
          <w:szCs w:val="24"/>
        </w:rPr>
      </w:pP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V N Vazirani and S P Chandola (1968): Civil Engineering Estimation Costing and Valuation</w:t>
      </w: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S P Mahajan and Sanjay Mahajan (2017): Quantity Survey and Valuation (Estimating, Costing and Contracting )</w:t>
      </w: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Rangawala (2017): Estimating , Costing and Valuation Book</w:t>
      </w:r>
    </w:p>
    <w:p w:rsidR="005A348F" w:rsidRPr="00313D45" w:rsidRDefault="005A348F" w:rsidP="005A348F">
      <w:pPr>
        <w:pStyle w:val="BodyA"/>
        <w:spacing w:line="276" w:lineRule="auto"/>
        <w:jc w:val="both"/>
        <w:rPr>
          <w:rFonts w:ascii="Times New Roman" w:hAnsi="Times New Roman" w:cs="Times New Roman"/>
          <w:b/>
          <w:bCs/>
          <w:sz w:val="24"/>
          <w:szCs w:val="24"/>
        </w:rPr>
      </w:pPr>
    </w:p>
    <w:p w:rsidR="005A348F" w:rsidRPr="00313D45" w:rsidRDefault="005A348F" w:rsidP="005A348F">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5A348F" w:rsidRPr="00313D45" w:rsidRDefault="005A348F" w:rsidP="005A348F">
      <w:pPr>
        <w:pStyle w:val="BodyA"/>
        <w:spacing w:line="276" w:lineRule="auto"/>
        <w:jc w:val="both"/>
        <w:rPr>
          <w:rFonts w:ascii="Times New Roman" w:eastAsia="Times New Roman" w:hAnsi="Times New Roman" w:cs="Times New Roman"/>
          <w:b/>
          <w:bCs/>
          <w:sz w:val="24"/>
          <w:szCs w:val="24"/>
        </w:rPr>
      </w:pPr>
    </w:p>
    <w:p w:rsidR="005A348F" w:rsidRPr="00313D45" w:rsidRDefault="005A348F" w:rsidP="005A348F">
      <w:pPr>
        <w:numPr>
          <w:ilvl w:val="0"/>
          <w:numId w:val="10"/>
        </w:numPr>
        <w:spacing w:after="0" w:line="360" w:lineRule="auto"/>
        <w:jc w:val="both"/>
        <w:rPr>
          <w:rFonts w:ascii="Times New Roman" w:hAnsi="Times New Roman" w:cs="Times New Roman"/>
          <w:sz w:val="24"/>
          <w:szCs w:val="24"/>
          <w:shd w:val="clear" w:color="auto" w:fill="FFFFFF"/>
        </w:rPr>
      </w:pPr>
      <w:r w:rsidRPr="00313D45">
        <w:rPr>
          <w:rFonts w:ascii="Times New Roman" w:hAnsi="Times New Roman" w:cs="Times New Roman"/>
          <w:sz w:val="24"/>
          <w:szCs w:val="24"/>
          <w:shd w:val="clear" w:color="auto" w:fill="FFFFFF"/>
        </w:rPr>
        <w:t xml:space="preserve">Arthanareswaran, R. (2015). A course material on Estimation and Quantity Surveying. </w:t>
      </w:r>
    </w:p>
    <w:p w:rsidR="005A348F" w:rsidRPr="00313D45" w:rsidRDefault="005A348F" w:rsidP="005A348F">
      <w:pPr>
        <w:pStyle w:val="Defaul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eastAsiaTheme="minorEastAsia" w:hAnsi="Times New Roman" w:cs="Times New Roman"/>
          <w:color w:val="auto"/>
          <w:sz w:val="24"/>
          <w:szCs w:val="24"/>
          <w:shd w:val="clear" w:color="auto" w:fill="FFFFFF"/>
          <w:lang w:eastAsia="en-US"/>
        </w:rPr>
      </w:pPr>
      <w:r w:rsidRPr="00313D45">
        <w:rPr>
          <w:rFonts w:ascii="Times New Roman" w:eastAsiaTheme="minorEastAsia" w:hAnsi="Times New Roman" w:cs="Times New Roman"/>
          <w:color w:val="auto"/>
          <w:sz w:val="24"/>
          <w:szCs w:val="24"/>
          <w:shd w:val="clear" w:color="auto" w:fill="FFFFFF"/>
          <w:lang w:eastAsia="en-US"/>
        </w:rPr>
        <w:t xml:space="preserve">Can, Ayse. (1992). Specification and estimation of hedonic housing price models. </w:t>
      </w:r>
      <w:r w:rsidRPr="00313D45">
        <w:rPr>
          <w:rFonts w:ascii="Times New Roman" w:eastAsiaTheme="minorEastAsia" w:hAnsi="Times New Roman" w:cs="Times New Roman"/>
          <w:i/>
          <w:color w:val="auto"/>
          <w:sz w:val="24"/>
          <w:szCs w:val="24"/>
          <w:shd w:val="clear" w:color="auto" w:fill="FFFFFF"/>
          <w:lang w:eastAsia="en-US"/>
        </w:rPr>
        <w:t xml:space="preserve">Regional Science and Urban Economics, 22(3), </w:t>
      </w:r>
      <w:r w:rsidRPr="00313D45">
        <w:rPr>
          <w:rFonts w:ascii="Times New Roman" w:eastAsiaTheme="minorEastAsia" w:hAnsi="Times New Roman" w:cs="Times New Roman"/>
          <w:color w:val="auto"/>
          <w:sz w:val="24"/>
          <w:szCs w:val="24"/>
          <w:shd w:val="clear" w:color="auto" w:fill="FFFFFF"/>
          <w:lang w:eastAsia="en-US"/>
        </w:rPr>
        <w:t>453-474.</w:t>
      </w:r>
      <w:r w:rsidRPr="00313D45">
        <w:rPr>
          <w:rFonts w:ascii="Times New Roman" w:hAnsi="Times New Roman" w:cs="Times New Roman"/>
          <w:sz w:val="24"/>
          <w:szCs w:val="24"/>
        </w:rPr>
        <w:t xml:space="preserve"> </w:t>
      </w:r>
      <w:r w:rsidRPr="0078428F">
        <w:rPr>
          <w:rFonts w:ascii="Times New Roman" w:eastAsiaTheme="minorEastAsia" w:hAnsi="Times New Roman" w:cs="Times New Roman"/>
          <w:sz w:val="24"/>
          <w:szCs w:val="24"/>
          <w:shd w:val="clear" w:color="auto" w:fill="FFFFFF"/>
        </w:rPr>
        <w:t>https://doi.org/10.1016/0166-0462(92)90039-4</w:t>
      </w:r>
      <w:r w:rsidRPr="00313D45">
        <w:rPr>
          <w:rFonts w:ascii="Times New Roman" w:eastAsiaTheme="minorEastAsia" w:hAnsi="Times New Roman" w:cs="Times New Roman"/>
          <w:color w:val="auto"/>
          <w:sz w:val="24"/>
          <w:szCs w:val="24"/>
          <w:shd w:val="clear" w:color="auto" w:fill="FFFFFF"/>
          <w:lang w:eastAsia="en-US"/>
        </w:rPr>
        <w:t xml:space="preserve"> </w:t>
      </w:r>
    </w:p>
    <w:p w:rsidR="005A348F" w:rsidRPr="00313D45" w:rsidRDefault="005A348F" w:rsidP="005A348F">
      <w:pPr>
        <w:pStyle w:val="Defaul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eastAsiaTheme="minorEastAsia" w:hAnsi="Times New Roman" w:cs="Times New Roman"/>
          <w:color w:val="auto"/>
          <w:sz w:val="24"/>
          <w:szCs w:val="24"/>
          <w:shd w:val="clear" w:color="auto" w:fill="FFFFFF"/>
          <w:lang w:eastAsia="en-US"/>
        </w:rPr>
      </w:pPr>
      <w:r w:rsidRPr="00313D45">
        <w:rPr>
          <w:rFonts w:ascii="Times New Roman" w:eastAsiaTheme="minorEastAsia" w:hAnsi="Times New Roman" w:cs="Times New Roman"/>
          <w:color w:val="auto"/>
          <w:sz w:val="24"/>
          <w:szCs w:val="24"/>
          <w:shd w:val="clear" w:color="auto" w:fill="FFFFFF"/>
          <w:lang w:eastAsia="en-US"/>
        </w:rPr>
        <w:t xml:space="preserve">Aigner, Dennis, Lovell, C. A. Knox &amp; Schmidt, Peter. (1977). Formulation and estimation of stochastic frontier production function models. </w:t>
      </w:r>
      <w:r w:rsidRPr="00313D45">
        <w:rPr>
          <w:rFonts w:ascii="Times New Roman" w:eastAsiaTheme="minorEastAsia" w:hAnsi="Times New Roman" w:cs="Times New Roman"/>
          <w:i/>
          <w:color w:val="auto"/>
          <w:sz w:val="24"/>
          <w:szCs w:val="24"/>
          <w:shd w:val="clear" w:color="auto" w:fill="FFFFFF"/>
          <w:lang w:eastAsia="en-US"/>
        </w:rPr>
        <w:t xml:space="preserve">Journal of Econometrics, 6(1), </w:t>
      </w:r>
      <w:r w:rsidRPr="00313D45">
        <w:rPr>
          <w:rFonts w:ascii="Times New Roman" w:eastAsiaTheme="minorEastAsia" w:hAnsi="Times New Roman" w:cs="Times New Roman"/>
          <w:color w:val="auto"/>
          <w:sz w:val="24"/>
          <w:szCs w:val="24"/>
          <w:shd w:val="clear" w:color="auto" w:fill="FFFFFF"/>
          <w:lang w:eastAsia="en-US"/>
        </w:rPr>
        <w:t>21-37.</w:t>
      </w:r>
      <w:r w:rsidRPr="00313D45">
        <w:rPr>
          <w:rFonts w:ascii="Times New Roman" w:hAnsi="Times New Roman" w:cs="Times New Roman"/>
          <w:sz w:val="24"/>
          <w:szCs w:val="24"/>
        </w:rPr>
        <w:t xml:space="preserve"> </w:t>
      </w:r>
      <w:r w:rsidRPr="0078428F">
        <w:rPr>
          <w:rFonts w:ascii="Times New Roman" w:hAnsi="Times New Roman" w:cs="Times New Roman"/>
          <w:sz w:val="24"/>
          <w:szCs w:val="24"/>
        </w:rPr>
        <w:t>https://doi.org/10.1016/0304-4076(77)90052-5</w:t>
      </w:r>
      <w:r w:rsidRPr="00313D45">
        <w:rPr>
          <w:rFonts w:ascii="Times New Roman" w:hAnsi="Times New Roman" w:cs="Times New Roman"/>
          <w:sz w:val="24"/>
          <w:szCs w:val="24"/>
        </w:rPr>
        <w:t xml:space="preserve"> </w:t>
      </w:r>
    </w:p>
    <w:p w:rsidR="005A348F" w:rsidRPr="00313D45" w:rsidRDefault="005A348F" w:rsidP="005A348F">
      <w:pPr>
        <w:spacing w:after="0"/>
        <w:jc w:val="both"/>
        <w:rPr>
          <w:rFonts w:ascii="Times New Roman" w:hAnsi="Times New Roman" w:cs="Times New Roman"/>
          <w:sz w:val="24"/>
          <w:szCs w:val="24"/>
        </w:rPr>
      </w:pPr>
    </w:p>
    <w:p w:rsidR="005A348F" w:rsidRPr="003D0816" w:rsidRDefault="005A348F" w:rsidP="005A348F">
      <w:pPr>
        <w:pStyle w:val="BodyText"/>
        <w:spacing w:line="276" w:lineRule="auto"/>
        <w:rPr>
          <w:b/>
          <w:sz w:val="24"/>
          <w:szCs w:val="24"/>
        </w:rPr>
      </w:pPr>
      <w:r w:rsidRPr="003D0816">
        <w:rPr>
          <w:b/>
          <w:sz w:val="24"/>
          <w:szCs w:val="24"/>
        </w:rPr>
        <w:t>Modes of Evaluation: Literature Study/ Case Study/ Presentation/ Written Examination</w:t>
      </w:r>
    </w:p>
    <w:p w:rsidR="005A348F" w:rsidRDefault="005A348F" w:rsidP="005A348F">
      <w:pPr>
        <w:pStyle w:val="BodyText"/>
        <w:spacing w:line="276" w:lineRule="auto"/>
        <w:rPr>
          <w:b/>
          <w:sz w:val="24"/>
          <w:szCs w:val="24"/>
        </w:rPr>
      </w:pPr>
      <w:r w:rsidRPr="003D0816">
        <w:rPr>
          <w:b/>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D0816"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3D0816"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3D0816" w:rsidRPr="003D0816" w:rsidRDefault="003D0816" w:rsidP="005A348F">
      <w:pPr>
        <w:pStyle w:val="BodyText"/>
        <w:spacing w:line="276" w:lineRule="auto"/>
        <w:rPr>
          <w:b/>
          <w:bCs/>
          <w:sz w:val="24"/>
          <w:szCs w:val="24"/>
        </w:rPr>
      </w:pPr>
    </w:p>
    <w:p w:rsidR="005A348F" w:rsidRPr="00313D45" w:rsidRDefault="005A348F" w:rsidP="005A348F">
      <w:pPr>
        <w:rPr>
          <w:rFonts w:ascii="Times New Roman" w:hAnsi="Times New Roman" w:cs="Times New Roman"/>
          <w:b/>
          <w:sz w:val="24"/>
          <w:szCs w:val="24"/>
        </w:rPr>
      </w:pPr>
      <w:r w:rsidRPr="00313D45">
        <w:rPr>
          <w:rFonts w:ascii="Times New Roman" w:hAnsi="Times New Roman" w:cs="Times New Roman"/>
          <w:b/>
          <w:sz w:val="24"/>
          <w:szCs w:val="24"/>
        </w:rPr>
        <w:t>CO, PO and PSO Mapping</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721"/>
      </w:tblGrid>
      <w:tr w:rsidR="005A348F" w:rsidRPr="0078428F" w:rsidTr="008D1CF2">
        <w:trPr>
          <w:trHeight w:val="387"/>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PO3</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PO4</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PO5</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PO6</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PO7</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PO8</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PO9</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PO10</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PO11</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PSO3</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PSO4</w:t>
            </w:r>
          </w:p>
        </w:tc>
      </w:tr>
      <w:tr w:rsidR="005A348F" w:rsidRPr="0078428F" w:rsidTr="008D1CF2">
        <w:trPr>
          <w:trHeight w:val="477"/>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r w:rsidR="005A348F" w:rsidRPr="0078428F" w:rsidTr="008D1CF2">
        <w:trPr>
          <w:trHeight w:val="410"/>
          <w:jc w:val="center"/>
        </w:trPr>
        <w:tc>
          <w:tcPr>
            <w:tcW w:w="535" w:type="dxa"/>
            <w:shd w:val="clear" w:color="auto" w:fill="auto"/>
            <w:vAlign w:val="center"/>
          </w:tcPr>
          <w:p w:rsidR="005A348F" w:rsidRPr="0078428F" w:rsidRDefault="005A348F"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78428F">
              <w:rPr>
                <w:b/>
                <w:bCs/>
                <w:sz w:val="16"/>
                <w:szCs w:val="16"/>
                <w:bdr w:val="nil"/>
                <w:lang w:eastAsia="en-IN"/>
              </w:rPr>
              <w:t>CO2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751" w:type="dxa"/>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CO3</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78428F">
              <w:rPr>
                <w:b/>
                <w:bCs/>
                <w:sz w:val="16"/>
                <w:szCs w:val="16"/>
                <w:bdr w:val="nil"/>
                <w:lang w:eastAsia="en-IN"/>
              </w:rPr>
              <w:t>CO4</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751" w:type="dxa"/>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CO5</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bl>
    <w:p w:rsidR="005A348F" w:rsidRPr="00313D45" w:rsidRDefault="005A348F" w:rsidP="005A348F">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5A348F" w:rsidRPr="00313D45" w:rsidRDefault="005A348F" w:rsidP="005A348F">
      <w:pPr>
        <w:rPr>
          <w:rFonts w:ascii="Times New Roman" w:hAnsi="Times New Roman" w:cs="Times New Roman"/>
          <w:sz w:val="24"/>
          <w:szCs w:val="24"/>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78428F" w:rsidRPr="00313D45" w:rsidRDefault="007842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Pr="00313D45" w:rsidRDefault="003D0816">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974CC9">
            <w:pPr>
              <w:pStyle w:val="NormalWeb"/>
              <w:spacing w:before="0" w:beforeAutospacing="0" w:after="0" w:afterAutospacing="0" w:line="276" w:lineRule="auto"/>
              <w:jc w:val="center"/>
              <w:rPr>
                <w:b/>
                <w:bCs/>
                <w:caps/>
              </w:rPr>
            </w:pPr>
            <w:r w:rsidRPr="00313D45">
              <w:rPr>
                <w:b/>
                <w:bCs/>
                <w:caps/>
              </w:rPr>
              <w:t xml:space="preserve">Statistical and Quantitative Methods in Planning – II </w:t>
            </w:r>
          </w:p>
          <w:p w:rsidR="00411FF3" w:rsidRPr="00313D45" w:rsidRDefault="00411FF3" w:rsidP="00974CC9">
            <w:pPr>
              <w:pStyle w:val="NormalWeb"/>
              <w:spacing w:before="0" w:beforeAutospacing="0" w:after="0" w:afterAutospacing="0" w:line="276" w:lineRule="auto"/>
              <w:jc w:val="center"/>
              <w:rPr>
                <w:b/>
                <w:bCs/>
                <w:caps/>
              </w:rPr>
            </w:pPr>
            <w:r w:rsidRPr="00313D45">
              <w:rPr>
                <w:b/>
                <w:bCs/>
                <w:caps/>
                <w:color w:val="000000" w:themeColor="text1"/>
              </w:rPr>
              <w:t>PLN 2204</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July 16, 2019</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74CC9" w:rsidRDefault="00974CC9" w:rsidP="00974CC9">
            <w:pPr>
              <w:pStyle w:val="NormalWeb"/>
              <w:spacing w:before="0" w:beforeAutospacing="0" w:after="0" w:afterAutospacing="0" w:line="276" w:lineRule="auto"/>
              <w:jc w:val="center"/>
              <w:rPr>
                <w:bCs/>
                <w:caps/>
              </w:rPr>
            </w:pPr>
            <w:r w:rsidRPr="00974CC9">
              <w:rPr>
                <w:bCs/>
              </w:rPr>
              <w:t>Statis</w:t>
            </w:r>
            <w:r>
              <w:rPr>
                <w:bCs/>
              </w:rPr>
              <w:t>tical and Quantitative Methods i</w:t>
            </w:r>
            <w:r w:rsidRPr="00974CC9">
              <w:rPr>
                <w:bCs/>
              </w:rPr>
              <w:t>n Planning – I</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0F6261" w:rsidRDefault="000F6261" w:rsidP="000F6261">
            <w:pPr>
              <w:spacing w:after="0"/>
              <w:jc w:val="center"/>
              <w:rPr>
                <w:rFonts w:ascii="Times New Roman" w:hAnsi="Times New Roman" w:cs="Times New Roman"/>
                <w:sz w:val="24"/>
                <w:szCs w:val="24"/>
              </w:rPr>
            </w:pPr>
            <w:r w:rsidRPr="000F6261">
              <w:rPr>
                <w:rFonts w:ascii="Times New Roman" w:hAnsi="Times New Roman" w:cs="Times New Roman"/>
                <w:sz w:val="24"/>
                <w:szCs w:val="24"/>
              </w:rPr>
              <w:t>Planning and Design Lab – II (Graphics and Presentation Techniques)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The aim of this course is to provide exposure to the students to basic understanding of correlation and</w:t>
      </w:r>
      <w:r w:rsidR="0078428F">
        <w:rPr>
          <w:rFonts w:ascii="Times New Roman" w:hAnsi="Times New Roman" w:cs="Times New Roman"/>
          <w:bCs/>
          <w:sz w:val="24"/>
          <w:szCs w:val="24"/>
        </w:rPr>
        <w:t xml:space="preserve"> regression models. Along these, D</w:t>
      </w:r>
      <w:r w:rsidRPr="00313D45">
        <w:rPr>
          <w:rFonts w:ascii="Times New Roman" w:hAnsi="Times New Roman" w:cs="Times New Roman"/>
          <w:bCs/>
          <w:sz w:val="24"/>
          <w:szCs w:val="24"/>
        </w:rPr>
        <w:t xml:space="preserve">ifferent types of statistical inference and ANOVA for statistical and quantitative method in planning.  This course will enable the students all the techniques used for data analysis through different types of statistical and quantitative method in urban and regional planning. Students will be able to apply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Correlation and Regression Analysis.</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Get familiar with different Statistical Inference for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Equip students with ANOVA distribution in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Acquire know-how to use Mathematical Programming Techniques in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Decision Theory and its application in Planning.</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essential analysis for different types of planning.</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Hypothesis, large and small tests for means and proportion.</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of Chi-square and ANOVA distribution method.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Mathematical Programming models</w:t>
      </w:r>
      <w:r w:rsidRPr="00313D45">
        <w:rPr>
          <w:rFonts w:ascii="Times New Roman" w:hAnsi="Times New Roman" w:cs="Times New Roman"/>
          <w:bCs/>
          <w:color w:val="000000"/>
          <w:sz w:val="24"/>
          <w:szCs w:val="24"/>
        </w:rPr>
        <w:t xml:space="preserve"> in planning.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Incorporate different conditions which describe the decision making for different aspect of planning.</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p>
    <w:tbl>
      <w:tblPr>
        <w:tblStyle w:val="TableGrid"/>
        <w:tblpPr w:leftFromText="180" w:rightFromText="180" w:vertAnchor="text" w:horzAnchor="margin" w:tblpY="-167"/>
        <w:tblW w:w="5000" w:type="pct"/>
        <w:tblLook w:val="04A0"/>
      </w:tblPr>
      <w:tblGrid>
        <w:gridCol w:w="7105"/>
        <w:gridCol w:w="1041"/>
        <w:gridCol w:w="1096"/>
      </w:tblGrid>
      <w:tr w:rsidR="0078428F" w:rsidRPr="00313D45" w:rsidTr="0078428F">
        <w:tc>
          <w:tcPr>
            <w:tcW w:w="3844"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78428F" w:rsidRPr="00313D45" w:rsidTr="0078428F">
        <w:tc>
          <w:tcPr>
            <w:tcW w:w="3844" w:type="pct"/>
            <w:vAlign w:val="center"/>
          </w:tcPr>
          <w:p w:rsidR="0078428F" w:rsidRPr="00313D45" w:rsidRDefault="0078428F" w:rsidP="003D0816">
            <w:pPr>
              <w:spacing w:before="240"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Correlation and Regression Analysis</w:t>
            </w:r>
          </w:p>
          <w:p w:rsidR="0078428F" w:rsidRPr="0078428F"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Degree of correlation, Scoffer Diagram, correlation analysis, correlation co-efficient, co–efficient of rank correlation, partial correlation analysis and multiple correlation, simple Linear and nonlinear regression, lines of regression, coefficient of regression; Multiple Regression Analysis;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L3, L4 </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8428F" w:rsidRPr="00313D45" w:rsidTr="0078428F">
        <w:tc>
          <w:tcPr>
            <w:tcW w:w="3844" w:type="pct"/>
            <w:vAlign w:val="center"/>
          </w:tcPr>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rPr>
              <w:t xml:space="preserve">MODULE 2: </w:t>
            </w:r>
            <w:r w:rsidRPr="00313D45">
              <w:rPr>
                <w:rFonts w:ascii="Times New Roman" w:eastAsia="Times New Roman" w:hAnsi="Times New Roman" w:cs="Times New Roman"/>
                <w:b/>
                <w:bCs/>
                <w:color w:val="1E1E1E"/>
                <w:sz w:val="24"/>
                <w:szCs w:val="24"/>
                <w:lang w:val="en-US"/>
              </w:rPr>
              <w:t>Statistical Inference</w:t>
            </w:r>
            <w:r w:rsidRPr="00313D45">
              <w:rPr>
                <w:rFonts w:ascii="Times New Roman" w:hAnsi="Times New Roman" w:cs="Times New Roman"/>
                <w:sz w:val="24"/>
                <w:szCs w:val="24"/>
              </w:rPr>
              <w:t xml:space="preserve"> </w:t>
            </w:r>
          </w:p>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of estimation; point, interval, testing of hypothesis, statistical hypothesis, simple and composite tests of significance, null hypothesis, alternative hypothesis, types of errors, level of significance, critical region; two tailed and one tailed test, large and small sample tests for mean and proportion;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8428F" w:rsidRPr="00313D45" w:rsidTr="0078428F">
        <w:tc>
          <w:tcPr>
            <w:tcW w:w="3844" w:type="pct"/>
            <w:vAlign w:val="center"/>
          </w:tcPr>
          <w:p w:rsidR="003D0816" w:rsidRDefault="0078428F" w:rsidP="003D0816">
            <w:pPr>
              <w:pStyle w:val="NormalWeb"/>
              <w:spacing w:after="0" w:afterAutospacing="0" w:line="360" w:lineRule="auto"/>
              <w:rPr>
                <w:b/>
                <w:bCs/>
              </w:rPr>
            </w:pPr>
            <w:r w:rsidRPr="00313D45">
              <w:rPr>
                <w:b/>
                <w:bCs/>
              </w:rPr>
              <w:t>MODULE 3: Chi-Square Test and Analysis of Variance (ANOVA)</w:t>
            </w:r>
          </w:p>
          <w:p w:rsidR="0078428F" w:rsidRPr="00313D45" w:rsidRDefault="0078428F" w:rsidP="003D0816">
            <w:pPr>
              <w:pStyle w:val="NormalWeb"/>
              <w:spacing w:before="0" w:beforeAutospacing="0" w:after="0" w:afterAutospacing="0" w:line="360" w:lineRule="auto"/>
            </w:pPr>
            <w:r w:rsidRPr="00313D45">
              <w:t>Chi-square distribution: applications of chi-square distribution; test of goodness of fit; ANOVA distribution;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8428F" w:rsidRPr="00313D45" w:rsidTr="0078428F">
        <w:tc>
          <w:tcPr>
            <w:tcW w:w="3844" w:type="pct"/>
            <w:vAlign w:val="center"/>
          </w:tcPr>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Mathematical Programming Techniques</w:t>
            </w:r>
            <w:r w:rsidRPr="00313D45">
              <w:rPr>
                <w:rFonts w:ascii="Times New Roman" w:hAnsi="Times New Roman" w:cs="Times New Roman"/>
                <w:sz w:val="24"/>
                <w:szCs w:val="24"/>
              </w:rPr>
              <w:t xml:space="preserve"> </w:t>
            </w:r>
          </w:p>
          <w:p w:rsidR="0078428F" w:rsidRPr="00313D45" w:rsidRDefault="0078428F" w:rsidP="003D0816">
            <w:pPr>
              <w:spacing w:line="360" w:lineRule="auto"/>
              <w:jc w:val="both"/>
              <w:rPr>
                <w:rFonts w:ascii="Times New Roman" w:hAnsi="Times New Roman" w:cs="Times New Roman"/>
                <w:sz w:val="24"/>
                <w:szCs w:val="24"/>
              </w:rPr>
            </w:pPr>
            <w:bookmarkStart w:id="0" w:name="_Hlk26657796"/>
            <w:r w:rsidRPr="00313D45">
              <w:rPr>
                <w:rFonts w:ascii="Times New Roman" w:hAnsi="Times New Roman" w:cs="Times New Roman"/>
                <w:sz w:val="24"/>
                <w:szCs w:val="24"/>
              </w:rPr>
              <w:t>Mathematical Programming models</w:t>
            </w:r>
            <w:bookmarkEnd w:id="0"/>
            <w:r w:rsidRPr="00313D45">
              <w:rPr>
                <w:rFonts w:ascii="Times New Roman" w:hAnsi="Times New Roman" w:cs="Times New Roman"/>
                <w:sz w:val="24"/>
                <w:szCs w:val="24"/>
              </w:rPr>
              <w:t>, linear programming problems, transportation problems, assignment problems,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8428F" w:rsidRPr="00313D45" w:rsidTr="0078428F">
        <w:tc>
          <w:tcPr>
            <w:tcW w:w="3844" w:type="pct"/>
            <w:vAlign w:val="center"/>
          </w:tcPr>
          <w:p w:rsidR="0078428F" w:rsidRPr="00313D45" w:rsidRDefault="0078428F" w:rsidP="003D0816">
            <w:pPr>
              <w:pStyle w:val="NormalWeb"/>
              <w:spacing w:before="0" w:beforeAutospacing="0" w:after="0" w:afterAutospacing="0" w:line="360" w:lineRule="auto"/>
              <w:rPr>
                <w:b/>
                <w:bCs/>
              </w:rPr>
            </w:pPr>
            <w:r w:rsidRPr="00313D45">
              <w:rPr>
                <w:b/>
                <w:bCs/>
              </w:rPr>
              <w:t>MODULE 5: Decision Theory</w:t>
            </w:r>
          </w:p>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Decision making under conditions of certainty, uncertainty, and conditions of risk, decision trees, pay off matrix,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78428F" w:rsidRDefault="0078428F" w:rsidP="00411FF3">
      <w:pPr>
        <w:pStyle w:val="BodyA"/>
        <w:spacing w:line="276" w:lineRule="auto"/>
        <w:jc w:val="both"/>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t>Gupta, S.C., (2013). Fundamentals of Statics, Himalaya publishing house, Mumbai, India</w:t>
      </w: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t>Friedman, J.H., Tibshirnini Robert, Hastie Trevor, (2001). The Elements of Statistical Learning, Springer Stanford, USA</w:t>
      </w: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t xml:space="preserve">Marcus, Kartin, (2002). </w:t>
      </w:r>
      <w:r w:rsidRPr="00313D45">
        <w:rPr>
          <w:rFonts w:ascii="Times New Roman" w:hAnsi="Times New Roman" w:cs="Times New Roman"/>
          <w:color w:val="000000" w:themeColor="text1"/>
          <w:sz w:val="24"/>
          <w:szCs w:val="24"/>
          <w:shd w:val="clear" w:color="auto" w:fill="FFFFFF"/>
        </w:rPr>
        <w:t xml:space="preserve">Quantitative Methods in Proteomics, </w:t>
      </w:r>
      <w:r w:rsidRPr="00313D45">
        <w:rPr>
          <w:rFonts w:ascii="Times New Roman" w:eastAsia="Times New Roman" w:hAnsi="Times New Roman" w:cs="Times New Roman"/>
          <w:color w:val="000000" w:themeColor="text1"/>
          <w:sz w:val="24"/>
          <w:szCs w:val="24"/>
          <w:shd w:val="clear" w:color="auto" w:fill="FFFFFF"/>
        </w:rPr>
        <w:t xml:space="preserve">Springer Stanford, USA </w:t>
      </w:r>
    </w:p>
    <w:p w:rsidR="0078428F" w:rsidRPr="00D460F1" w:rsidRDefault="00411FF3" w:rsidP="00D460F1">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hAnsi="Times New Roman" w:cs="Times New Roman"/>
          <w:color w:val="000000" w:themeColor="text1"/>
          <w:sz w:val="24"/>
          <w:szCs w:val="24"/>
          <w:shd w:val="clear" w:color="auto" w:fill="FFFFFF"/>
        </w:rPr>
        <w:t>Panter, A. T., Sonya K Sterba (2010).</w:t>
      </w:r>
      <w:r w:rsidRPr="00313D45">
        <w:rPr>
          <w:rFonts w:ascii="Times New Roman" w:hAnsi="Times New Roman" w:cs="Times New Roman"/>
          <w:color w:val="333333"/>
          <w:sz w:val="24"/>
          <w:szCs w:val="24"/>
        </w:rPr>
        <w:t xml:space="preserve"> </w:t>
      </w:r>
      <w:r w:rsidRPr="00313D45">
        <w:rPr>
          <w:rFonts w:ascii="Times New Roman" w:hAnsi="Times New Roman" w:cs="Times New Roman"/>
          <w:color w:val="000000" w:themeColor="text1"/>
          <w:sz w:val="24"/>
          <w:szCs w:val="24"/>
          <w:shd w:val="clear" w:color="auto" w:fill="FFFFFF"/>
        </w:rPr>
        <w:t>Handbook of Ethics in Quantitative Methodology, Taylor &amp; Francis Group, New York &amp; London</w:t>
      </w:r>
    </w:p>
    <w:p w:rsidR="00411FF3" w:rsidRPr="00313D45" w:rsidRDefault="00411FF3" w:rsidP="0078428F">
      <w:pPr>
        <w:pStyle w:val="ListParagraph"/>
        <w:spacing w:after="0"/>
        <w:ind w:left="0"/>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8D1CF2" w:rsidRDefault="00411FF3" w:rsidP="008D1CF2">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Sage Journals (1986). Quantitative Reasoning in the Planning Curriculum.</w:t>
      </w:r>
      <w:r w:rsidR="008D1CF2">
        <w:rPr>
          <w:rFonts w:ascii="Times New Roman" w:hAnsi="Times New Roman" w:cs="Times New Roman"/>
          <w:color w:val="000000" w:themeColor="text1"/>
          <w:sz w:val="24"/>
          <w:szCs w:val="24"/>
          <w:shd w:val="clear" w:color="auto" w:fill="FFFFFF"/>
        </w:rPr>
        <w:t xml:space="preserve"> </w:t>
      </w:r>
      <w:r w:rsidRPr="008D1CF2">
        <w:rPr>
          <w:rFonts w:ascii="Times New Roman" w:hAnsi="Times New Roman" w:cs="Times New Roman"/>
          <w:sz w:val="24"/>
          <w:szCs w:val="24"/>
          <w:shd w:val="clear" w:color="auto" w:fill="FFFFFF"/>
        </w:rPr>
        <w:t>https://journals.sagepub.com/doi/abs/10.1177/0739456X8600600106?journalCode=jpea</w:t>
      </w:r>
    </w:p>
    <w:p w:rsidR="00411FF3" w:rsidRPr="0078428F" w:rsidRDefault="00411FF3" w:rsidP="0078428F">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sz w:val="24"/>
          <w:szCs w:val="24"/>
          <w:shd w:val="clear" w:color="auto" w:fill="FFFFFF"/>
        </w:rPr>
        <w:t>http://www.personal.kent.edu/~dfresco/CRM_Readings/Cohen_1992.pdf</w:t>
      </w:r>
    </w:p>
    <w:p w:rsidR="00411FF3" w:rsidRPr="0078428F" w:rsidRDefault="00411FF3" w:rsidP="0078428F">
      <w:pPr>
        <w:pStyle w:val="ListParagraph"/>
        <w:numPr>
          <w:ilvl w:val="0"/>
          <w:numId w:val="13"/>
        </w:numPr>
        <w:spacing w:after="0" w:line="360" w:lineRule="auto"/>
        <w:rPr>
          <w:rStyle w:val="Hyperlink"/>
          <w:rFonts w:ascii="Times New Roman" w:hAnsi="Times New Roman" w:cs="Times New Roman"/>
          <w:sz w:val="24"/>
          <w:szCs w:val="24"/>
        </w:rPr>
      </w:pPr>
      <w:r w:rsidRPr="0078428F">
        <w:rPr>
          <w:rFonts w:ascii="Times New Roman" w:hAnsi="Times New Roman" w:cs="Times New Roman"/>
          <w:sz w:val="24"/>
          <w:szCs w:val="24"/>
          <w:shd w:val="clear" w:color="auto" w:fill="FFFFFF"/>
        </w:rPr>
        <w:t>https://journals.sagepub.com/doi/abs/10.1191/030913297676693207</w:t>
      </w:r>
    </w:p>
    <w:p w:rsidR="00411FF3" w:rsidRPr="0078428F" w:rsidRDefault="00411FF3" w:rsidP="0078428F">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Fotheringham, A. Stewart (1997). Trends in quantitative methods I: stressing the local,</w:t>
      </w:r>
      <w:r w:rsidRPr="0078428F">
        <w:rPr>
          <w:rFonts w:ascii="Times New Roman" w:hAnsi="Times New Roman" w:cs="Times New Roman"/>
          <w:sz w:val="24"/>
          <w:szCs w:val="24"/>
        </w:rPr>
        <w:t xml:space="preserve"> </w:t>
      </w:r>
      <w:r w:rsidRPr="0078428F">
        <w:rPr>
          <w:rFonts w:ascii="Times New Roman" w:hAnsi="Times New Roman" w:cs="Times New Roman"/>
          <w:sz w:val="24"/>
          <w:szCs w:val="24"/>
          <w:shd w:val="clear" w:color="auto" w:fill="FFFFFF"/>
        </w:rPr>
        <w:t>https://journals.sagepub.com/doi/abs/10.1191/030913297676693207</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110" w:type="pct"/>
        <w:jc w:val="center"/>
        <w:tblLook w:val="04A0"/>
      </w:tblPr>
      <w:tblGrid>
        <w:gridCol w:w="537"/>
        <w:gridCol w:w="520"/>
        <w:gridCol w:w="520"/>
        <w:gridCol w:w="520"/>
        <w:gridCol w:w="520"/>
        <w:gridCol w:w="519"/>
        <w:gridCol w:w="519"/>
        <w:gridCol w:w="519"/>
        <w:gridCol w:w="519"/>
        <w:gridCol w:w="519"/>
        <w:gridCol w:w="599"/>
        <w:gridCol w:w="599"/>
        <w:gridCol w:w="599"/>
        <w:gridCol w:w="608"/>
        <w:gridCol w:w="608"/>
        <w:gridCol w:w="608"/>
        <w:gridCol w:w="612"/>
      </w:tblGrid>
      <w:tr w:rsidR="00411FF3" w:rsidRPr="0078428F" w:rsidTr="00D460F1">
        <w:trPr>
          <w:jc w:val="center"/>
        </w:trPr>
        <w:tc>
          <w:tcPr>
            <w:tcW w:w="284"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PO2</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PO3</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PO4</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PO5</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PO6</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PO7</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PO8</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PO9</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PO10</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PO11</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PSO1</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PSO3</w:t>
            </w:r>
          </w:p>
        </w:tc>
        <w:tc>
          <w:tcPr>
            <w:tcW w:w="327"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PSO4</w:t>
            </w:r>
          </w:p>
        </w:tc>
      </w:tr>
      <w:tr w:rsidR="00411FF3" w:rsidRPr="0078428F" w:rsidTr="00D460F1">
        <w:trPr>
          <w:jc w:val="center"/>
        </w:trPr>
        <w:tc>
          <w:tcPr>
            <w:tcW w:w="284"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CO1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CO2</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CO3</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CO4</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CO5</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w:t>
      </w:r>
    </w:p>
    <w:p w:rsidR="00411FF3" w:rsidRPr="00313D45" w:rsidRDefault="00411FF3" w:rsidP="00411FF3">
      <w:pPr>
        <w:spacing w:after="0"/>
        <w:rPr>
          <w:rFonts w:ascii="Times New Roman" w:hAnsi="Times New Roman" w:cs="Times New Roman"/>
          <w:b/>
          <w:sz w:val="24"/>
          <w:szCs w:val="24"/>
          <w:u w:val="single"/>
        </w:rPr>
      </w:pPr>
    </w:p>
    <w:p w:rsidR="005A348F" w:rsidRDefault="005A34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0F6261" w:rsidRDefault="000F6261">
      <w:pPr>
        <w:spacing w:after="0" w:line="259" w:lineRule="auto"/>
        <w:rPr>
          <w:rFonts w:ascii="Times New Roman" w:hAnsi="Times New Roman" w:cs="Times New Roman"/>
          <w:b/>
          <w:sz w:val="24"/>
          <w:szCs w:val="24"/>
          <w:u w:val="single"/>
        </w:rPr>
      </w:pPr>
    </w:p>
    <w:p w:rsidR="000F6261" w:rsidRPr="00313D45" w:rsidRDefault="000F6261">
      <w:pPr>
        <w:spacing w:after="0" w:line="259" w:lineRule="auto"/>
        <w:rPr>
          <w:rFonts w:ascii="Times New Roman" w:hAnsi="Times New Roman" w:cs="Times New Roman"/>
          <w:b/>
          <w:sz w:val="24"/>
          <w:szCs w:val="24"/>
          <w:u w:val="single"/>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039DE" w:rsidRDefault="00411FF3" w:rsidP="004039DE">
            <w:pPr>
              <w:pStyle w:val="NormalWeb"/>
              <w:spacing w:before="0" w:beforeAutospacing="0" w:after="0" w:afterAutospacing="0" w:line="276" w:lineRule="auto"/>
              <w:jc w:val="center"/>
              <w:rPr>
                <w:b/>
                <w:bCs/>
                <w:caps/>
                <w:color w:val="000000" w:themeColor="text1"/>
              </w:rPr>
            </w:pPr>
            <w:r w:rsidRPr="00313D45">
              <w:rPr>
                <w:b/>
                <w:bCs/>
                <w:caps/>
                <w:color w:val="000000" w:themeColor="text1"/>
              </w:rPr>
              <w:t>EVOLUTION OF AESTHETICS, CULTURE AND TECHNOLOGY</w:t>
            </w:r>
          </w:p>
          <w:p w:rsidR="00411FF3" w:rsidRPr="004039DE" w:rsidRDefault="00411FF3" w:rsidP="004039DE">
            <w:pPr>
              <w:pStyle w:val="NormalWeb"/>
              <w:spacing w:before="0" w:beforeAutospacing="0" w:after="0" w:afterAutospacing="0" w:line="276" w:lineRule="auto"/>
              <w:jc w:val="center"/>
              <w:rPr>
                <w:b/>
                <w:bCs/>
                <w:caps/>
                <w:color w:val="000000" w:themeColor="text1"/>
              </w:rPr>
            </w:pPr>
            <w:r w:rsidRPr="00313D45">
              <w:rPr>
                <w:b/>
                <w:bCs/>
                <w:caps/>
                <w:color w:val="000000" w:themeColor="text1"/>
              </w:rPr>
              <w:t>PLN 2205</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July 16, 2019</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4039DE" w:rsidRDefault="004039DE" w:rsidP="004039DE">
            <w:pPr>
              <w:spacing w:after="0"/>
              <w:jc w:val="center"/>
              <w:rPr>
                <w:rFonts w:ascii="Times New Roman" w:hAnsi="Times New Roman" w:cs="Times New Roman"/>
                <w:sz w:val="24"/>
                <w:szCs w:val="24"/>
              </w:rPr>
            </w:pPr>
            <w:r w:rsidRPr="004039DE">
              <w:rPr>
                <w:rFonts w:ascii="Times New Roman" w:hAnsi="Times New Roman" w:cs="Times New Roman"/>
                <w:sz w:val="24"/>
                <w:szCs w:val="24"/>
              </w:rPr>
              <w:t>Fundamentals of Urban and Regional Planning</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4039DE" w:rsidRDefault="004039DE" w:rsidP="004039DE">
            <w:pPr>
              <w:spacing w:after="0"/>
              <w:jc w:val="center"/>
              <w:rPr>
                <w:rFonts w:ascii="Times New Roman" w:hAnsi="Times New Roman" w:cs="Times New Roman"/>
                <w:sz w:val="24"/>
                <w:szCs w:val="24"/>
              </w:rPr>
            </w:pPr>
            <w:r w:rsidRPr="004039DE">
              <w:rPr>
                <w:rFonts w:ascii="Times New Roman" w:hAnsi="Times New Roman" w:cs="Times New Roman"/>
                <w:sz w:val="24"/>
                <w:szCs w:val="24"/>
              </w:rPr>
              <w:t>Techniques of Planning – I</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The aim of this course is to provide exposure to the students to fundamental understanding of A</w:t>
      </w:r>
      <w:r w:rsidR="00D460F1">
        <w:rPr>
          <w:rFonts w:ascii="Times New Roman" w:hAnsi="Times New Roman" w:cs="Times New Roman"/>
          <w:bCs/>
          <w:sz w:val="24"/>
          <w:szCs w:val="24"/>
        </w:rPr>
        <w:t>rts and Aesthetics. This course will also focus on the r</w:t>
      </w:r>
      <w:r w:rsidRPr="00313D45">
        <w:rPr>
          <w:rFonts w:ascii="Times New Roman" w:hAnsi="Times New Roman" w:cs="Times New Roman"/>
          <w:bCs/>
          <w:sz w:val="24"/>
          <w:szCs w:val="24"/>
        </w:rPr>
        <w:t xml:space="preserve">ole of culture and their technology in Planning for India.  This course will enable the students with development of aesthetics outside of India region and their character in respective country and India as well. Students will be able to apply or reference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Learn the fundamentals of Arts and Aesthetics.</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Get familiar with different concepts of Aesthetics.</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Equip students with role of culture and technology in Planning.</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Learn the Aesthetics and Culture in Ancient India Planning.</w:t>
      </w:r>
    </w:p>
    <w:p w:rsidR="00411FF3" w:rsidRPr="004039DE"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Acquire know-how to use Asian, European and American Aesthetics, Culture and Technology for Indian Context.</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creative and visual arts with their social and artistic expression.</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different types of concepts and theory for scale, form and structure.</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different culture, their symbols, expression in built form for contemporary development.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role of climate and Indian Aesthetics Culture in Planning for India</w:t>
      </w:r>
      <w:r w:rsidRPr="00313D45">
        <w:rPr>
          <w:rFonts w:ascii="Times New Roman" w:hAnsi="Times New Roman" w:cs="Times New Roman"/>
          <w:bCs/>
          <w:color w:val="000000"/>
          <w:sz w:val="24"/>
          <w:szCs w:val="24"/>
        </w:rPr>
        <w:t xml:space="preserve">. </w:t>
      </w:r>
    </w:p>
    <w:p w:rsidR="00411FF3"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 xml:space="preserve">Incorporate different region culture from European and America in Indian Planning for contemporary development.  </w:t>
      </w:r>
    </w:p>
    <w:p w:rsidR="00786818" w:rsidRPr="00313D45" w:rsidRDefault="00786818" w:rsidP="00411FF3">
      <w:pPr>
        <w:spacing w:after="0" w:line="360" w:lineRule="auto"/>
        <w:jc w:val="both"/>
        <w:rPr>
          <w:rFonts w:ascii="Times New Roman" w:hAnsi="Times New Roman" w:cs="Times New Roman"/>
          <w:bCs/>
          <w:color w:val="000000"/>
          <w:sz w:val="24"/>
          <w:szCs w:val="24"/>
        </w:rPr>
      </w:pP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4039DE">
        <w:trPr>
          <w:trHeight w:val="1682"/>
        </w:trPr>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Fundamentals of Arts and Aesthetics</w:t>
            </w:r>
            <w:r w:rsidRPr="00313D45">
              <w:rPr>
                <w:rFonts w:ascii="Times New Roman" w:hAnsi="Times New Roman" w:cs="Times New Roman"/>
                <w:b/>
                <w:bCs/>
                <w:sz w:val="24"/>
                <w:szCs w:val="24"/>
              </w:rPr>
              <w:t xml:space="preserve"> </w:t>
            </w:r>
          </w:p>
          <w:p w:rsidR="00411FF3" w:rsidRPr="0078428F"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Importance of creative and visual arts; Art as a medium of communication; Art as a means of social expression; Human habitat as an artistic expression.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w:t>
            </w:r>
            <w:r w:rsidRPr="00313D45">
              <w:rPr>
                <w:rFonts w:ascii="Times New Roman" w:eastAsia="Times New Roman" w:hAnsi="Times New Roman" w:cs="Times New Roman"/>
                <w:b/>
                <w:bCs/>
                <w:color w:val="1E1E1E"/>
                <w:sz w:val="24"/>
                <w:szCs w:val="24"/>
                <w:lang w:val="en-US"/>
              </w:rPr>
              <w:t>Fundamentals of Aesthetics</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Concepts of beauty and ugliness; Classical theories of aesthetics; Relationship of aesthetics with other cultural values; Concepts of scale, space, form and structure; Concepts of time as a dimension of built form; Role of climate in evolution of settlement form.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w:t>
            </w:r>
            <w:r w:rsidRPr="00313D45">
              <w:rPr>
                <w:rFonts w:ascii="Times New Roman" w:eastAsia="Times New Roman" w:hAnsi="Times New Roman" w:cs="Times New Roman"/>
                <w:b/>
                <w:bCs/>
                <w:color w:val="1E1E1E"/>
                <w:sz w:val="24"/>
                <w:szCs w:val="24"/>
                <w:lang w:val="en-US"/>
              </w:rPr>
              <w:t>Role of Culture and Technology in Planning</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and symbols of culture; Transmission of culture; Cultural traits of ethnic groups and their expression in built form; Aesthetics of mixed culture and global culture; Cultural pollution; Role of technology in changing arts, culture, aesthetics, built form and structure of human habitat.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Aesthetics, Culture and Technology in India</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Aesthetics, culture and advancement of technology in ancient India and their impact on planning of settlements; Planning principles of the Manasara Treatise and Indus Valley Civilization. Aesthetics, culture and advancement of technology during the Mughal and British periods and their impact on planning of human settlements; Aesthetics, culture and advancement of technology in independent India and their impact on planning of human settlements.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eastAsia="Times New Roman" w:hAnsi="Times New Roman" w:cs="Times New Roman"/>
                <w:b/>
                <w:bCs/>
                <w:color w:val="1E1E1E"/>
                <w:sz w:val="24"/>
                <w:szCs w:val="24"/>
                <w:lang w:val="en-US"/>
              </w:rPr>
            </w:pPr>
            <w:r w:rsidRPr="00313D45">
              <w:rPr>
                <w:rFonts w:ascii="Times New Roman" w:hAnsi="Times New Roman" w:cs="Times New Roman"/>
                <w:b/>
                <w:bCs/>
                <w:sz w:val="24"/>
                <w:szCs w:val="24"/>
              </w:rPr>
              <w:t xml:space="preserve">MODULE 5: </w:t>
            </w:r>
            <w:bookmarkStart w:id="1" w:name="_Hlk26685536"/>
            <w:r w:rsidRPr="00313D45">
              <w:rPr>
                <w:rFonts w:ascii="Times New Roman" w:eastAsia="Times New Roman" w:hAnsi="Times New Roman" w:cs="Times New Roman"/>
                <w:b/>
                <w:bCs/>
                <w:color w:val="1E1E1E"/>
                <w:sz w:val="24"/>
                <w:szCs w:val="24"/>
                <w:lang w:val="en-US"/>
              </w:rPr>
              <w:t xml:space="preserve">Asian, European and American Aesthetics, Culture and Technology </w:t>
            </w:r>
            <w:bookmarkEnd w:id="1"/>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Evolution of aesthetics, culture and technology in Europe and North America and their impact on city planning principles; Greek cities, Roman cities, European medieval cities; Planning during Renaissance and Baroque period. Evolution of aesthetics, culture and technology and their impact on city planning principles in America, Africa, Asia, the Middle East.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L4, L5, L6</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Default="00411FF3" w:rsidP="00D460F1">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D460F1" w:rsidRPr="00D460F1" w:rsidRDefault="00D460F1" w:rsidP="00D460F1">
      <w:pPr>
        <w:pStyle w:val="Default"/>
        <w:spacing w:line="276" w:lineRule="auto"/>
        <w:jc w:val="both"/>
        <w:rPr>
          <w:rFonts w:ascii="Times New Roman" w:eastAsia="Times New Roman" w:hAnsi="Times New Roman" w:cs="Times New Roman"/>
          <w:i/>
          <w:iCs/>
          <w:sz w:val="24"/>
          <w:szCs w:val="24"/>
        </w:rPr>
      </w:pPr>
    </w:p>
    <w:p w:rsidR="00411FF3" w:rsidRPr="004039DE" w:rsidRDefault="00411FF3" w:rsidP="004039DE">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Manjul Sharma &amp; R B Sharma (2019): Kirti Aesthetics </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Devender Kumari (2019): History of Indian Art </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Agrawal (2017): Textbook of Plastic, Reconstructive and Aesthetics in Plastic Survey </w:t>
      </w:r>
    </w:p>
    <w:p w:rsidR="00411FF3" w:rsidRPr="0078428F" w:rsidRDefault="00411FF3" w:rsidP="0078428F">
      <w:pPr>
        <w:spacing w:after="0"/>
        <w:rPr>
          <w:rFonts w:ascii="Times New Roman" w:eastAsia="Times New Roman" w:hAnsi="Times New Roman" w:cs="Times New Roman"/>
          <w:b/>
          <w:bCs/>
          <w:color w:val="000000" w:themeColor="text1"/>
          <w:sz w:val="24"/>
          <w:szCs w:val="24"/>
        </w:rPr>
      </w:pPr>
      <w:r w:rsidRPr="0078428F">
        <w:rPr>
          <w:rFonts w:ascii="Times New Roman" w:hAnsi="Times New Roman" w:cs="Times New Roman"/>
          <w:b/>
          <w:bCs/>
          <w:color w:val="000000" w:themeColor="text1"/>
          <w:sz w:val="24"/>
          <w:szCs w:val="24"/>
          <w:lang w:val="nl-NL"/>
        </w:rPr>
        <w:t>Reference Book</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Tulekova, Gulmira (2018). Problems of development of aesthetic culture at teenagers by means of the Kazakh decorative and applied arts, https://www.redalyc.org/jatsRepo/310/31055914008/html/index.html</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https://lecturenotes.in/materials/30642-evolution-of-aesthetics-culture-and-technology</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https://www.researchgate.net/publication/311583763_Aesthetic_values_of_the_future_cities</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https://journals.sagepub.com/doi/abs/10.1191/030913297676693207</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pPr>
        <w:spacing w:after="0" w:line="259" w:lineRule="auto"/>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pPr>
        <w:spacing w:after="0" w:line="259" w:lineRule="auto"/>
        <w:rPr>
          <w:rFonts w:ascii="Times New Roman" w:eastAsia="Times New Roman" w:hAnsi="Times New Roman" w:cs="Times New Roman"/>
          <w:bCs/>
          <w:sz w:val="24"/>
          <w:szCs w:val="24"/>
        </w:rPr>
      </w:pPr>
    </w:p>
    <w:p w:rsidR="00411FF3" w:rsidRPr="00313D45" w:rsidRDefault="00411FF3">
      <w:pPr>
        <w:spacing w:after="0" w:line="259" w:lineRule="auto"/>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6818">
            <w:pPr>
              <w:pStyle w:val="NormalWeb"/>
              <w:spacing w:before="0" w:beforeAutospacing="0" w:after="0" w:afterAutospacing="0" w:line="360" w:lineRule="auto"/>
              <w:jc w:val="center"/>
              <w:rPr>
                <w:b/>
              </w:rPr>
            </w:pPr>
            <w:r w:rsidRPr="00313D45">
              <w:rPr>
                <w:b/>
              </w:rPr>
              <w:t>TECHNIQUES OF PLANNING - I</w:t>
            </w:r>
          </w:p>
          <w:p w:rsidR="00411FF3" w:rsidRPr="003D0816" w:rsidRDefault="00411FF3" w:rsidP="00786818">
            <w:pPr>
              <w:pStyle w:val="NormalWeb"/>
              <w:spacing w:before="0" w:beforeAutospacing="0" w:after="0" w:afterAutospacing="0" w:line="360" w:lineRule="auto"/>
              <w:jc w:val="center"/>
              <w:rPr>
                <w:b/>
              </w:rPr>
            </w:pPr>
            <w:r w:rsidRPr="00313D45">
              <w:rPr>
                <w:b/>
                <w:color w:val="000000" w:themeColor="text1"/>
              </w:rPr>
              <w:t>PLN 2206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786818" w:rsidRDefault="00786818" w:rsidP="00786818">
            <w:pPr>
              <w:spacing w:after="0"/>
              <w:jc w:val="center"/>
              <w:rPr>
                <w:rFonts w:ascii="Times New Roman" w:hAnsi="Times New Roman" w:cs="Times New Roman"/>
                <w:sz w:val="24"/>
                <w:szCs w:val="24"/>
              </w:rPr>
            </w:pPr>
            <w:r w:rsidRPr="00786818">
              <w:rPr>
                <w:rFonts w:ascii="Times New Roman" w:hAnsi="Times New Roman" w:cs="Times New Roman"/>
                <w:sz w:val="24"/>
                <w:szCs w:val="24"/>
              </w:rPr>
              <w:t>Fundamentals of Urban and Regional Planning</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786818" w:rsidRDefault="00786818" w:rsidP="00786818">
            <w:pPr>
              <w:spacing w:after="0"/>
              <w:jc w:val="center"/>
              <w:rPr>
                <w:rFonts w:ascii="Times New Roman" w:hAnsi="Times New Roman" w:cs="Times New Roman"/>
                <w:sz w:val="24"/>
                <w:szCs w:val="24"/>
              </w:rPr>
            </w:pPr>
            <w:r w:rsidRPr="00786818">
              <w:rPr>
                <w:rFonts w:ascii="Times New Roman" w:hAnsi="Times New Roman" w:cs="Times New Roman"/>
                <w:sz w:val="24"/>
                <w:szCs w:val="24"/>
              </w:rPr>
              <w:t>Planning and Design Lab – II (Graphics and Presentation Techniques)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The aim of this course is to provide exposure to the students to Basic Techniques of Planning such as preparation of base maps, preparation of checklist and questionnaire, conduction of various kinds of surveys, techniques for data analysis and presentation. This course will enable the students a thorough understanding of all the techniques used for data collection, analysis and presentation in urban and regional planning. Students will be able to apply these techniques in their planning studios in each of the semesters.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The objective of this course is to</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Methods and Contents of Preparation of Base Maps.</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Get familiar with different Database required for Planning.</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Equip students with various survey techniques pertaining to Socio-economic and physical surveys.</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Acquire know-how of analyzing and presenting statistical and spatial data.</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essential elements and preparation of Base Maps.</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data requirements, availability and methods for collection.</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of socio-economic and physical surveys. </w:t>
      </w:r>
    </w:p>
    <w:p w:rsidR="00411FF3" w:rsidRPr="00313D45" w:rsidRDefault="00411FF3" w:rsidP="00411FF3">
      <w:pPr>
        <w:spacing w:after="0" w:line="360" w:lineRule="auto"/>
        <w:jc w:val="both"/>
        <w:rPr>
          <w:rFonts w:ascii="Times New Roman" w:hAnsi="Times New Roman" w:cs="Times New Roman"/>
          <w:color w:val="030303"/>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 xml:space="preserve">Incorporate </w:t>
      </w:r>
      <w:r w:rsidRPr="00313D45">
        <w:rPr>
          <w:rFonts w:ascii="Times New Roman" w:hAnsi="Times New Roman" w:cs="Times New Roman"/>
          <w:bCs/>
          <w:color w:val="000000"/>
          <w:sz w:val="24"/>
          <w:szCs w:val="24"/>
        </w:rPr>
        <w:t xml:space="preserve">learnt techniques of statistical and spatial data presentation in planning studios. </w:t>
      </w:r>
    </w:p>
    <w:p w:rsidR="00411FF3" w:rsidRDefault="00411FF3" w:rsidP="00411FF3">
      <w:pPr>
        <w:spacing w:after="0" w:line="360" w:lineRule="auto"/>
        <w:jc w:val="both"/>
        <w:rPr>
          <w:rFonts w:ascii="Times New Roman" w:eastAsia="Calibri" w:hAnsi="Times New Roman" w:cs="Times New Roman"/>
          <w:sz w:val="24"/>
          <w:szCs w:val="24"/>
        </w:rPr>
      </w:pPr>
    </w:p>
    <w:p w:rsidR="003D0816" w:rsidRDefault="003D0816" w:rsidP="00411FF3">
      <w:pPr>
        <w:spacing w:after="0" w:line="360" w:lineRule="auto"/>
        <w:jc w:val="both"/>
        <w:rPr>
          <w:rFonts w:ascii="Times New Roman" w:eastAsia="Calibri" w:hAnsi="Times New Roman" w:cs="Times New Roman"/>
          <w:sz w:val="24"/>
          <w:szCs w:val="24"/>
        </w:rPr>
      </w:pPr>
    </w:p>
    <w:p w:rsidR="003D0816" w:rsidRPr="00313D45" w:rsidRDefault="003D0816"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1: Techniques of Preparing Base Maps </w:t>
            </w:r>
          </w:p>
          <w:p w:rsidR="00411FF3" w:rsidRPr="003D0816"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Choice of appropriate scale for region and settlement level plans; town development plans, zonal development plans, layout plans; graphical, linear and areal scales; contents of base maps at various scales, notations - basic disciplines of maps; Measurement of Areas.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2: Data Base for Planning and Socio - Economic Surveys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Data requirements for urban and regional planning; sources of primary and secondary data; questionnaire design, measurement scale and their application, sampling techniques, types of socio-economic surveys; self-surveys, interviews, mailed questionnaires and observer participation.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3: Physical Surveys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Techniques of conducting surveys for land use, building use, density, structural condition of buildings, heights of building, land utilization and physical features of land; Data requirement for various types of regional plans; Techniques for conducting regional surveys.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4: Techniques of Graphic Presentation of Statistical Data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Tabulation of data, graphical presentation of data; pie diagrams, histograms, bar charts, normal, semi-log and double log graphs and their uses; colour, black and white presentation techniques; basis disciplines of illustration and tables.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5: Techniques of Graphic Presentation of Spatial Data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Land use classification, coding and analysis; residential and non-residential density patterns and analysis; colour, black and white presentation techniques; basis disciplines of illustration; Presentation of spatial data, analysis and proposals.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before="120" w:line="276" w:lineRule="auto"/>
        <w:ind w:left="720" w:right="124"/>
        <w:jc w:val="both"/>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Rezaeian, M., Dunn, G., St. Leger, S., &amp; Appleby, L. (2007). Geographical epidemiology, spatial analysis and geographical information systems: A multidisciplinary glossary. Journal of Epidemiology and Community Health, 61(2), 98–102. https://doi.org/10.1136/jech.2005.043117</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 xml:space="preserve">Schwandt, T. A. (1996). Qualitative data analysis: An expanded sourcebook. Evaluation and Program Planning, 19(1), 106–107. </w:t>
      </w:r>
      <w:hyperlink r:id="rId12" w:history="1">
        <w:r w:rsidRPr="003D0816">
          <w:rPr>
            <w:rStyle w:val="Hyperlink"/>
            <w:rFonts w:ascii="Times New Roman" w:hAnsi="Times New Roman" w:cs="Times New Roman"/>
            <w:sz w:val="24"/>
            <w:szCs w:val="24"/>
          </w:rPr>
          <w:t>https://doi.org/10.1016/0149-7189(96)88232-2</w:t>
        </w:r>
      </w:hyperlink>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Sonnad, S. S. (2002). Describing data: Statistical and graphical methods. Radiology. Radiological Society of North America Inc. https://doi.org/10.1148/radiol.2253012154</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Visualising Spatial Data. (2008). In Applied Spatial Data Analysis with R (pp. 57–80). Springer New York. https://doi.org/10.1007/978-0-387-78171-6_3</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Weiers, S., Bock, M., Wissen, M., &amp; Rossner, G. (2004). Mapping and indicator approaches for the assessment of habitats at different scales using remote sensing and GIS methods. Landscape and Urban Planning, 67(1–4), 43–65. https://doi.org/10.1016/S0169-2046(03)00028-8</w:t>
      </w:r>
    </w:p>
    <w:p w:rsidR="00411FF3" w:rsidRPr="00313D45" w:rsidRDefault="00411FF3" w:rsidP="00411FF3">
      <w:pPr>
        <w:pStyle w:val="BodyA"/>
        <w:spacing w:line="276" w:lineRule="auto"/>
        <w:rPr>
          <w:rFonts w:ascii="Times New Roman" w:hAnsi="Times New Roman" w:cs="Times New Roman"/>
          <w:b/>
          <w:bCs/>
          <w:color w:val="000000" w:themeColor="text1"/>
          <w:sz w:val="24"/>
          <w:szCs w:val="24"/>
          <w:lang w:val="nl-NL"/>
        </w:rPr>
      </w:pPr>
    </w:p>
    <w:p w:rsidR="00411FF3" w:rsidRPr="00313D45" w:rsidRDefault="00411FF3" w:rsidP="00411FF3">
      <w:pPr>
        <w:pStyle w:val="BodyA"/>
        <w:spacing w:line="276" w:lineRule="auto"/>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Community Places. (2014). Community Planning Toolkit: Community Engagement. Community Planning Toolkit, 24. Retrieved from http://www.communityplanningtoolkit.org/sites/default/files/Engagement.pdf</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Harrison, J. P. (2010). Strategic Planning and Swot Analysis. Essentials of Strategic Planning in Healthcare, 91–97.</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Chambers, R. (1994). Participatory rural appraisal (PRA): Analysis of experience. World Development, 22(9), 1253–1268. https://doi.org/10.1016/0305-750X(94)90003-5</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Shelton, T., Poorthuis, A., &amp; Zook, M. (2015). Social media and the city: Rethinking urban socio-spatial inequality using user-generated geographic information. Landscape and Urban Planning, 142, 198–211. https://doi.org/10.1016/j.landurbplan.2015.02.020</w:t>
      </w:r>
    </w:p>
    <w:p w:rsidR="00411FF3" w:rsidRPr="00313D45" w:rsidRDefault="00411FF3" w:rsidP="00411FF3">
      <w:pPr>
        <w:spacing w:after="0" w:line="240" w:lineRule="auto"/>
        <w:rPr>
          <w:rFonts w:ascii="Times New Roman" w:eastAsia="Times New Roman" w:hAnsi="Times New Roman" w:cs="Times New Roman"/>
          <w:color w:val="000000" w:themeColor="text1"/>
          <w:sz w:val="24"/>
          <w:szCs w:val="24"/>
        </w:rPr>
      </w:pP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411FF3" w:rsidRPr="00313D45" w:rsidTr="0078428F">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APPLIED gEOLOGY AND HYDROLOGY</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 2207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C</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r>
      <w:tr w:rsidR="00411FF3" w:rsidRPr="00313D45" w:rsidTr="0078428F">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
              <w:spacing w:after="0"/>
              <w:rPr>
                <w:rFonts w:ascii="Times New Roman" w:hAnsi="Times New Roman" w:cs="Times New Roman"/>
                <w:sz w:val="24"/>
                <w:szCs w:val="24"/>
              </w:rPr>
            </w:pPr>
            <w:r w:rsidRPr="00313D45">
              <w:rPr>
                <w:rFonts w:ascii="Times New Roman" w:hAnsi="Times New Roman" w:cs="Times New Roman"/>
                <w:sz w:val="24"/>
                <w:szCs w:val="24"/>
                <w:lang w:val="en-US"/>
              </w:rPr>
              <w:t xml:space="preserve">                  Basic understanding of Geographical concepts </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rPr>
                <w:rFonts w:ascii="Times New Roman" w:hAnsi="Times New Roman" w:cs="Times New Roman"/>
                <w:sz w:val="24"/>
                <w:szCs w:val="24"/>
              </w:rPr>
            </w:pPr>
            <w:r w:rsidRPr="00313D45">
              <w:rPr>
                <w:rFonts w:ascii="Times New Roman" w:hAnsi="Times New Roman" w:cs="Times New Roman"/>
                <w:sz w:val="24"/>
                <w:szCs w:val="24"/>
              </w:rPr>
              <w:t xml:space="preserve">                 Understanding Geology as a subject</w:t>
            </w:r>
          </w:p>
        </w:tc>
      </w:tr>
    </w:tbl>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spacing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The aim of the course is to study basics of Geology and Hydrology related to Planning. The course deals about topography, terrain and climatic conditions of a region which are essential to understand while preparing a plan. The Course deals about the physical processes on the surface and below the surface of the earth. It is a multidisciplinary course aims to some part of Geology (Rock formation, soil formation, aquifer, layer of Earth etc.), Geography (Interaction between Man and Environment and other natural features) and Hydrology (Surface and Ground water). The Course comprises of various types land forms and geological </w:t>
      </w:r>
      <w:r w:rsidR="000F6261" w:rsidRPr="00313D45">
        <w:rPr>
          <w:rFonts w:ascii="Times New Roman" w:hAnsi="Times New Roman" w:cs="Times New Roman"/>
          <w:color w:val="000000" w:themeColor="text1"/>
          <w:sz w:val="24"/>
          <w:szCs w:val="24"/>
        </w:rPr>
        <w:t>structure exists</w:t>
      </w:r>
      <w:r w:rsidRPr="00313D45">
        <w:rPr>
          <w:rFonts w:ascii="Times New Roman" w:hAnsi="Times New Roman" w:cs="Times New Roman"/>
          <w:color w:val="000000" w:themeColor="text1"/>
          <w:sz w:val="24"/>
          <w:szCs w:val="24"/>
        </w:rPr>
        <w:t xml:space="preserve"> on the earth surface as well as features located below the surface. The course provides a comprehensive knowledge to the students about relevance of geological structure and hydrology in spatial planning.</w:t>
      </w:r>
    </w:p>
    <w:p w:rsidR="00411FF3" w:rsidRPr="003D0816" w:rsidRDefault="00411FF3" w:rsidP="003D0816">
      <w:pPr>
        <w:pStyle w:val="BodyA"/>
        <w:spacing w:line="360" w:lineRule="auto"/>
        <w:rPr>
          <w:rFonts w:ascii="Times New Roman" w:eastAsia="Times New Roman" w:hAnsi="Times New Roman" w:cs="Times New Roman"/>
          <w:b/>
          <w:bCs/>
          <w:sz w:val="24"/>
          <w:szCs w:val="24"/>
        </w:rPr>
      </w:pPr>
      <w:r w:rsidRPr="003D0816">
        <w:rPr>
          <w:rFonts w:ascii="Times New Roman" w:hAnsi="Times New Roman" w:cs="Times New Roman"/>
          <w:b/>
          <w:bCs/>
          <w:sz w:val="24"/>
          <w:szCs w:val="24"/>
        </w:rPr>
        <w:t>Course Objectives</w:t>
      </w:r>
    </w:p>
    <w:p w:rsidR="00411FF3" w:rsidRPr="003D0816" w:rsidRDefault="00411FF3" w:rsidP="003D0816">
      <w:pPr>
        <w:pStyle w:val="BodyA"/>
        <w:spacing w:line="360" w:lineRule="auto"/>
        <w:rPr>
          <w:rFonts w:ascii="Times New Roman" w:eastAsia="Times New Roman" w:hAnsi="Times New Roman" w:cs="Times New Roman"/>
          <w:sz w:val="24"/>
          <w:szCs w:val="24"/>
        </w:rPr>
      </w:pPr>
      <w:r w:rsidRPr="003D0816">
        <w:rPr>
          <w:rFonts w:ascii="Times New Roman" w:hAnsi="Times New Roman" w:cs="Times New Roman"/>
          <w:sz w:val="24"/>
          <w:szCs w:val="24"/>
        </w:rPr>
        <w:t xml:space="preserve">The objective of this course is </w:t>
      </w:r>
    </w:p>
    <w:p w:rsidR="00411FF3" w:rsidRPr="003D0816" w:rsidRDefault="00411FF3" w:rsidP="0027757D">
      <w:pPr>
        <w:pStyle w:val="BodyA"/>
        <w:numPr>
          <w:ilvl w:val="0"/>
          <w:numId w:val="133"/>
        </w:numPr>
        <w:spacing w:line="360" w:lineRule="auto"/>
        <w:rPr>
          <w:rFonts w:ascii="Times New Roman" w:eastAsia="Times New Roman" w:hAnsi="Times New Roman" w:cs="Times New Roman"/>
          <w:bCs/>
          <w:sz w:val="24"/>
          <w:szCs w:val="24"/>
        </w:rPr>
      </w:pPr>
      <w:r w:rsidRPr="003D0816">
        <w:rPr>
          <w:rFonts w:ascii="Times New Roman" w:hAnsi="Times New Roman" w:cs="Times New Roman"/>
          <w:sz w:val="24"/>
          <w:szCs w:val="24"/>
        </w:rPr>
        <w:t>To learn Earth Science and Meteorology and their Components.</w:t>
      </w:r>
    </w:p>
    <w:p w:rsidR="00411FF3" w:rsidRPr="003D0816" w:rsidRDefault="00411FF3" w:rsidP="0027757D">
      <w:pPr>
        <w:pStyle w:val="BodyA"/>
        <w:numPr>
          <w:ilvl w:val="0"/>
          <w:numId w:val="133"/>
        </w:numPr>
        <w:spacing w:line="360" w:lineRule="auto"/>
        <w:rPr>
          <w:rFonts w:ascii="Times New Roman" w:eastAsia="Times New Roman" w:hAnsi="Times New Roman" w:cs="Times New Roman"/>
          <w:bCs/>
          <w:sz w:val="24"/>
          <w:szCs w:val="24"/>
        </w:rPr>
      </w:pPr>
      <w:r w:rsidRPr="003D0816">
        <w:rPr>
          <w:rFonts w:ascii="Times New Roman" w:hAnsi="Times New Roman" w:cs="Times New Roman"/>
          <w:sz w:val="24"/>
          <w:szCs w:val="24"/>
        </w:rPr>
        <w:t>To provide knowledge on Geological Structures, Land Form, Land Slide, Ground Water Characteristics, etc.</w:t>
      </w:r>
    </w:p>
    <w:p w:rsidR="00411FF3" w:rsidRPr="00313D45" w:rsidRDefault="00411FF3" w:rsidP="00411FF3">
      <w:pPr>
        <w:pStyle w:val="BodyA"/>
        <w:spacing w:line="276" w:lineRule="auto"/>
        <w:ind w:left="720"/>
        <w:rPr>
          <w:rFonts w:ascii="Times New Roman" w:eastAsia="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pStyle w:val="Body"/>
        <w:spacing w:after="0" w:line="360" w:lineRule="auto"/>
        <w:ind w:left="567" w:hanging="567"/>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CO1: Explain </w:t>
      </w:r>
      <w:r w:rsidRPr="00313D45">
        <w:rPr>
          <w:rFonts w:ascii="Times New Roman" w:hAnsi="Times New Roman" w:cs="Times New Roman"/>
          <w:color w:val="000000" w:themeColor="text1"/>
          <w:sz w:val="24"/>
          <w:szCs w:val="24"/>
        </w:rPr>
        <w:t>earth as a planet, its rotation, revolution, solar system, atmosphere and its composition and geological structure etc.</w:t>
      </w:r>
    </w:p>
    <w:p w:rsidR="00411FF3" w:rsidRPr="00313D45" w:rsidRDefault="00411FF3" w:rsidP="00411FF3">
      <w:pPr>
        <w:pStyle w:val="Body"/>
        <w:spacing w:after="0"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CO2: Explain the </w:t>
      </w:r>
      <w:r w:rsidRPr="00313D45">
        <w:rPr>
          <w:rFonts w:ascii="Times New Roman" w:hAnsi="Times New Roman" w:cs="Times New Roman"/>
          <w:color w:val="000000" w:themeColor="text1"/>
          <w:sz w:val="24"/>
          <w:szCs w:val="24"/>
        </w:rPr>
        <w:t>various types of land form affects the implementation of a plan.</w:t>
      </w:r>
    </w:p>
    <w:p w:rsidR="00411FF3" w:rsidRPr="00313D45" w:rsidRDefault="00411FF3" w:rsidP="00411FF3">
      <w:pPr>
        <w:pStyle w:val="Body"/>
        <w:spacing w:after="0"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CO3: Describe </w:t>
      </w:r>
      <w:r w:rsidRPr="00313D45">
        <w:rPr>
          <w:rFonts w:ascii="Times New Roman" w:hAnsi="Times New Roman" w:cs="Times New Roman"/>
          <w:color w:val="000000" w:themeColor="text1"/>
          <w:sz w:val="24"/>
          <w:szCs w:val="24"/>
        </w:rPr>
        <w:t>spatial distribution of earthquakes zones in India?</w:t>
      </w:r>
    </w:p>
    <w:p w:rsidR="00411FF3" w:rsidRPr="00313D45" w:rsidRDefault="00411FF3" w:rsidP="00411FF3">
      <w:pPr>
        <w:jc w:val="both"/>
        <w:rPr>
          <w:rFonts w:ascii="Times New Roman" w:hAnsi="Times New Roman" w:cs="Times New Roman"/>
          <w:color w:val="000000" w:themeColor="text1"/>
          <w:sz w:val="24"/>
          <w:szCs w:val="24"/>
        </w:rPr>
      </w:pPr>
      <w:r w:rsidRPr="00313D45">
        <w:rPr>
          <w:rFonts w:ascii="Times New Roman" w:hAnsi="Times New Roman" w:cs="Times New Roman"/>
          <w:sz w:val="24"/>
          <w:szCs w:val="24"/>
          <w:lang w:val="de-DE"/>
        </w:rPr>
        <w:t xml:space="preserve">CO4: </w:t>
      </w:r>
      <w:r w:rsidRPr="00313D45">
        <w:rPr>
          <w:rFonts w:ascii="Times New Roman" w:hAnsi="Times New Roman" w:cs="Times New Roman"/>
          <w:color w:val="030303"/>
          <w:sz w:val="24"/>
          <w:szCs w:val="24"/>
          <w:u w:color="030303"/>
        </w:rPr>
        <w:t>Explain the</w:t>
      </w:r>
      <w:r w:rsidRPr="00313D45">
        <w:rPr>
          <w:rFonts w:ascii="Times New Roman" w:hAnsi="Times New Roman" w:cs="Times New Roman"/>
          <w:color w:val="000000" w:themeColor="text1"/>
          <w:sz w:val="24"/>
          <w:szCs w:val="24"/>
        </w:rPr>
        <w:t xml:space="preserve"> role of spatial planning in the ground water distribution?</w:t>
      </w:r>
    </w:p>
    <w:p w:rsidR="00411FF3" w:rsidRPr="00313D45" w:rsidRDefault="00411FF3" w:rsidP="00411FF3">
      <w:pPr>
        <w:jc w:val="both"/>
        <w:rPr>
          <w:rFonts w:ascii="Times New Roman" w:hAnsi="Times New Roman" w:cs="Times New Roman"/>
          <w:color w:val="000000" w:themeColor="text1"/>
          <w:sz w:val="24"/>
          <w:szCs w:val="24"/>
        </w:rPr>
      </w:pPr>
    </w:p>
    <w:p w:rsidR="00411FF3" w:rsidRPr="003D0816" w:rsidRDefault="00411FF3" w:rsidP="003D0816">
      <w:pPr>
        <w:pStyle w:val="Body"/>
        <w:spacing w:after="0" w:line="360" w:lineRule="auto"/>
        <w:jc w:val="both"/>
        <w:rPr>
          <w:rFonts w:ascii="Times New Roman" w:eastAsia="Times New Roman" w:hAnsi="Times New Roman" w:cs="Times New Roman"/>
          <w:color w:val="030303"/>
          <w:sz w:val="24"/>
          <w:szCs w:val="24"/>
          <w:u w:color="030303"/>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411FF3" w:rsidRPr="00313D45" w:rsidTr="0078428F">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t>Number of hours</w:t>
            </w:r>
          </w:p>
        </w:tc>
      </w:tr>
      <w:tr w:rsidR="00411FF3" w:rsidRPr="00313D45" w:rsidTr="0078428F">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sz w:val="24"/>
                <w:szCs w:val="24"/>
              </w:rPr>
            </w:pPr>
            <w:r w:rsidRPr="00313D45">
              <w:rPr>
                <w:rFonts w:ascii="Times New Roman" w:hAnsi="Times New Roman" w:cs="Times New Roman"/>
                <w:b/>
                <w:bCs/>
                <w:sz w:val="24"/>
                <w:szCs w:val="24"/>
              </w:rPr>
              <w:t xml:space="preserve">MODULE 1: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Introductory Earth Science and Meteorology</w:t>
            </w:r>
          </w:p>
          <w:p w:rsidR="00411FF3" w:rsidRPr="00313D45" w:rsidRDefault="00411FF3" w:rsidP="003D0816">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Earth as a planet, the solar system, movement of the earth, atmosphere and its composition, composition of the earth; the earth processes, geological cycles, igneous activities, volcanoes, minerals and their properties; rock types and their character; bedding, outcrop and strikes; rock cycle; geological and time scale; Indian stratigraphy.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4</w:t>
            </w:r>
          </w:p>
        </w:tc>
      </w:tr>
      <w:tr w:rsidR="00411FF3" w:rsidRPr="00313D45" w:rsidTr="0078428F">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2: Geological Structure, Land Forms, Weathering, Landslides and Mass Wasting</w:t>
            </w:r>
          </w:p>
          <w:p w:rsidR="00411FF3" w:rsidRPr="00313D45" w:rsidRDefault="00411FF3" w:rsidP="003D0816">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Description and classification of folds, faults, joints, unconformities, fault planes, geometrical destruction, etc; land form types; erosional, depositional fluvial, glacial, aeolian and marine; rock weathering and climate; mechanical and chemical processes, soil formation, landslides, sources and causes of crystal displacements, soil formation, landslides, sources and causes of crystal displacements, types, characters and effects, instability of hill slopes, prevention.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5</w:t>
            </w:r>
          </w:p>
        </w:tc>
      </w:tr>
      <w:tr w:rsidR="00411FF3" w:rsidRPr="00313D45" w:rsidTr="0078428F">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3: Earthquakes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Historical account, tectonic behavior and seismic belts; causes, intensity and magnitude of earthquakes, seismic zoning in India, earthquake waves and their character, particle motion and behavior in various geological formations; seismography, accelerograms and their interpretation, prediction and prevention; earthquake resistant structures. General considerations, sources of preliminary geological data particularly related to Indian stratigraphic sequences and the types of foundations, nature and preparation of foundation for road, bridge, building and other geo-technical structures; geophysical explorations.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5</w:t>
            </w:r>
          </w:p>
        </w:tc>
      </w:tr>
      <w:tr w:rsidR="00411FF3" w:rsidRPr="00313D45" w:rsidTr="0078428F">
        <w:trPr>
          <w:trHeight w:val="211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
              <w:spacing w:after="200" w:line="360" w:lineRule="auto"/>
              <w:jc w:val="both"/>
              <w:rPr>
                <w:rFonts w:ascii="Times New Roman" w:hAnsi="Times New Roman" w:cs="Times New Roman"/>
                <w:sz w:val="24"/>
                <w:szCs w:val="24"/>
                <w:lang w:val="en-US"/>
              </w:rPr>
            </w:pPr>
            <w:r w:rsidRPr="00313D45">
              <w:rPr>
                <w:rFonts w:ascii="Times New Roman" w:hAnsi="Times New Roman" w:cs="Times New Roman"/>
                <w:b/>
                <w:bCs/>
                <w:sz w:val="24"/>
                <w:szCs w:val="24"/>
              </w:rPr>
              <w:t>MODULE 4: Selection of Site and Foundations</w:t>
            </w:r>
            <w:r w:rsidRPr="00313D45">
              <w:rPr>
                <w:rFonts w:ascii="Times New Roman" w:hAnsi="Times New Roman" w:cs="Times New Roman"/>
                <w:sz w:val="24"/>
                <w:szCs w:val="24"/>
                <w:lang w:val="en-US"/>
              </w:rPr>
              <w:t xml:space="preserve"> </w:t>
            </w:r>
          </w:p>
          <w:p w:rsidR="00411FF3" w:rsidRPr="00313D45" w:rsidRDefault="00411FF3" w:rsidP="0078428F">
            <w:pPr>
              <w:pStyle w:val="Body"/>
              <w:spacing w:after="200" w:line="360" w:lineRule="auto"/>
              <w:jc w:val="both"/>
              <w:rPr>
                <w:rFonts w:ascii="Times New Roman" w:hAnsi="Times New Roman" w:cs="Times New Roman"/>
                <w:sz w:val="24"/>
                <w:szCs w:val="24"/>
                <w:lang w:val="en-US"/>
              </w:rPr>
            </w:pPr>
            <w:r w:rsidRPr="00313D45">
              <w:rPr>
                <w:rFonts w:ascii="Times New Roman" w:hAnsi="Times New Roman" w:cs="Times New Roman"/>
                <w:sz w:val="24"/>
                <w:szCs w:val="24"/>
              </w:rPr>
              <w:t>General considerations, sources of preliminary geological data particularly related to Indian stratigraphic sequences and the types of foundations; nature and preparation of foundations for roads and bridges, buildings and other geo-technical structures; geophysical explorations.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rPr>
                <w:rFonts w:ascii="Times New Roman" w:hAnsi="Times New Roman" w:cs="Times New Roman"/>
                <w:sz w:val="24"/>
                <w:szCs w:val="24"/>
              </w:rPr>
            </w:pPr>
            <w:r w:rsidRPr="00313D45">
              <w:rPr>
                <w:rFonts w:ascii="Times New Roman" w:hAnsi="Times New Roman" w:cs="Times New Roman"/>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color w:val="000000" w:themeColor="text1"/>
                <w:sz w:val="24"/>
                <w:szCs w:val="24"/>
              </w:rPr>
              <w:t>3</w:t>
            </w:r>
          </w:p>
        </w:tc>
      </w:tr>
      <w:tr w:rsidR="00411FF3" w:rsidRPr="00313D45" w:rsidTr="0078428F">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sz w:val="24"/>
                <w:szCs w:val="24"/>
              </w:rPr>
            </w:pPr>
            <w:r w:rsidRPr="00313D45">
              <w:rPr>
                <w:rFonts w:ascii="Times New Roman" w:eastAsia="Calibri" w:hAnsi="Times New Roman" w:cs="Times New Roman"/>
                <w:b/>
                <w:bCs/>
                <w:sz w:val="24"/>
                <w:szCs w:val="24"/>
              </w:rPr>
              <w:t>MODULE</w:t>
            </w:r>
            <w:r w:rsidRPr="00313D45">
              <w:rPr>
                <w:rFonts w:ascii="Times New Roman" w:hAnsi="Times New Roman" w:cs="Times New Roman"/>
                <w:b/>
                <w:bCs/>
                <w:sz w:val="24"/>
                <w:szCs w:val="24"/>
              </w:rPr>
              <w:t xml:space="preserve"> 5: Ground Water</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Concept and role in town planning of different types of terrain, hydrologic cycle, vertical distribution of groundwater, interstices; Groundwater bearing properties of different lithological formations, porosity, permeability, specific yield, specific retention, transmissivity and storage coefficient; ground water in igneous, sedimentary and metamorphic rocks; aquifers; types and classification (geological), aquiclude, aquitard; aquifuge, water table and piezometric surface; surface water reservoirs and springs; artificial recharge and ground water mound hydrological features in relation of seepage, fluctuation of water table and hydrographs, geological structure and underground passages for water supply.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L3, L4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7</w:t>
            </w:r>
          </w:p>
        </w:tc>
      </w:tr>
    </w:tbl>
    <w:p w:rsidR="00411FF3" w:rsidRPr="00313D45" w:rsidRDefault="00411FF3" w:rsidP="00411FF3">
      <w:pPr>
        <w:pStyle w:val="Body"/>
        <w:widowControl w:val="0"/>
        <w:spacing w:after="0" w:line="240" w:lineRule="auto"/>
        <w:jc w:val="both"/>
        <w:rPr>
          <w:rFonts w:ascii="Times New Roman" w:eastAsia="Times New Roman" w:hAnsi="Times New Roman" w:cs="Times New Roman"/>
          <w:sz w:val="24"/>
          <w:szCs w:val="24"/>
        </w:rPr>
      </w:pP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r w:rsidRPr="00313D45">
        <w:rPr>
          <w:rFonts w:ascii="Times New Roman" w:eastAsia="Times New Roman" w:hAnsi="Times New Roman" w:cs="Times New Roman"/>
          <w:b/>
          <w:bCs/>
          <w:sz w:val="24"/>
          <w:szCs w:val="24"/>
        </w:rPr>
        <w:tab/>
      </w:r>
    </w:p>
    <w:p w:rsidR="00411FF3" w:rsidRPr="00313D45" w:rsidRDefault="00411FF3" w:rsidP="0027757D">
      <w:pPr>
        <w:pStyle w:val="BodyA"/>
        <w:numPr>
          <w:ilvl w:val="0"/>
          <w:numId w:val="134"/>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Reddy D.V. (2010). Applied Geology, Vikas Publication house.</w:t>
      </w:r>
    </w:p>
    <w:p w:rsidR="00411FF3" w:rsidRPr="00313D45" w:rsidRDefault="00411FF3" w:rsidP="0027757D">
      <w:pPr>
        <w:pStyle w:val="BodyA"/>
        <w:numPr>
          <w:ilvl w:val="0"/>
          <w:numId w:val="134"/>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Reddy M.T.M. (2007), Applied Engineering Geology, New Age International.</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lang w:val="nl-NL"/>
        </w:rPr>
      </w:pPr>
      <w:r w:rsidRPr="00313D45">
        <w:rPr>
          <w:b/>
          <w:bCs/>
          <w:sz w:val="24"/>
          <w:szCs w:val="24"/>
          <w:lang w:val="nl-NL"/>
        </w:rPr>
        <w:t>Reference Books</w:t>
      </w:r>
    </w:p>
    <w:p w:rsidR="00411FF3" w:rsidRPr="00313D45" w:rsidRDefault="00411FF3" w:rsidP="00411FF3">
      <w:pPr>
        <w:pStyle w:val="BodyText"/>
        <w:numPr>
          <w:ilvl w:val="1"/>
          <w:numId w:val="15"/>
        </w:numPr>
        <w:spacing w:after="0" w:line="360" w:lineRule="auto"/>
        <w:ind w:left="709" w:hanging="425"/>
        <w:jc w:val="both"/>
        <w:rPr>
          <w:sz w:val="24"/>
          <w:szCs w:val="24"/>
        </w:rPr>
      </w:pPr>
      <w:r w:rsidRPr="00313D45">
        <w:rPr>
          <w:sz w:val="24"/>
          <w:szCs w:val="24"/>
          <w:lang w:val="nl-NL"/>
        </w:rPr>
        <w:t>Freeze R.A. (1979), Ground water,Prentice Hall.</w:t>
      </w:r>
    </w:p>
    <w:p w:rsidR="00411FF3" w:rsidRPr="00313D45" w:rsidRDefault="00411FF3" w:rsidP="00411FF3">
      <w:pPr>
        <w:pStyle w:val="BodyText"/>
        <w:numPr>
          <w:ilvl w:val="1"/>
          <w:numId w:val="15"/>
        </w:numPr>
        <w:spacing w:after="0" w:line="360" w:lineRule="auto"/>
        <w:ind w:left="709" w:hanging="425"/>
        <w:jc w:val="both"/>
        <w:rPr>
          <w:sz w:val="24"/>
          <w:szCs w:val="24"/>
        </w:rPr>
      </w:pPr>
      <w:r w:rsidRPr="00313D45">
        <w:rPr>
          <w:sz w:val="24"/>
          <w:szCs w:val="24"/>
          <w:lang w:val="nl-NL"/>
        </w:rPr>
        <w:t>Linsley R.K. (2017), Applied Geology, MC Grawhill Exclusive.</w:t>
      </w:r>
    </w:p>
    <w:p w:rsidR="00411FF3" w:rsidRPr="00313D45" w:rsidRDefault="00411FF3" w:rsidP="00411FF3">
      <w:pPr>
        <w:pStyle w:val="BodyText"/>
        <w:tabs>
          <w:tab w:val="left" w:pos="709"/>
        </w:tabs>
        <w:spacing w:after="0" w:line="276" w:lineRule="auto"/>
        <w:ind w:left="709"/>
        <w:jc w:val="both"/>
        <w:rPr>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Presentation/Assignment/Class Test /Written Examination</w:t>
      </w:r>
    </w:p>
    <w:p w:rsidR="00411FF3" w:rsidRPr="00313D45" w:rsidRDefault="00411FF3" w:rsidP="00411FF3">
      <w:pPr>
        <w:pStyle w:val="BodyA"/>
        <w:jc w:val="both"/>
        <w:rPr>
          <w:rFonts w:ascii="Times New Roman" w:eastAsia="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rPr>
                <w:rFonts w:ascii="Times New Roman"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PSO4</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2</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r>
    </w:tbl>
    <w:p w:rsidR="00411FF3" w:rsidRPr="00313D45" w:rsidRDefault="00411FF3" w:rsidP="00411FF3">
      <w:pPr>
        <w:pStyle w:val="BodyA"/>
        <w:widowControl w:val="0"/>
        <w:spacing w:before="120"/>
        <w:jc w:val="center"/>
        <w:rPr>
          <w:rFonts w:ascii="Times New Roman" w:eastAsia="Times New Roman" w:hAnsi="Times New Roman" w:cs="Times New Roman"/>
          <w:b/>
          <w:bCs/>
          <w:sz w:val="24"/>
          <w:szCs w:val="24"/>
        </w:rPr>
      </w:pPr>
    </w:p>
    <w:p w:rsidR="00411FF3" w:rsidRPr="00313D45" w:rsidRDefault="00411FF3" w:rsidP="00411FF3">
      <w:pPr>
        <w:pStyle w:val="BodyA"/>
        <w:widowControl w:val="0"/>
        <w:spacing w:before="120"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 strongly related, 2: moderately related and 3: weakly related</w:t>
      </w: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hAnsi="Times New Roman" w:cs="Times New Roman"/>
          <w:sz w:val="24"/>
          <w:szCs w:val="24"/>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360"/>
        <w:gridCol w:w="476"/>
        <w:gridCol w:w="423"/>
      </w:tblGrid>
      <w:tr w:rsidR="00411FF3" w:rsidRPr="00313D45" w:rsidTr="00264B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PLANNING AND DESIGN LAB-II</w:t>
            </w:r>
          </w:p>
          <w:p w:rsidR="00411FF3" w:rsidRPr="00313D45" w:rsidRDefault="00411FF3" w:rsidP="0078428F">
            <w:pPr>
              <w:pStyle w:val="NormalWeb"/>
              <w:spacing w:before="0" w:beforeAutospacing="0" w:after="0" w:afterAutospacing="0"/>
              <w:jc w:val="center"/>
            </w:pPr>
            <w:r w:rsidRPr="00313D45">
              <w:rPr>
                <w:b/>
              </w:rPr>
              <w:t>PLN2208</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264B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10</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1</w:t>
            </w:r>
            <w:r w:rsidR="00264B7B">
              <w:rPr>
                <w:rFonts w:ascii="Times New Roman" w:eastAsia="Cambria" w:hAnsi="Times New Roman" w:cs="Times New Roman"/>
                <w:sz w:val="24"/>
                <w:szCs w:val="24"/>
              </w:rPr>
              <w:t>0</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Planning and Design Lab I</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 xml:space="preserve"> Materials and Principles of Construction</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This course aims to study graphics presentation techniques and learn communication skills through planning exercises. The Course deals about the appreciation of an area in terms of compatibility of land use, availability of infrastructural facilities and amenities according to the planning standard and benchmarks. The course will enhance the knowledge of applying statistical techniques on database and the representation of the work. This course helps student in the preparation base map and key map at different level. The area appreciation exercise in the course will give a comprehensive knowledge about land use and infrastructure services in the area</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p>
    <w:p w:rsidR="00411FF3" w:rsidRPr="00313D45" w:rsidRDefault="00411FF3" w:rsidP="00411FF3">
      <w:pPr>
        <w:spacing w:after="0" w:line="360"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411FF3">
      <w:pPr>
        <w:pStyle w:val="BodyA"/>
        <w:numPr>
          <w:ilvl w:val="0"/>
          <w:numId w:val="18"/>
        </w:numPr>
        <w:spacing w:line="276" w:lineRule="auto"/>
        <w:rPr>
          <w:rFonts w:ascii="Times New Roman" w:eastAsiaTheme="minorHAnsi" w:hAnsi="Times New Roman" w:cs="Times New Roman"/>
          <w:color w:val="000000" w:themeColor="text1"/>
          <w:sz w:val="24"/>
          <w:szCs w:val="24"/>
          <w:bdr w:val="none" w:sz="0" w:space="0" w:color="auto"/>
          <w:lang w:val="en-IN" w:eastAsia="en-US"/>
        </w:rPr>
      </w:pPr>
      <w:r w:rsidRPr="00313D45">
        <w:rPr>
          <w:rFonts w:ascii="Times New Roman" w:eastAsiaTheme="minorHAnsi" w:hAnsi="Times New Roman" w:cs="Times New Roman"/>
          <w:color w:val="000000" w:themeColor="text1"/>
          <w:sz w:val="24"/>
          <w:szCs w:val="24"/>
          <w:bdr w:val="none" w:sz="0" w:space="0" w:color="auto"/>
          <w:lang w:val="en-IN" w:eastAsia="en-US"/>
        </w:rPr>
        <w:t>To do area Appreciation of a Neighbourhood and make Graphical Presentation of the Data.</w:t>
      </w:r>
    </w:p>
    <w:p w:rsidR="00411FF3" w:rsidRPr="00313D45" w:rsidRDefault="00411FF3" w:rsidP="00411FF3">
      <w:pPr>
        <w:pStyle w:val="BodyA"/>
        <w:numPr>
          <w:ilvl w:val="0"/>
          <w:numId w:val="18"/>
        </w:numPr>
        <w:spacing w:line="276" w:lineRule="auto"/>
        <w:rPr>
          <w:rFonts w:ascii="Times New Roman" w:eastAsiaTheme="minorHAnsi" w:hAnsi="Times New Roman" w:cs="Times New Roman"/>
          <w:color w:val="000000" w:themeColor="text1"/>
          <w:sz w:val="24"/>
          <w:szCs w:val="24"/>
          <w:bdr w:val="none" w:sz="0" w:space="0" w:color="auto"/>
          <w:lang w:val="en-IN" w:eastAsia="en-US"/>
        </w:rPr>
      </w:pPr>
      <w:r w:rsidRPr="00313D45">
        <w:rPr>
          <w:rFonts w:ascii="Times New Roman" w:eastAsiaTheme="minorHAnsi" w:hAnsi="Times New Roman" w:cs="Times New Roman"/>
          <w:color w:val="000000" w:themeColor="text1"/>
          <w:sz w:val="24"/>
          <w:szCs w:val="24"/>
          <w:bdr w:val="none" w:sz="0" w:space="0" w:color="auto"/>
          <w:lang w:val="en-IN" w:eastAsia="en-US"/>
        </w:rPr>
        <w:t>To learn about the Communication Skills Verbal as well as Non-verbal.</w:t>
      </w:r>
    </w:p>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3D0816">
      <w:pPr>
        <w:pStyle w:val="BodyA"/>
        <w:spacing w:line="360"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3D0816">
      <w:pPr>
        <w:pStyle w:val="BodyA"/>
        <w:spacing w:line="360"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3D0816">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eastAsia="Arial Unicode MS" w:hAnsi="Times New Roman" w:cs="Times New Roman"/>
          <w:color w:val="000000"/>
          <w:sz w:val="24"/>
          <w:szCs w:val="24"/>
          <w:u w:color="000000"/>
          <w:bdr w:val="nil"/>
          <w:lang w:val="en-US"/>
        </w:rPr>
        <w:t>Explain</w:t>
      </w:r>
      <w:r w:rsidRPr="00313D45">
        <w:rPr>
          <w:rFonts w:ascii="Times New Roman" w:hAnsi="Times New Roman" w:cs="Times New Roman"/>
          <w:color w:val="000000" w:themeColor="text1"/>
          <w:sz w:val="24"/>
          <w:szCs w:val="24"/>
        </w:rPr>
        <w:t xml:space="preserve"> </w:t>
      </w:r>
      <w:r w:rsidRPr="00313D45">
        <w:rPr>
          <w:rFonts w:ascii="Times New Roman" w:hAnsi="Times New Roman" w:cs="Times New Roman"/>
          <w:sz w:val="24"/>
          <w:szCs w:val="24"/>
        </w:rPr>
        <w:t>which particular statistical diagram applicable on what type of dataset</w:t>
      </w:r>
      <w:r w:rsidRPr="00313D45">
        <w:rPr>
          <w:rFonts w:ascii="Times New Roman" w:hAnsi="Times New Roman" w:cs="Times New Roman"/>
          <w:color w:val="000000" w:themeColor="text1"/>
          <w:sz w:val="24"/>
          <w:szCs w:val="24"/>
        </w:rPr>
        <w:t>.</w:t>
      </w:r>
    </w:p>
    <w:p w:rsidR="00411FF3" w:rsidRPr="00313D45" w:rsidRDefault="00411FF3" w:rsidP="003D0816">
      <w:pPr>
        <w:spacing w:after="0" w:line="360" w:lineRule="auto"/>
        <w:jc w:val="both"/>
        <w:rPr>
          <w:rFonts w:ascii="Times New Roman" w:eastAsia="Arial Unicode MS" w:hAnsi="Times New Roman" w:cs="Times New Roman"/>
          <w:color w:val="000000"/>
          <w:sz w:val="24"/>
          <w:szCs w:val="24"/>
          <w:u w:color="000000"/>
          <w:bdr w:val="nil"/>
          <w:lang w:val="en-US"/>
        </w:rPr>
      </w:pPr>
      <w:r w:rsidRPr="00313D45">
        <w:rPr>
          <w:rFonts w:ascii="Times New Roman" w:eastAsia="Arial Unicode MS" w:hAnsi="Times New Roman" w:cs="Times New Roman"/>
          <w:color w:val="000000"/>
          <w:sz w:val="24"/>
          <w:szCs w:val="24"/>
          <w:u w:color="000000"/>
          <w:bdr w:val="nil"/>
          <w:lang w:val="en-US"/>
        </w:rPr>
        <w:t xml:space="preserve">CO2: Describe </w:t>
      </w:r>
      <w:r w:rsidRPr="00313D45">
        <w:rPr>
          <w:rFonts w:ascii="Times New Roman" w:hAnsi="Times New Roman" w:cs="Times New Roman"/>
          <w:sz w:val="24"/>
          <w:szCs w:val="24"/>
        </w:rPr>
        <w:t>various component of base map and why key map is important in a map</w:t>
      </w:r>
      <w:r w:rsidRPr="00313D45">
        <w:rPr>
          <w:rFonts w:ascii="Times New Roman" w:eastAsia="Arial Unicode MS" w:hAnsi="Times New Roman" w:cs="Times New Roman"/>
          <w:color w:val="000000"/>
          <w:sz w:val="24"/>
          <w:szCs w:val="24"/>
          <w:u w:color="000000"/>
          <w:bdr w:val="nil"/>
          <w:lang w:val="en-US"/>
        </w:rPr>
        <w:t>.</w:t>
      </w:r>
    </w:p>
    <w:p w:rsidR="00411FF3" w:rsidRPr="00313D45" w:rsidRDefault="00411FF3" w:rsidP="003D0816">
      <w:pPr>
        <w:spacing w:after="0" w:line="360" w:lineRule="auto"/>
        <w:jc w:val="both"/>
        <w:rPr>
          <w:rFonts w:ascii="Times New Roman" w:eastAsia="Calibri" w:hAnsi="Times New Roman" w:cs="Times New Roman"/>
          <w:color w:val="000000" w:themeColor="text1"/>
          <w:sz w:val="24"/>
          <w:szCs w:val="24"/>
        </w:rPr>
      </w:pPr>
      <w:r w:rsidRPr="00313D45">
        <w:rPr>
          <w:rFonts w:ascii="Times New Roman" w:eastAsia="Calibri" w:hAnsi="Times New Roman" w:cs="Times New Roman"/>
          <w:sz w:val="24"/>
          <w:szCs w:val="24"/>
        </w:rPr>
        <w:t xml:space="preserve">CO3: </w:t>
      </w:r>
      <w:r w:rsidRPr="00313D45">
        <w:rPr>
          <w:rFonts w:ascii="Times New Roman" w:eastAsia="Calibri" w:hAnsi="Times New Roman" w:cs="Times New Roman"/>
          <w:color w:val="000000" w:themeColor="text1"/>
          <w:sz w:val="24"/>
          <w:szCs w:val="24"/>
        </w:rPr>
        <w:t>Examine composition of photographs and key elements of drawing.</w:t>
      </w:r>
    </w:p>
    <w:p w:rsidR="00411FF3" w:rsidRPr="00313D45" w:rsidRDefault="00411FF3" w:rsidP="003D0816">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color w:val="000000" w:themeColor="text1"/>
          <w:sz w:val="24"/>
          <w:szCs w:val="24"/>
        </w:rPr>
        <w:t xml:space="preserve">CO4: Explain major </w:t>
      </w:r>
      <w:r w:rsidRPr="00313D45">
        <w:rPr>
          <w:rFonts w:ascii="Times New Roman" w:hAnsi="Times New Roman" w:cs="Times New Roman"/>
          <w:color w:val="000000" w:themeColor="text1"/>
          <w:sz w:val="24"/>
          <w:szCs w:val="24"/>
        </w:rPr>
        <w:t>principles of a good presentation</w:t>
      </w:r>
      <w:r w:rsidRPr="00313D45">
        <w:rPr>
          <w:rFonts w:ascii="Times New Roman" w:eastAsia="Calibri" w:hAnsi="Times New Roman" w:cs="Times New Roman"/>
          <w:sz w:val="24"/>
          <w:szCs w:val="24"/>
        </w:rPr>
        <w:t xml:space="preserve">. </w:t>
      </w:r>
    </w:p>
    <w:p w:rsidR="00411FF3" w:rsidRPr="00313D45" w:rsidRDefault="00411FF3" w:rsidP="003D0816">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Appreciate different uses of land, their description and analysis for the given area.</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1: Graphic Presentation</w:t>
            </w:r>
          </w:p>
          <w:p w:rsidR="00411FF3" w:rsidRPr="00313D45" w:rsidRDefault="00411FF3" w:rsidP="0078428F">
            <w:pPr>
              <w:autoSpaceDE w:val="0"/>
              <w:autoSpaceDN w:val="0"/>
              <w:adjustRightInd w:val="0"/>
              <w:jc w:val="both"/>
              <w:rPr>
                <w:rFonts w:ascii="Times New Roman" w:hAnsi="Times New Roman" w:cs="Times New Roman"/>
                <w:sz w:val="24"/>
                <w:szCs w:val="24"/>
              </w:rPr>
            </w:pPr>
            <w:r w:rsidRPr="00313D45">
              <w:rPr>
                <w:rFonts w:ascii="Times New Roman" w:hAnsi="Times New Roman" w:cs="Times New Roman"/>
                <w:sz w:val="24"/>
                <w:szCs w:val="24"/>
              </w:rPr>
              <w:t>Graphic presentation of statistical data</w:t>
            </w:r>
          </w:p>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MODULE 2: Base Maps and Key Maps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Preparation of Base Maps at the levels of Site, Area, Zone, City, Region, etc; Preparation of Key</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Maps;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lang w:val="en-US"/>
              </w:rPr>
              <w:t xml:space="preserve">MODULE 3: </w:t>
            </w:r>
            <w:r w:rsidRPr="00313D45">
              <w:rPr>
                <w:rFonts w:ascii="Times New Roman" w:hAnsi="Times New Roman" w:cs="Times New Roman"/>
                <w:b/>
                <w:bCs/>
                <w:sz w:val="24"/>
                <w:szCs w:val="24"/>
              </w:rPr>
              <w:t>Composition of Drawings and Photographs</w:t>
            </w:r>
            <w:r w:rsidRPr="00313D45">
              <w:rPr>
                <w:rFonts w:ascii="Times New Roman" w:hAnsi="Times New Roman" w:cs="Times New Roman"/>
                <w:sz w:val="24"/>
                <w:szCs w:val="24"/>
                <w:lang w:val="en-US"/>
              </w:rPr>
              <w:t xml:space="preserve"> </w:t>
            </w:r>
            <w:r w:rsidRPr="00313D45">
              <w:rPr>
                <w:rFonts w:ascii="Times New Roman" w:hAnsi="Times New Roman" w:cs="Times New Roman"/>
                <w:sz w:val="24"/>
                <w:szCs w:val="24"/>
              </w:rPr>
              <w:t>Composition of Drawings, Proportions of Lettering and Line thickness, Standard symbols, Line styles, Colour-coding; Legend, Drawing Formats; Appreciation of Thematic Maps of various levels of Planning; Introduction to Photography, Basic Principles, Composition for Architectural Building Photographs and Planning / Site Photographs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L3, L4</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Communication Skills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Graphic presentation and communication skills; Use of Power Point and Multi-Media Projections;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L6</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5: Appreciation Studies</w:t>
            </w:r>
          </w:p>
          <w:p w:rsidR="00411FF3" w:rsidRPr="00313D45" w:rsidRDefault="00411FF3" w:rsidP="0078428F">
            <w:pPr>
              <w:spacing w:line="360" w:lineRule="auto"/>
              <w:rPr>
                <w:rFonts w:ascii="Times New Roman" w:hAnsi="Times New Roman" w:cs="Times New Roman"/>
                <w:sz w:val="24"/>
                <w:szCs w:val="24"/>
              </w:rPr>
            </w:pPr>
            <w:r w:rsidRPr="00313D45">
              <w:rPr>
                <w:rFonts w:ascii="Times New Roman" w:hAnsi="Times New Roman" w:cs="Times New Roman"/>
                <w:sz w:val="24"/>
                <w:szCs w:val="24"/>
              </w:rPr>
              <w:t>Appreciation studies of Residential, Commercial, Institutional areas in small urban and / or rural Settlements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L4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David and Johnson PE (2006), Fundamentals of Land Development, John Wiley &amp; Sons.</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Gaber J. &amp; Gaber S. (2007), and Qualitative Analysis for Planning and Policy, Planners Press, American Planning Association.</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Richard E Closterman (1990), Community Analysis and Planning Techniques, Rowman and Littlefield, UK.</w:t>
      </w:r>
    </w:p>
    <w:p w:rsidR="00411FF3" w:rsidRPr="00313D45" w:rsidRDefault="00411FF3" w:rsidP="00411FF3">
      <w:pPr>
        <w:pStyle w:val="BodyA"/>
        <w:spacing w:before="120" w:line="276" w:lineRule="auto"/>
        <w:ind w:right="124"/>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Reference Books</w:t>
      </w:r>
    </w:p>
    <w:p w:rsidR="00411FF3" w:rsidRPr="00313D45" w:rsidRDefault="00331627" w:rsidP="00411FF3">
      <w:pPr>
        <w:pStyle w:val="Heading1"/>
        <w:numPr>
          <w:ilvl w:val="0"/>
          <w:numId w:val="19"/>
        </w:numPr>
        <w:shd w:val="clear" w:color="auto" w:fill="FFFFFF"/>
        <w:spacing w:after="120"/>
        <w:textAlignment w:val="baseline"/>
        <w:rPr>
          <w:rFonts w:ascii="Times New Roman" w:hAnsi="Times New Roman"/>
          <w:b w:val="0"/>
          <w:bCs w:val="0"/>
          <w:color w:val="000000" w:themeColor="text1"/>
          <w:sz w:val="24"/>
          <w:szCs w:val="24"/>
        </w:rPr>
      </w:pPr>
      <w:hyperlink r:id="rId13" w:history="1">
        <w:r w:rsidR="00411FF3" w:rsidRPr="00313D45">
          <w:rPr>
            <w:rFonts w:ascii="Times New Roman" w:hAnsi="Times New Roman"/>
            <w:b w:val="0"/>
            <w:bCs w:val="0"/>
            <w:color w:val="000000" w:themeColor="text1"/>
            <w:sz w:val="24"/>
            <w:szCs w:val="24"/>
          </w:rPr>
          <w:t>Aldrich</w:t>
        </w:r>
      </w:hyperlink>
      <w:r w:rsidR="00411FF3" w:rsidRPr="00313D45">
        <w:rPr>
          <w:rFonts w:ascii="Times New Roman" w:hAnsi="Times New Roman"/>
          <w:b w:val="0"/>
          <w:bCs w:val="0"/>
          <w:color w:val="000000" w:themeColor="text1"/>
          <w:sz w:val="24"/>
          <w:szCs w:val="24"/>
        </w:rPr>
        <w:t xml:space="preserve"> J. &amp; </w:t>
      </w:r>
      <w:hyperlink r:id="rId14" w:history="1">
        <w:r w:rsidR="00411FF3" w:rsidRPr="00313D45">
          <w:rPr>
            <w:rFonts w:ascii="Times New Roman" w:hAnsi="Times New Roman"/>
            <w:b w:val="0"/>
            <w:bCs w:val="0"/>
            <w:color w:val="000000" w:themeColor="text1"/>
            <w:sz w:val="24"/>
            <w:szCs w:val="24"/>
          </w:rPr>
          <w:t>Rodríguez</w:t>
        </w:r>
      </w:hyperlink>
      <w:r w:rsidR="00411FF3" w:rsidRPr="00313D45">
        <w:rPr>
          <w:rFonts w:ascii="Times New Roman" w:hAnsi="Times New Roman"/>
          <w:b w:val="0"/>
          <w:bCs w:val="0"/>
          <w:color w:val="000000" w:themeColor="text1"/>
          <w:sz w:val="24"/>
          <w:szCs w:val="24"/>
        </w:rPr>
        <w:t xml:space="preserve"> H. (2013), Introduction: Graphical Presentation of Data, SPP Publishing house.</w:t>
      </w:r>
    </w:p>
    <w:p w:rsidR="00411FF3" w:rsidRPr="00313D45" w:rsidRDefault="00411FF3" w:rsidP="00411FF3">
      <w:pPr>
        <w:pStyle w:val="BodyA"/>
        <w:numPr>
          <w:ilvl w:val="0"/>
          <w:numId w:val="19"/>
        </w:numPr>
        <w:spacing w:before="120" w:line="276" w:lineRule="auto"/>
        <w:ind w:right="124"/>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lang w:eastAsia="en-US"/>
        </w:rPr>
        <w:t xml:space="preserve">MacFarland T. (2014), Introduction to Data Analysis and Graphical Presentation in Biostatistics, </w:t>
      </w:r>
      <w:r w:rsidRPr="00313D45">
        <w:rPr>
          <w:rFonts w:ascii="Times New Roman" w:hAnsi="Times New Roman" w:cs="Times New Roman"/>
          <w:color w:val="000000" w:themeColor="text1"/>
          <w:sz w:val="24"/>
          <w:szCs w:val="24"/>
          <w:shd w:val="clear" w:color="auto" w:fill="FFFFFF"/>
        </w:rPr>
        <w:t>Springer International Publishing.</w:t>
      </w:r>
    </w:p>
    <w:p w:rsidR="00411FF3" w:rsidRPr="00313D45" w:rsidRDefault="00411FF3" w:rsidP="00411FF3">
      <w:pPr>
        <w:pStyle w:val="BodyA"/>
        <w:spacing w:before="120" w:line="276" w:lineRule="auto"/>
        <w:ind w:left="720" w:right="124"/>
        <w:jc w:val="both"/>
        <w:rPr>
          <w:rFonts w:ascii="Times New Roman" w:hAnsi="Times New Roman" w:cs="Times New Roman"/>
          <w:color w:val="000000" w:themeColor="text1"/>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Assignment/Case Study/ Presentation/Written Examination</w:t>
      </w:r>
    </w:p>
    <w:p w:rsidR="003D0816" w:rsidRDefault="003D0816"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411FF3" w:rsidRPr="00313D45" w:rsidTr="0078428F">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P</w:t>
            </w:r>
            <w:r w:rsidRPr="00313D45">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P</w:t>
            </w:r>
            <w:r w:rsidRPr="00313D45">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hAnsi="Times New Roman" w:cs="Times New Roman"/>
          <w:sz w:val="24"/>
          <w:szCs w:val="24"/>
        </w:rPr>
      </w:pPr>
      <w:r w:rsidRPr="00313D45">
        <w:rPr>
          <w:rFonts w:ascii="Times New Roman" w:hAnsi="Times New Roman" w:cs="Times New Roman"/>
          <w:sz w:val="24"/>
          <w:szCs w:val="24"/>
        </w:rPr>
        <w:t xml:space="preserve">P: Presentation, S: Seminar, R: Report, CI: Class Interaction, A: Attendance; EE: End Semester Examination. </w:t>
      </w:r>
    </w:p>
    <w:p w:rsidR="00411FF3" w:rsidRPr="00313D45" w:rsidRDefault="00411FF3" w:rsidP="00411FF3">
      <w:pPr>
        <w:pStyle w:val="BodyA"/>
        <w:jc w:val="both"/>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Default="00411FF3" w:rsidP="00411FF3">
      <w:pPr>
        <w:spacing w:after="0"/>
        <w:rPr>
          <w:rFonts w:ascii="Times New Roman" w:hAnsi="Times New Roman" w:cs="Times New Roman"/>
          <w:b/>
          <w:color w:val="000000"/>
          <w:sz w:val="24"/>
          <w:szCs w:val="24"/>
        </w:rPr>
      </w:pPr>
    </w:p>
    <w:p w:rsidR="00594035" w:rsidRDefault="00594035" w:rsidP="00411FF3">
      <w:pPr>
        <w:spacing w:after="0"/>
        <w:rPr>
          <w:rFonts w:ascii="Times New Roman" w:hAnsi="Times New Roman" w:cs="Times New Roman"/>
          <w:b/>
          <w:color w:val="000000"/>
          <w:sz w:val="24"/>
          <w:szCs w:val="24"/>
        </w:rPr>
      </w:pPr>
    </w:p>
    <w:p w:rsidR="00594035" w:rsidRDefault="00594035" w:rsidP="00411FF3">
      <w:pPr>
        <w:spacing w:after="0"/>
        <w:rPr>
          <w:rFonts w:ascii="Times New Roman" w:hAnsi="Times New Roman" w:cs="Times New Roman"/>
          <w:b/>
          <w:color w:val="000000"/>
          <w:sz w:val="24"/>
          <w:szCs w:val="24"/>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PLANNING THEORY-I</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 2301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64B7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F05C1D" w:rsidRDefault="00594035" w:rsidP="00980D52">
            <w:pPr>
              <w:spacing w:after="0"/>
              <w:jc w:val="center"/>
              <w:rPr>
                <w:rFonts w:ascii="Times New Roman" w:eastAsia="Cambria" w:hAnsi="Times New Roman" w:cs="Times New Roman"/>
                <w:color w:val="000000"/>
                <w:sz w:val="24"/>
                <w:szCs w:val="24"/>
                <w:u w:color="000000"/>
                <w:bdr w:val="nil"/>
                <w:lang w:val="en-US"/>
              </w:rPr>
            </w:pPr>
            <w:r w:rsidRPr="00F05C1D">
              <w:rPr>
                <w:rFonts w:ascii="Times New Roman" w:eastAsia="Cambria" w:hAnsi="Times New Roman" w:cs="Times New Roman"/>
                <w:color w:val="000000"/>
                <w:sz w:val="24"/>
                <w:szCs w:val="24"/>
                <w:u w:color="000000"/>
                <w:bdr w:val="nil"/>
                <w:lang w:val="en-US"/>
              </w:rPr>
              <w:t xml:space="preserve">Techniques of Planning I </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F05C1D">
              <w:rPr>
                <w:rFonts w:ascii="Times New Roman" w:eastAsia="Cambria" w:hAnsi="Times New Roman" w:cs="Times New Roman"/>
                <w:color w:val="000000"/>
                <w:sz w:val="24"/>
                <w:szCs w:val="24"/>
                <w:u w:color="000000"/>
                <w:bdr w:val="nil"/>
                <w:lang w:val="en-US"/>
              </w:rPr>
              <w:t>Fundamentals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Default="00594035" w:rsidP="00594035">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r w:rsidRPr="00F05C1D">
        <w:rPr>
          <w:rFonts w:ascii="Times New Roman" w:hAnsi="Times New Roman" w:cs="Times New Roman"/>
          <w:bCs/>
          <w:iCs/>
          <w:sz w:val="24"/>
          <w:szCs w:val="24"/>
          <w:shd w:val="clear" w:color="auto" w:fill="FFFFFF"/>
        </w:rPr>
        <w:t xml:space="preserve">The main aim of the course is to </w:t>
      </w:r>
      <w:r>
        <w:rPr>
          <w:rFonts w:ascii="Times New Roman" w:hAnsi="Times New Roman" w:cs="Times New Roman"/>
          <w:bCs/>
          <w:iCs/>
          <w:sz w:val="24"/>
          <w:szCs w:val="24"/>
          <w:shd w:val="clear" w:color="auto" w:fill="FFFFFF"/>
        </w:rPr>
        <w:t>s</w:t>
      </w:r>
      <w:r w:rsidRPr="00F05C1D">
        <w:rPr>
          <w:rFonts w:ascii="Times New Roman" w:hAnsi="Times New Roman" w:cs="Times New Roman"/>
          <w:bCs/>
          <w:iCs/>
          <w:sz w:val="24"/>
          <w:szCs w:val="24"/>
          <w:shd w:val="clear" w:color="auto" w:fill="FFFFFF"/>
        </w:rPr>
        <w:t xml:space="preserve">tudy </w:t>
      </w:r>
      <w:r>
        <w:rPr>
          <w:rFonts w:ascii="Times New Roman" w:hAnsi="Times New Roman" w:cs="Times New Roman"/>
          <w:bCs/>
          <w:iCs/>
          <w:sz w:val="24"/>
          <w:szCs w:val="24"/>
          <w:shd w:val="clear" w:color="auto" w:fill="FFFFFF"/>
        </w:rPr>
        <w:t>t</w:t>
      </w:r>
      <w:r w:rsidRPr="00F05C1D">
        <w:rPr>
          <w:rFonts w:ascii="Times New Roman" w:hAnsi="Times New Roman" w:cs="Times New Roman"/>
          <w:bCs/>
          <w:iCs/>
          <w:sz w:val="24"/>
          <w:szCs w:val="24"/>
          <w:shd w:val="clear" w:color="auto" w:fill="FFFFFF"/>
        </w:rPr>
        <w:t xml:space="preserve">heoretical </w:t>
      </w:r>
      <w:r>
        <w:rPr>
          <w:rFonts w:ascii="Times New Roman" w:hAnsi="Times New Roman" w:cs="Times New Roman"/>
          <w:bCs/>
          <w:iCs/>
          <w:sz w:val="24"/>
          <w:szCs w:val="24"/>
          <w:shd w:val="clear" w:color="auto" w:fill="FFFFFF"/>
        </w:rPr>
        <w:t>f</w:t>
      </w:r>
      <w:r w:rsidRPr="00F05C1D">
        <w:rPr>
          <w:rFonts w:ascii="Times New Roman" w:hAnsi="Times New Roman" w:cs="Times New Roman"/>
          <w:bCs/>
          <w:iCs/>
          <w:sz w:val="24"/>
          <w:szCs w:val="24"/>
          <w:shd w:val="clear" w:color="auto" w:fill="FFFFFF"/>
        </w:rPr>
        <w:t xml:space="preserve">oundations of </w:t>
      </w:r>
      <w:r>
        <w:rPr>
          <w:rFonts w:ascii="Times New Roman" w:hAnsi="Times New Roman" w:cs="Times New Roman"/>
          <w:bCs/>
          <w:iCs/>
          <w:sz w:val="24"/>
          <w:szCs w:val="24"/>
          <w:shd w:val="clear" w:color="auto" w:fill="FFFFFF"/>
        </w:rPr>
        <w:t>p</w:t>
      </w:r>
      <w:r w:rsidRPr="00F05C1D">
        <w:rPr>
          <w:rFonts w:ascii="Times New Roman" w:hAnsi="Times New Roman" w:cs="Times New Roman"/>
          <w:bCs/>
          <w:iCs/>
          <w:sz w:val="24"/>
          <w:szCs w:val="24"/>
          <w:shd w:val="clear" w:color="auto" w:fill="FFFFFF"/>
        </w:rPr>
        <w:t xml:space="preserve">lanning </w:t>
      </w:r>
      <w:r>
        <w:rPr>
          <w:rFonts w:ascii="Times New Roman" w:hAnsi="Times New Roman" w:cs="Times New Roman"/>
          <w:bCs/>
          <w:iCs/>
          <w:sz w:val="24"/>
          <w:szCs w:val="24"/>
          <w:shd w:val="clear" w:color="auto" w:fill="FFFFFF"/>
        </w:rPr>
        <w:t>t</w:t>
      </w:r>
      <w:r w:rsidRPr="00F05C1D">
        <w:rPr>
          <w:rFonts w:ascii="Times New Roman" w:hAnsi="Times New Roman" w:cs="Times New Roman"/>
          <w:bCs/>
          <w:iCs/>
          <w:sz w:val="24"/>
          <w:szCs w:val="24"/>
          <w:shd w:val="clear" w:color="auto" w:fill="FFFFFF"/>
        </w:rPr>
        <w:t>heory.</w:t>
      </w:r>
      <w:r>
        <w:t xml:space="preserve"> </w:t>
      </w:r>
      <w:r w:rsidRPr="00802868">
        <w:rPr>
          <w:rFonts w:ascii="Times New Roman" w:hAnsi="Times New Roman" w:cs="Times New Roman"/>
          <w:bCs/>
          <w:iCs/>
          <w:sz w:val="24"/>
          <w:szCs w:val="24"/>
          <w:shd w:val="clear" w:color="auto" w:fill="FFFFFF"/>
        </w:rPr>
        <w:t>This course is to study and analys</w:t>
      </w:r>
      <w:r>
        <w:rPr>
          <w:rFonts w:ascii="Times New Roman" w:hAnsi="Times New Roman" w:cs="Times New Roman"/>
          <w:bCs/>
          <w:iCs/>
          <w:sz w:val="24"/>
          <w:szCs w:val="24"/>
          <w:shd w:val="clear" w:color="auto" w:fill="FFFFFF"/>
        </w:rPr>
        <w:t>e</w:t>
      </w:r>
      <w:r w:rsidRPr="00802868">
        <w:rPr>
          <w:rFonts w:ascii="Times New Roman" w:hAnsi="Times New Roman" w:cs="Times New Roman"/>
          <w:bCs/>
          <w:iCs/>
          <w:sz w:val="24"/>
          <w:szCs w:val="24"/>
          <w:shd w:val="clear" w:color="auto" w:fill="FFFFFF"/>
        </w:rPr>
        <w:t xml:space="preserve"> the concept of planning theory.</w:t>
      </w:r>
      <w:r>
        <w:rPr>
          <w:rFonts w:ascii="Times New Roman" w:hAnsi="Times New Roman" w:cs="Times New Roman"/>
          <w:bCs/>
          <w:iCs/>
          <w:sz w:val="24"/>
          <w:szCs w:val="24"/>
          <w:shd w:val="clear" w:color="auto" w:fill="FFFFFF"/>
        </w:rPr>
        <w:t xml:space="preserve"> The course aims to give comprehend knowledge about planning theories in Indian context. The role of public </w:t>
      </w:r>
      <w:r w:rsidRPr="00802868">
        <w:rPr>
          <w:rFonts w:ascii="Times New Roman" w:hAnsi="Times New Roman" w:cs="Times New Roman"/>
          <w:bCs/>
          <w:iCs/>
          <w:sz w:val="24"/>
          <w:szCs w:val="24"/>
          <w:shd w:val="clear" w:color="auto" w:fill="FFFFFF"/>
        </w:rPr>
        <w:t>participation in planning process is to be study</w:t>
      </w:r>
      <w:r>
        <w:rPr>
          <w:rFonts w:ascii="Times New Roman" w:hAnsi="Times New Roman" w:cs="Times New Roman"/>
          <w:bCs/>
          <w:iCs/>
          <w:sz w:val="24"/>
          <w:szCs w:val="24"/>
          <w:shd w:val="clear" w:color="auto" w:fill="FFFFFF"/>
        </w:rPr>
        <w:t xml:space="preserve"> in this course</w:t>
      </w:r>
      <w:r w:rsidRPr="00802868">
        <w:rPr>
          <w:rFonts w:ascii="Times New Roman" w:hAnsi="Times New Roman" w:cs="Times New Roman"/>
          <w:bCs/>
          <w:iCs/>
          <w:sz w:val="24"/>
          <w:szCs w:val="24"/>
          <w:shd w:val="clear" w:color="auto" w:fill="FFFFFF"/>
        </w:rPr>
        <w:t xml:space="preserve"> </w:t>
      </w:r>
      <w:r w:rsidRPr="00F05C1D">
        <w:rPr>
          <w:rFonts w:ascii="Times New Roman" w:eastAsia="Cambria" w:hAnsi="Times New Roman" w:cs="Times New Roman"/>
          <w:color w:val="000000"/>
          <w:sz w:val="24"/>
          <w:szCs w:val="24"/>
          <w:u w:color="000000"/>
          <w:bdr w:val="nil"/>
          <w:lang w:val="en-US" w:eastAsia="en-IN"/>
        </w:rPr>
        <w:t>and</w:t>
      </w:r>
      <w:r w:rsidRPr="00802868">
        <w:rPr>
          <w:rFonts w:ascii="Times New Roman" w:hAnsi="Times New Roman" w:cs="Times New Roman"/>
          <w:bCs/>
          <w:iCs/>
          <w:sz w:val="24"/>
          <w:szCs w:val="24"/>
          <w:shd w:val="clear" w:color="auto" w:fill="FFFFFF"/>
        </w:rPr>
        <w:t xml:space="preserve"> its effectiveness in the plan for social welfare in sustainable manner. Learning from advance nation in the planning, implementation and evaluation is also included in this course.</w:t>
      </w:r>
    </w:p>
    <w:p w:rsidR="00594035" w:rsidRPr="00824D0C" w:rsidRDefault="00594035" w:rsidP="00594035">
      <w:pPr>
        <w:pStyle w:val="ListParagraph"/>
        <w:tabs>
          <w:tab w:val="left" w:pos="90"/>
        </w:tabs>
        <w:spacing w:after="0" w:line="360" w:lineRule="auto"/>
        <w:ind w:left="0"/>
        <w:jc w:val="both"/>
        <w:rPr>
          <w:rFonts w:ascii="Times New Roman" w:hAnsi="Times New Roman"/>
          <w:bCs/>
          <w:iCs/>
          <w:color w:val="000000" w:themeColor="text1"/>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Default="00594035" w:rsidP="0027757D">
      <w:pPr>
        <w:pStyle w:val="ListParagraph"/>
        <w:numPr>
          <w:ilvl w:val="0"/>
          <w:numId w:val="79"/>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c</w:t>
      </w:r>
      <w:r w:rsidRPr="00F05C1D">
        <w:rPr>
          <w:rFonts w:ascii="Times New Roman" w:eastAsia="Arial Unicode MS" w:hAnsi="Times New Roman" w:cs="Times New Roman"/>
          <w:color w:val="000000"/>
          <w:sz w:val="24"/>
          <w:szCs w:val="24"/>
          <w:u w:color="000000"/>
          <w:bdr w:val="nil"/>
          <w:lang w:val="en-US" w:eastAsia="en-IN"/>
        </w:rPr>
        <w:t xml:space="preserve">omprehend </w:t>
      </w:r>
      <w:r>
        <w:rPr>
          <w:rFonts w:ascii="Times New Roman" w:eastAsia="Arial Unicode MS" w:hAnsi="Times New Roman" w:cs="Times New Roman"/>
          <w:color w:val="000000"/>
          <w:sz w:val="24"/>
          <w:szCs w:val="24"/>
          <w:u w:color="000000"/>
          <w:bdr w:val="nil"/>
          <w:lang w:val="en-US" w:eastAsia="en-IN"/>
        </w:rPr>
        <w:t>t</w:t>
      </w:r>
      <w:r w:rsidRPr="00F05C1D">
        <w:rPr>
          <w:rFonts w:ascii="Times New Roman" w:eastAsia="Arial Unicode MS" w:hAnsi="Times New Roman" w:cs="Times New Roman"/>
          <w:color w:val="000000"/>
          <w:sz w:val="24"/>
          <w:szCs w:val="24"/>
          <w:u w:color="000000"/>
          <w:bdr w:val="nil"/>
          <w:lang w:val="en-US" w:eastAsia="en-IN"/>
        </w:rPr>
        <w:t xml:space="preserve">heorization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rocess in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lanning and </w:t>
      </w:r>
      <w:r>
        <w:rPr>
          <w:rFonts w:ascii="Times New Roman" w:eastAsia="Arial Unicode MS" w:hAnsi="Times New Roman" w:cs="Times New Roman"/>
          <w:color w:val="000000"/>
          <w:sz w:val="24"/>
          <w:szCs w:val="24"/>
          <w:u w:color="000000"/>
          <w:bdr w:val="nil"/>
          <w:lang w:val="en-US" w:eastAsia="en-IN"/>
        </w:rPr>
        <w:t>c</w:t>
      </w:r>
      <w:r w:rsidRPr="00F05C1D">
        <w:rPr>
          <w:rFonts w:ascii="Times New Roman" w:eastAsia="Arial Unicode MS" w:hAnsi="Times New Roman" w:cs="Times New Roman"/>
          <w:color w:val="000000"/>
          <w:sz w:val="24"/>
          <w:szCs w:val="24"/>
          <w:u w:color="000000"/>
          <w:bdr w:val="nil"/>
          <w:lang w:val="en-US" w:eastAsia="en-IN"/>
        </w:rPr>
        <w:t xml:space="preserve">entrality of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articipation in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lanning </w:t>
      </w:r>
      <w:r>
        <w:rPr>
          <w:rFonts w:ascii="Times New Roman" w:eastAsia="Arial Unicode MS" w:hAnsi="Times New Roman" w:cs="Times New Roman"/>
          <w:color w:val="000000"/>
          <w:sz w:val="24"/>
          <w:szCs w:val="24"/>
          <w:u w:color="000000"/>
          <w:bdr w:val="nil"/>
          <w:lang w:val="en-US" w:eastAsia="en-IN"/>
        </w:rPr>
        <w:t>t</w:t>
      </w:r>
      <w:r w:rsidRPr="00F05C1D">
        <w:rPr>
          <w:rFonts w:ascii="Times New Roman" w:eastAsia="Arial Unicode MS" w:hAnsi="Times New Roman" w:cs="Times New Roman"/>
          <w:color w:val="000000"/>
          <w:sz w:val="24"/>
          <w:szCs w:val="24"/>
          <w:u w:color="000000"/>
          <w:bdr w:val="nil"/>
          <w:lang w:val="en-US" w:eastAsia="en-IN"/>
        </w:rPr>
        <w:t xml:space="preserve">heory.  </w:t>
      </w:r>
    </w:p>
    <w:p w:rsidR="00594035" w:rsidRDefault="00594035" w:rsidP="0027757D">
      <w:pPr>
        <w:pStyle w:val="ListParagraph"/>
        <w:numPr>
          <w:ilvl w:val="0"/>
          <w:numId w:val="79"/>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u</w:t>
      </w:r>
      <w:r w:rsidRPr="00F05C1D">
        <w:rPr>
          <w:rFonts w:ascii="Times New Roman" w:eastAsia="Arial Unicode MS" w:hAnsi="Times New Roman" w:cs="Times New Roman"/>
          <w:color w:val="000000"/>
          <w:sz w:val="24"/>
          <w:szCs w:val="24"/>
          <w:u w:color="000000"/>
          <w:bdr w:val="nil"/>
          <w:lang w:val="en-US" w:eastAsia="en-IN"/>
        </w:rPr>
        <w:t xml:space="preserve">nderstand </w:t>
      </w:r>
      <w:r>
        <w:rPr>
          <w:rFonts w:ascii="Times New Roman" w:eastAsia="Arial Unicode MS" w:hAnsi="Times New Roman" w:cs="Times New Roman"/>
          <w:color w:val="000000"/>
          <w:sz w:val="24"/>
          <w:szCs w:val="24"/>
          <w:u w:color="000000"/>
          <w:bdr w:val="nil"/>
          <w:lang w:val="en-US" w:eastAsia="en-IN"/>
        </w:rPr>
        <w:t>s</w:t>
      </w:r>
      <w:r w:rsidRPr="00F05C1D">
        <w:rPr>
          <w:rFonts w:ascii="Times New Roman" w:eastAsia="Arial Unicode MS" w:hAnsi="Times New Roman" w:cs="Times New Roman"/>
          <w:color w:val="000000"/>
          <w:sz w:val="24"/>
          <w:szCs w:val="24"/>
          <w:u w:color="000000"/>
          <w:bdr w:val="nil"/>
          <w:lang w:val="en-US" w:eastAsia="en-IN"/>
        </w:rPr>
        <w:t xml:space="preserve">ustainability, </w:t>
      </w:r>
      <w:r>
        <w:rPr>
          <w:rFonts w:ascii="Times New Roman" w:eastAsia="Arial Unicode MS" w:hAnsi="Times New Roman" w:cs="Times New Roman"/>
          <w:color w:val="000000"/>
          <w:sz w:val="24"/>
          <w:szCs w:val="24"/>
          <w:u w:color="000000"/>
          <w:bdr w:val="nil"/>
          <w:lang w:val="en-US" w:eastAsia="en-IN"/>
        </w:rPr>
        <w:t>r</w:t>
      </w:r>
      <w:r w:rsidRPr="00F05C1D">
        <w:rPr>
          <w:rFonts w:ascii="Times New Roman" w:eastAsia="Arial Unicode MS" w:hAnsi="Times New Roman" w:cs="Times New Roman"/>
          <w:color w:val="000000"/>
          <w:sz w:val="24"/>
          <w:szCs w:val="24"/>
          <w:u w:color="000000"/>
          <w:bdr w:val="nil"/>
          <w:lang w:val="en-US" w:eastAsia="en-IN"/>
        </w:rPr>
        <w:t xml:space="preserve">ationality and </w:t>
      </w:r>
      <w:r>
        <w:rPr>
          <w:rFonts w:ascii="Times New Roman" w:eastAsia="Arial Unicode MS" w:hAnsi="Times New Roman" w:cs="Times New Roman"/>
          <w:color w:val="000000"/>
          <w:sz w:val="24"/>
          <w:szCs w:val="24"/>
          <w:u w:color="000000"/>
          <w:bdr w:val="nil"/>
          <w:lang w:val="en-US" w:eastAsia="en-IN"/>
        </w:rPr>
        <w:t>g</w:t>
      </w:r>
      <w:r w:rsidRPr="00F05C1D">
        <w:rPr>
          <w:rFonts w:ascii="Times New Roman" w:eastAsia="Arial Unicode MS" w:hAnsi="Times New Roman" w:cs="Times New Roman"/>
          <w:color w:val="000000"/>
          <w:sz w:val="24"/>
          <w:szCs w:val="24"/>
          <w:u w:color="000000"/>
          <w:bdr w:val="nil"/>
          <w:lang w:val="en-US" w:eastAsia="en-IN"/>
        </w:rPr>
        <w:t>lobalization.</w:t>
      </w:r>
    </w:p>
    <w:p w:rsidR="00594035" w:rsidRPr="00F05C1D" w:rsidRDefault="00594035" w:rsidP="00594035">
      <w:pPr>
        <w:spacing w:after="0"/>
        <w:jc w:val="both"/>
        <w:rPr>
          <w:rFonts w:ascii="Times New Roman" w:eastAsia="Arial Unicode MS" w:hAnsi="Times New Roman" w:cs="Times New Roman"/>
          <w:color w:val="000000"/>
          <w:sz w:val="24"/>
          <w:szCs w:val="24"/>
          <w:u w:color="000000"/>
          <w:bdr w:val="nil"/>
          <w:lang w:val="en-US"/>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Default="00594035" w:rsidP="00594035">
      <w:pPr>
        <w:pStyle w:val="BodyA"/>
        <w:spacing w:line="360" w:lineRule="auto"/>
        <w:ind w:left="567" w:hanging="567"/>
        <w:rPr>
          <w:rFonts w:ascii="Times New Roman" w:hAnsi="Times New Roman"/>
          <w:color w:val="000000" w:themeColor="text1"/>
          <w:sz w:val="24"/>
          <w:szCs w:val="24"/>
        </w:rPr>
      </w:pPr>
      <w:r w:rsidRPr="008E414E">
        <w:rPr>
          <w:rFonts w:ascii="Times New Roman" w:eastAsia="Calibri" w:hAnsi="Times New Roman" w:cs="Times New Roman"/>
          <w:sz w:val="24"/>
          <w:szCs w:val="24"/>
        </w:rPr>
        <w:t xml:space="preserve">CO1: </w:t>
      </w:r>
      <w:r w:rsidRPr="008E414E">
        <w:rPr>
          <w:rFonts w:ascii="Times New Roman" w:hAnsi="Times New Roman" w:cs="Times New Roman"/>
          <w:sz w:val="24"/>
          <w:szCs w:val="24"/>
        </w:rPr>
        <w:t xml:space="preserve">Explain </w:t>
      </w:r>
      <w:r>
        <w:rPr>
          <w:rFonts w:ascii="Times New Roman" w:hAnsi="Times New Roman"/>
          <w:color w:val="000000" w:themeColor="text1"/>
          <w:sz w:val="24"/>
          <w:szCs w:val="24"/>
        </w:rPr>
        <w:t>the role of planning theory in guiding development process in developing countries like India.</w:t>
      </w:r>
    </w:p>
    <w:p w:rsidR="00594035" w:rsidRPr="00D83AB2" w:rsidRDefault="00594035" w:rsidP="00594035">
      <w:pPr>
        <w:pStyle w:val="BodyA"/>
        <w:spacing w:line="360" w:lineRule="auto"/>
        <w:rPr>
          <w:rFonts w:ascii="Times New Roman" w:hAnsi="Times New Roman" w:cs="Times New Roman"/>
          <w:sz w:val="24"/>
          <w:szCs w:val="24"/>
        </w:rPr>
      </w:pPr>
      <w:r w:rsidRPr="008E414E">
        <w:rPr>
          <w:rFonts w:ascii="Times New Roman" w:hAnsi="Times New Roman" w:cs="Times New Roman"/>
          <w:sz w:val="24"/>
          <w:szCs w:val="24"/>
        </w:rPr>
        <w:t xml:space="preserve">CO2: Explain </w:t>
      </w:r>
      <w:r w:rsidRPr="00802868">
        <w:rPr>
          <w:rFonts w:ascii="Times New Roman" w:hAnsi="Times New Roman" w:cs="Times New Roman"/>
          <w:sz w:val="24"/>
          <w:szCs w:val="24"/>
        </w:rPr>
        <w:t>the importance of participation in any development plan</w:t>
      </w:r>
      <w:r>
        <w:rPr>
          <w:rFonts w:ascii="Times New Roman" w:hAnsi="Times New Roman" w:cs="Times New Roman"/>
          <w:sz w:val="24"/>
          <w:szCs w:val="24"/>
        </w:rPr>
        <w:t>.</w:t>
      </w:r>
    </w:p>
    <w:p w:rsidR="00594035" w:rsidRPr="008E414E" w:rsidRDefault="00594035" w:rsidP="00594035">
      <w:pPr>
        <w:pStyle w:val="BodyA"/>
        <w:spacing w:line="360" w:lineRule="auto"/>
        <w:rPr>
          <w:rFonts w:ascii="Times New Roman" w:eastAsia="Calibri" w:hAnsi="Times New Roman" w:cs="Times New Roman"/>
          <w:sz w:val="24"/>
          <w:szCs w:val="24"/>
        </w:rPr>
      </w:pPr>
      <w:r w:rsidRPr="00D83AB2">
        <w:rPr>
          <w:rFonts w:ascii="Times New Roman" w:hAnsi="Times New Roman" w:cs="Times New Roman"/>
          <w:sz w:val="24"/>
          <w:szCs w:val="24"/>
        </w:rPr>
        <w:t xml:space="preserve">CO3: </w:t>
      </w:r>
      <w:r>
        <w:rPr>
          <w:rFonts w:ascii="Times New Roman" w:hAnsi="Times New Roman" w:cs="Times New Roman"/>
          <w:sz w:val="24"/>
          <w:szCs w:val="24"/>
        </w:rPr>
        <w:t>Describe sustainable urban development.</w:t>
      </w:r>
    </w:p>
    <w:p w:rsidR="00594035" w:rsidRPr="008E414E" w:rsidRDefault="00594035" w:rsidP="00594035">
      <w:pPr>
        <w:pStyle w:val="BodyA"/>
        <w:spacing w:line="360" w:lineRule="auto"/>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CO4: </w:t>
      </w:r>
      <w:r>
        <w:rPr>
          <w:rFonts w:ascii="Times New Roman" w:eastAsia="Calibri" w:hAnsi="Times New Roman" w:cs="Times New Roman"/>
          <w:sz w:val="24"/>
          <w:szCs w:val="24"/>
        </w:rPr>
        <w:t>Discuss the advantage and disadvantage of compact city</w:t>
      </w:r>
      <w:r w:rsidRPr="008E414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CO5: </w:t>
      </w:r>
      <w:r>
        <w:rPr>
          <w:rFonts w:ascii="Times New Roman" w:hAnsi="Times New Roman"/>
          <w:sz w:val="24"/>
          <w:szCs w:val="24"/>
        </w:rPr>
        <w:t>Describe the importance of project evaluation.</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0F6261" w:rsidTr="00980D52">
        <w:tc>
          <w:tcPr>
            <w:tcW w:w="3865"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hAnsi="Times New Roman" w:cs="Times New Roman"/>
                <w:b/>
                <w:sz w:val="24"/>
                <w:szCs w:val="24"/>
              </w:rPr>
            </w:pPr>
            <w:r w:rsidRPr="000F6261">
              <w:rPr>
                <w:rFonts w:ascii="Times New Roman" w:hAnsi="Times New Roman" w:cs="Times New Roman"/>
                <w:b/>
                <w:sz w:val="24"/>
                <w:szCs w:val="24"/>
              </w:rPr>
              <w:t>Modules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51"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1: Defining Planning Theory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Definitions of theory in general; Definitions of planning theory including theory of planning, theory in planning and theory about planning; Definition of paradigm and its various stages of development by Kuhn; Significance of planning theory; Espoused theories and theories in use. </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2: Participation and Planning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Public interest and its forms; History and significance of public participation; Methods of public participation; Impediments to public participation and conditions for effective public participation; Public participation and empowerment; Participation, policy formulation and implementation</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3: Sustainability, Rationality and Globalization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Sustainability and rationality in planning; Components of sustainable urban and regional development; Globalization, internationalization, modernism and postmodernism debate; Pragmatism in planning; Regime theory and urban politics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4: Theories of City Development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Compact city approach: concept, advantages and limitations; Forms of cities in developing world, Forms of cities in the developed world; Forms of cities in the former and present socialist countries. </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5: Planning, Implementation and Evaluation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Need for evaluation; Inseparability of planning and evaluation; Planning theories and evaluation; Methods of evaluating development plans; Theories of implementation of planning policies and development plans.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594035" w:rsidRPr="00835651"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Rajput, R.K. (2013). </w:t>
      </w:r>
      <w:r w:rsidRPr="00835651">
        <w:rPr>
          <w:rFonts w:ascii="Times New Roman" w:hAnsi="Times New Roman" w:cs="Times New Roman"/>
          <w:i/>
          <w:sz w:val="24"/>
          <w:szCs w:val="24"/>
        </w:rPr>
        <w:t>Elements of Mechanical Engineering</w:t>
      </w:r>
      <w:r w:rsidRPr="00835651">
        <w:rPr>
          <w:rFonts w:ascii="Times New Roman" w:hAnsi="Times New Roman" w:cs="Times New Roman"/>
          <w:sz w:val="24"/>
          <w:szCs w:val="24"/>
        </w:rPr>
        <w:t>, Delhi: Lakmi Publication.</w:t>
      </w:r>
    </w:p>
    <w:p w:rsidR="00594035" w:rsidRPr="00835651"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Jain, V. (2011).  </w:t>
      </w:r>
      <w:r w:rsidRPr="00835651">
        <w:rPr>
          <w:rFonts w:ascii="Times New Roman" w:hAnsi="Times New Roman" w:cs="Times New Roman"/>
          <w:i/>
          <w:sz w:val="24"/>
          <w:szCs w:val="24"/>
        </w:rPr>
        <w:t>Basics of Mechanical Engineering</w:t>
      </w:r>
      <w:r w:rsidRPr="00835651">
        <w:rPr>
          <w:rFonts w:ascii="Times New Roman" w:hAnsi="Times New Roman" w:cs="Times New Roman"/>
          <w:sz w:val="24"/>
          <w:szCs w:val="24"/>
        </w:rPr>
        <w:t>, Delhi : Dhanpat Rai Publication.</w:t>
      </w:r>
    </w:p>
    <w:p w:rsidR="00594035"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Kumar, D.S. (2013). </w:t>
      </w:r>
      <w:r w:rsidRPr="00835651">
        <w:rPr>
          <w:rFonts w:ascii="Times New Roman" w:hAnsi="Times New Roman" w:cs="Times New Roman"/>
          <w:i/>
          <w:sz w:val="24"/>
          <w:szCs w:val="24"/>
        </w:rPr>
        <w:t>Elements of Mechanical Engineering</w:t>
      </w:r>
      <w:r w:rsidRPr="00835651">
        <w:rPr>
          <w:rFonts w:ascii="Times New Roman" w:hAnsi="Times New Roman" w:cs="Times New Roman"/>
          <w:sz w:val="24"/>
          <w:szCs w:val="24"/>
        </w:rPr>
        <w:t xml:space="preserve">, , Delhi : S.K. Kataria and Sons </w:t>
      </w:r>
      <w:r w:rsidRPr="00835651">
        <w:rPr>
          <w:rFonts w:ascii="Times New Roman" w:eastAsia="Times New Roman" w:hAnsi="Times New Roman" w:cs="Times New Roman"/>
          <w:sz w:val="24"/>
          <w:szCs w:val="24"/>
        </w:rPr>
        <w:t>Publications.</w:t>
      </w:r>
    </w:p>
    <w:p w:rsidR="00594035" w:rsidRPr="00835651" w:rsidRDefault="00594035" w:rsidP="00594035">
      <w:pPr>
        <w:pStyle w:val="BodyA"/>
        <w:spacing w:before="120" w:line="276" w:lineRule="auto"/>
        <w:ind w:left="720" w:right="124"/>
        <w:jc w:val="both"/>
        <w:rPr>
          <w:rFonts w:ascii="Times New Roman" w:eastAsia="Times New Roman" w:hAnsi="Times New Roman" w:cs="Times New Roman"/>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594035" w:rsidRPr="00835651" w:rsidRDefault="00594035" w:rsidP="0027757D">
      <w:pPr>
        <w:pStyle w:val="BodyText"/>
        <w:numPr>
          <w:ilvl w:val="0"/>
          <w:numId w:val="135"/>
        </w:numPr>
        <w:spacing w:after="0" w:line="276" w:lineRule="auto"/>
        <w:jc w:val="both"/>
        <w:rPr>
          <w:bCs/>
          <w:sz w:val="24"/>
          <w:szCs w:val="24"/>
        </w:rPr>
      </w:pPr>
      <w:r w:rsidRPr="00835651">
        <w:rPr>
          <w:sz w:val="24"/>
          <w:szCs w:val="24"/>
        </w:rPr>
        <w:t>Ganesan, V</w:t>
      </w:r>
      <w:r w:rsidRPr="00835651">
        <w:rPr>
          <w:bCs/>
          <w:sz w:val="24"/>
          <w:szCs w:val="24"/>
        </w:rPr>
        <w:t xml:space="preserve">. (2017). </w:t>
      </w:r>
      <w:r w:rsidRPr="00835651">
        <w:rPr>
          <w:i/>
          <w:sz w:val="24"/>
          <w:szCs w:val="24"/>
        </w:rPr>
        <w:t>Internal Combustion Engine</w:t>
      </w:r>
      <w:r w:rsidRPr="00835651">
        <w:rPr>
          <w:bCs/>
          <w:sz w:val="24"/>
          <w:szCs w:val="24"/>
        </w:rPr>
        <w:t>, New-Delhi: Tata McGraw Hill.</w:t>
      </w:r>
    </w:p>
    <w:p w:rsidR="00594035" w:rsidRPr="00835651" w:rsidRDefault="00594035" w:rsidP="0027757D">
      <w:pPr>
        <w:pStyle w:val="BodyA"/>
        <w:numPr>
          <w:ilvl w:val="0"/>
          <w:numId w:val="135"/>
        </w:numPr>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Nag, P.K. (2013). </w:t>
      </w:r>
      <w:r w:rsidRPr="00835651">
        <w:rPr>
          <w:rFonts w:ascii="Times New Roman" w:hAnsi="Times New Roman" w:cs="Times New Roman"/>
          <w:i/>
          <w:sz w:val="24"/>
          <w:szCs w:val="24"/>
        </w:rPr>
        <w:t>Engineering thermodynamics</w:t>
      </w:r>
      <w:r w:rsidRPr="00835651">
        <w:rPr>
          <w:rFonts w:ascii="Times New Roman" w:hAnsi="Times New Roman" w:cs="Times New Roman"/>
          <w:sz w:val="24"/>
          <w:szCs w:val="24"/>
        </w:rPr>
        <w:t>, New-Delhi: Tata McGraw Hill.</w:t>
      </w:r>
    </w:p>
    <w:p w:rsidR="00594035" w:rsidRPr="00835651" w:rsidRDefault="00594035" w:rsidP="0027757D">
      <w:pPr>
        <w:pStyle w:val="BodyA"/>
        <w:numPr>
          <w:ilvl w:val="0"/>
          <w:numId w:val="135"/>
        </w:numPr>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Kumar</w:t>
      </w:r>
      <w:r w:rsidRPr="00835651">
        <w:rPr>
          <w:rFonts w:ascii="Times New Roman" w:eastAsia="Times New Roman" w:hAnsi="Times New Roman" w:cs="Times New Roman"/>
          <w:sz w:val="24"/>
          <w:szCs w:val="24"/>
        </w:rPr>
        <w:t>,</w:t>
      </w:r>
      <w:r w:rsidRPr="00835651">
        <w:rPr>
          <w:rFonts w:ascii="Times New Roman" w:hAnsi="Times New Roman" w:cs="Times New Roman"/>
          <w:sz w:val="24"/>
          <w:szCs w:val="24"/>
        </w:rPr>
        <w:t xml:space="preserve"> D.S. (2013).</w:t>
      </w:r>
      <w:r w:rsidRPr="00835651">
        <w:rPr>
          <w:rFonts w:ascii="Times New Roman" w:eastAsia="Times New Roman" w:hAnsi="Times New Roman" w:cs="Times New Roman"/>
          <w:sz w:val="24"/>
          <w:szCs w:val="24"/>
        </w:rPr>
        <w:t xml:space="preserve"> </w:t>
      </w:r>
      <w:r w:rsidRPr="00835651">
        <w:rPr>
          <w:rFonts w:ascii="Times New Roman" w:hAnsi="Times New Roman" w:cs="Times New Roman"/>
          <w:i/>
          <w:sz w:val="24"/>
          <w:szCs w:val="24"/>
        </w:rPr>
        <w:t>Thermal Engineering</w:t>
      </w:r>
      <w:r w:rsidRPr="00835651">
        <w:rPr>
          <w:rFonts w:ascii="Times New Roman" w:eastAsia="Times New Roman" w:hAnsi="Times New Roman" w:cs="Times New Roman"/>
          <w:sz w:val="24"/>
          <w:szCs w:val="24"/>
        </w:rPr>
        <w:t>, New-Delhi</w:t>
      </w:r>
      <w:r w:rsidRPr="00835651">
        <w:rPr>
          <w:rFonts w:ascii="Times New Roman" w:hAnsi="Times New Roman" w:cs="Times New Roman"/>
          <w:sz w:val="24"/>
          <w:szCs w:val="24"/>
        </w:rPr>
        <w:t xml:space="preserve">: S.K. Kataria and Sons </w:t>
      </w:r>
      <w:r w:rsidRPr="00835651">
        <w:rPr>
          <w:rFonts w:ascii="Times New Roman" w:eastAsia="Times New Roman" w:hAnsi="Times New Roman" w:cs="Times New Roman"/>
          <w:sz w:val="24"/>
          <w:szCs w:val="24"/>
        </w:rPr>
        <w:t>Publications.</w:t>
      </w:r>
    </w:p>
    <w:p w:rsidR="00594035" w:rsidRPr="00835651" w:rsidRDefault="00594035" w:rsidP="0027757D">
      <w:pPr>
        <w:pStyle w:val="BodyText"/>
        <w:numPr>
          <w:ilvl w:val="0"/>
          <w:numId w:val="135"/>
        </w:numPr>
        <w:spacing w:after="0" w:line="276" w:lineRule="auto"/>
        <w:jc w:val="both"/>
        <w:rPr>
          <w:bCs/>
          <w:sz w:val="24"/>
          <w:szCs w:val="24"/>
        </w:rPr>
      </w:pPr>
      <w:r w:rsidRPr="00835651">
        <w:rPr>
          <w:bCs/>
          <w:sz w:val="24"/>
          <w:szCs w:val="24"/>
        </w:rPr>
        <w:t xml:space="preserve">Hazra, S.K. and Chaudhary, A.K. (2012). </w:t>
      </w:r>
      <w:r w:rsidRPr="00835651">
        <w:rPr>
          <w:bCs/>
          <w:i/>
          <w:sz w:val="24"/>
          <w:szCs w:val="24"/>
        </w:rPr>
        <w:t>Workshop Technology Vol. II</w:t>
      </w:r>
      <w:r w:rsidRPr="00835651">
        <w:rPr>
          <w:bCs/>
          <w:sz w:val="24"/>
          <w:szCs w:val="24"/>
        </w:rPr>
        <w:t xml:space="preserve"> . New Delhi: Asian Book Comp.</w:t>
      </w:r>
    </w:p>
    <w:p w:rsidR="00594035" w:rsidRPr="000F6261" w:rsidRDefault="00594035" w:rsidP="00594035">
      <w:pPr>
        <w:pStyle w:val="BodyText"/>
        <w:spacing w:after="0" w:line="276" w:lineRule="auto"/>
        <w:jc w:val="both"/>
        <w:rPr>
          <w:b/>
          <w:bCs/>
          <w:sz w:val="24"/>
          <w:szCs w:val="24"/>
        </w:rPr>
      </w:pPr>
    </w:p>
    <w:p w:rsidR="00594035" w:rsidRPr="000F6261" w:rsidRDefault="00594035" w:rsidP="00594035">
      <w:pPr>
        <w:spacing w:after="0"/>
        <w:jc w:val="both"/>
        <w:rPr>
          <w:rFonts w:ascii="Times New Roman" w:hAnsi="Times New Roman" w:cs="Times New Roman"/>
          <w:b/>
          <w:sz w:val="24"/>
          <w:szCs w:val="24"/>
        </w:rPr>
      </w:pPr>
      <w:r w:rsidRPr="000F6261">
        <w:rPr>
          <w:rFonts w:ascii="Times New Roman" w:hAnsi="Times New Roman" w:cs="Times New Roman"/>
          <w:b/>
          <w:bCs/>
          <w:sz w:val="24"/>
          <w:szCs w:val="24"/>
        </w:rPr>
        <w:t xml:space="preserve">Modes of Evaluation: </w:t>
      </w:r>
      <w:r w:rsidRPr="000F6261">
        <w:rPr>
          <w:rFonts w:ascii="Times New Roman" w:hAnsi="Times New Roman" w:cs="Times New Roman"/>
          <w:b/>
          <w:sz w:val="24"/>
          <w:szCs w:val="24"/>
        </w:rPr>
        <w:t>PPT presentation on projector of Theory/Group Discussion/ Individual Presentation/ Case Study</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Pr="00423E3A" w:rsidRDefault="00594035" w:rsidP="0059403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Pr>
                <w:b/>
                <w:sz w:val="16"/>
                <w:szCs w:val="16"/>
              </w:rPr>
              <w:t>CO5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SETTLEMENT GEOGRAPHY</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AE3DC6">
              <w:rPr>
                <w:rFonts w:ascii="Times New Roman" w:eastAsia="Cambria" w:hAnsi="Times New Roman" w:cs="Times New Roman"/>
                <w:color w:val="000000"/>
                <w:sz w:val="24"/>
                <w:szCs w:val="24"/>
                <w:u w:color="000000"/>
                <w:bdr w:val="nil"/>
                <w:lang w:val="en-US"/>
              </w:rPr>
              <w:t>Fundamentals of Urban and Regional Planning</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AE3DC6">
              <w:rPr>
                <w:rFonts w:ascii="Times New Roman" w:eastAsia="Cambria" w:hAnsi="Times New Roman" w:cs="Times New Roman"/>
                <w:color w:val="000000"/>
                <w:sz w:val="24"/>
                <w:szCs w:val="24"/>
                <w:u w:color="000000"/>
                <w:bdr w:val="nil"/>
                <w:lang w:val="en-US"/>
              </w:rPr>
              <w:t>Evolution of Aesthetic, Culture and Technology</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994E5A" w:rsidRDefault="00594035" w:rsidP="00594035">
      <w:pPr>
        <w:pStyle w:val="NormalWeb"/>
        <w:spacing w:line="360" w:lineRule="auto"/>
        <w:jc w:val="both"/>
        <w:rPr>
          <w:color w:val="000000" w:themeColor="text1"/>
        </w:rPr>
      </w:pPr>
      <w:r w:rsidRPr="007F20D5">
        <w:rPr>
          <w:color w:val="000000" w:themeColor="text1"/>
        </w:rPr>
        <w:t xml:space="preserve">This course aims at studying Extent, Location, Spatial Distribution and Internal Structure of Human Settlements and their regions. </w:t>
      </w:r>
      <w:r>
        <w:rPr>
          <w:color w:val="000000" w:themeColor="text1"/>
        </w:rPr>
        <w:t>This course comprehends a</w:t>
      </w:r>
      <w:r w:rsidRPr="007F20D5">
        <w:rPr>
          <w:color w:val="000000" w:themeColor="text1"/>
        </w:rPr>
        <w:t xml:space="preserve">nalytically the </w:t>
      </w:r>
      <w:r>
        <w:rPr>
          <w:color w:val="000000" w:themeColor="text1"/>
        </w:rPr>
        <w:t>s</w:t>
      </w:r>
      <w:r w:rsidRPr="007F20D5">
        <w:rPr>
          <w:color w:val="000000" w:themeColor="text1"/>
        </w:rPr>
        <w:t xml:space="preserve">ettlement </w:t>
      </w:r>
      <w:r>
        <w:rPr>
          <w:color w:val="000000" w:themeColor="text1"/>
        </w:rPr>
        <w:t>h</w:t>
      </w:r>
      <w:r w:rsidRPr="007F20D5">
        <w:rPr>
          <w:color w:val="000000" w:themeColor="text1"/>
        </w:rPr>
        <w:t xml:space="preserve">ierarchy and </w:t>
      </w:r>
      <w:r>
        <w:rPr>
          <w:color w:val="000000" w:themeColor="text1"/>
        </w:rPr>
        <w:t>s</w:t>
      </w:r>
      <w:r w:rsidRPr="007F20D5">
        <w:rPr>
          <w:color w:val="000000" w:themeColor="text1"/>
        </w:rPr>
        <w:t xml:space="preserve">ettlement </w:t>
      </w:r>
      <w:r>
        <w:rPr>
          <w:color w:val="000000" w:themeColor="text1"/>
        </w:rPr>
        <w:t>p</w:t>
      </w:r>
      <w:r w:rsidRPr="007F20D5">
        <w:rPr>
          <w:color w:val="000000" w:themeColor="text1"/>
        </w:rPr>
        <w:t>atterns</w:t>
      </w:r>
      <w:r>
        <w:rPr>
          <w:color w:val="000000" w:themeColor="text1"/>
        </w:rPr>
        <w:t xml:space="preserve"> in a region and evaluates the i</w:t>
      </w:r>
      <w:r w:rsidRPr="00994E5A">
        <w:rPr>
          <w:color w:val="000000" w:themeColor="text1"/>
        </w:rPr>
        <w:t xml:space="preserve">nternal </w:t>
      </w:r>
      <w:r>
        <w:rPr>
          <w:color w:val="000000" w:themeColor="text1"/>
        </w:rPr>
        <w:t>s</w:t>
      </w:r>
      <w:r w:rsidRPr="00994E5A">
        <w:rPr>
          <w:color w:val="000000" w:themeColor="text1"/>
        </w:rPr>
        <w:t xml:space="preserve">tructures of </w:t>
      </w:r>
      <w:r>
        <w:rPr>
          <w:color w:val="000000" w:themeColor="text1"/>
        </w:rPr>
        <w:t>c</w:t>
      </w:r>
      <w:r w:rsidRPr="00994E5A">
        <w:rPr>
          <w:color w:val="000000" w:themeColor="text1"/>
        </w:rPr>
        <w:t xml:space="preserve">ities, </w:t>
      </w:r>
      <w:r>
        <w:rPr>
          <w:color w:val="000000" w:themeColor="text1"/>
        </w:rPr>
        <w:t>l</w:t>
      </w:r>
      <w:r w:rsidRPr="00994E5A">
        <w:rPr>
          <w:color w:val="000000" w:themeColor="text1"/>
        </w:rPr>
        <w:t>and Value and Land Use Theory</w:t>
      </w:r>
      <w:r>
        <w:rPr>
          <w:color w:val="000000" w:themeColor="text1"/>
        </w:rPr>
        <w:t>.</w:t>
      </w:r>
    </w:p>
    <w:p w:rsidR="00594035" w:rsidRPr="00835651" w:rsidRDefault="00594035" w:rsidP="00594035">
      <w:pPr>
        <w:pStyle w:val="BodyA"/>
        <w:spacing w:line="360"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AE3DC6" w:rsidRDefault="00594035" w:rsidP="00594035">
      <w:pPr>
        <w:pStyle w:val="BodyA"/>
        <w:spacing w:line="360" w:lineRule="auto"/>
        <w:rPr>
          <w:rFonts w:ascii="Times New Roman" w:hAnsi="Times New Roman" w:cs="Times New Roman"/>
          <w:sz w:val="24"/>
          <w:szCs w:val="24"/>
        </w:rPr>
      </w:pPr>
      <w:r>
        <w:rPr>
          <w:rFonts w:ascii="Times New Roman" w:hAnsi="Times New Roman" w:cs="Times New Roman"/>
          <w:sz w:val="24"/>
          <w:szCs w:val="24"/>
        </w:rPr>
        <w:t>1. To c</w:t>
      </w:r>
      <w:r w:rsidRPr="00AE3DC6">
        <w:rPr>
          <w:rFonts w:ascii="Times New Roman" w:hAnsi="Times New Roman" w:cs="Times New Roman"/>
          <w:sz w:val="24"/>
          <w:szCs w:val="24"/>
        </w:rPr>
        <w:t xml:space="preserve">omprehend analytically the Settlement Hierarchy and Settlement Patterns. </w:t>
      </w:r>
    </w:p>
    <w:p w:rsidR="00594035" w:rsidRPr="00AE3DC6" w:rsidRDefault="00594035" w:rsidP="00594035">
      <w:pPr>
        <w:pStyle w:val="BodyA"/>
        <w:spacing w:line="360" w:lineRule="auto"/>
        <w:rPr>
          <w:rFonts w:ascii="Times New Roman" w:hAnsi="Times New Roman" w:cs="Times New Roman"/>
          <w:sz w:val="24"/>
          <w:szCs w:val="24"/>
        </w:rPr>
      </w:pPr>
      <w:r w:rsidRPr="00AE3DC6">
        <w:rPr>
          <w:rFonts w:ascii="Times New Roman" w:hAnsi="Times New Roman" w:cs="Times New Roman"/>
          <w:sz w:val="24"/>
          <w:szCs w:val="24"/>
        </w:rPr>
        <w:t xml:space="preserve">2. </w:t>
      </w:r>
      <w:r>
        <w:rPr>
          <w:rFonts w:ascii="Times New Roman" w:hAnsi="Times New Roman" w:cs="Times New Roman"/>
          <w:sz w:val="24"/>
          <w:szCs w:val="24"/>
        </w:rPr>
        <w:t>To u</w:t>
      </w:r>
      <w:r w:rsidRPr="00AE3DC6">
        <w:rPr>
          <w:rFonts w:ascii="Times New Roman" w:hAnsi="Times New Roman" w:cs="Times New Roman"/>
          <w:sz w:val="24"/>
          <w:szCs w:val="24"/>
        </w:rPr>
        <w:t xml:space="preserve">nderstand the Internal Structures of Cities, Land Value and Land Use Theory. </w:t>
      </w:r>
    </w:p>
    <w:p w:rsidR="00594035" w:rsidRPr="00AE3DC6" w:rsidRDefault="00594035" w:rsidP="00594035">
      <w:pPr>
        <w:pStyle w:val="BodyA"/>
        <w:spacing w:line="360" w:lineRule="auto"/>
        <w:ind w:left="284" w:hanging="284"/>
        <w:rPr>
          <w:rFonts w:ascii="Times New Roman" w:hAnsi="Times New Roman" w:cs="Times New Roman"/>
          <w:sz w:val="24"/>
          <w:szCs w:val="24"/>
        </w:rPr>
      </w:pPr>
      <w:r w:rsidRPr="00AE3DC6">
        <w:rPr>
          <w:rFonts w:ascii="Times New Roman" w:hAnsi="Times New Roman" w:cs="Times New Roman"/>
          <w:sz w:val="24"/>
          <w:szCs w:val="24"/>
        </w:rPr>
        <w:t xml:space="preserve">3. </w:t>
      </w:r>
      <w:r>
        <w:rPr>
          <w:rFonts w:ascii="Times New Roman" w:hAnsi="Times New Roman" w:cs="Times New Roman"/>
          <w:sz w:val="24"/>
          <w:szCs w:val="24"/>
        </w:rPr>
        <w:t>To d</w:t>
      </w:r>
      <w:r w:rsidRPr="00AE3DC6">
        <w:rPr>
          <w:rFonts w:ascii="Times New Roman" w:hAnsi="Times New Roman" w:cs="Times New Roman"/>
          <w:sz w:val="24"/>
          <w:szCs w:val="24"/>
        </w:rPr>
        <w:t>evelop the ability to Critically Analyze Settlement Systems embedded in the Urban and Regional Planning.</w:t>
      </w:r>
    </w:p>
    <w:p w:rsidR="00594035" w:rsidRPr="00AE3DC6" w:rsidRDefault="00594035" w:rsidP="00594035">
      <w:pPr>
        <w:pStyle w:val="BodyA"/>
        <w:spacing w:line="276" w:lineRule="auto"/>
        <w:rPr>
          <w:rFonts w:ascii="Times New Roman" w:hAnsi="Times New Roman" w:cs="Times New Roman"/>
          <w:sz w:val="24"/>
          <w:szCs w:val="24"/>
        </w:rPr>
      </w:pPr>
    </w:p>
    <w:p w:rsidR="00594035" w:rsidRPr="00835651" w:rsidRDefault="00594035" w:rsidP="00594035">
      <w:pPr>
        <w:pStyle w:val="BodyA"/>
        <w:spacing w:line="360"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Explain Site and Situation in the context of settlement pattern.</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CO2: Explain spatial distribution and arrangement of settlements.</w:t>
      </w:r>
    </w:p>
    <w:p w:rsidR="00594035" w:rsidRPr="00743BCE" w:rsidRDefault="00264B7B" w:rsidP="00A317EA">
      <w:pPr>
        <w:spacing w:after="0" w:line="360" w:lineRule="auto"/>
        <w:ind w:left="567" w:hanging="567"/>
        <w:jc w:val="both"/>
        <w:rPr>
          <w:rFonts w:ascii="Times New Roman" w:eastAsia="Calibri" w:hAnsi="Times New Roman" w:cs="Times New Roman"/>
          <w:sz w:val="24"/>
          <w:szCs w:val="24"/>
        </w:rPr>
      </w:pPr>
      <w:r>
        <w:rPr>
          <w:rFonts w:ascii="Times New Roman" w:eastAsia="Calibri" w:hAnsi="Times New Roman" w:cs="Times New Roman"/>
          <w:sz w:val="24"/>
          <w:szCs w:val="24"/>
        </w:rPr>
        <w:t>CO3:</w:t>
      </w:r>
      <w:r w:rsidR="00594035" w:rsidRPr="00743BCE">
        <w:rPr>
          <w:rFonts w:ascii="Times New Roman" w:eastAsia="Calibri" w:hAnsi="Times New Roman" w:cs="Times New Roman"/>
          <w:sz w:val="24"/>
          <w:szCs w:val="24"/>
        </w:rPr>
        <w:t>Examine the urban land use studies and their applicability in the context of Indian cities.</w:t>
      </w:r>
    </w:p>
    <w:p w:rsidR="00594035" w:rsidRPr="00743BCE" w:rsidRDefault="00594035" w:rsidP="00A317EA">
      <w:pPr>
        <w:spacing w:after="0" w:line="360" w:lineRule="auto"/>
        <w:ind w:left="567" w:hanging="567"/>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 xml:space="preserve">CO4:Assess the image of a city with respect to its socio-economic and physical characteristics.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w:t>
      </w:r>
      <w:r>
        <w:rPr>
          <w:rFonts w:ascii="Times New Roman" w:hAnsi="Times New Roman"/>
          <w:sz w:val="24"/>
          <w:szCs w:val="24"/>
        </w:rPr>
        <w:t>A</w:t>
      </w:r>
      <w:r w:rsidRPr="00BD7614">
        <w:rPr>
          <w:rFonts w:ascii="Times New Roman" w:hAnsi="Times New Roman"/>
          <w:sz w:val="24"/>
          <w:szCs w:val="24"/>
        </w:rPr>
        <w:t>nalys</w:t>
      </w:r>
      <w:r>
        <w:rPr>
          <w:rFonts w:ascii="Times New Roman" w:hAnsi="Times New Roman"/>
          <w:sz w:val="24"/>
          <w:szCs w:val="24"/>
        </w:rPr>
        <w:t>e</w:t>
      </w:r>
      <w:r w:rsidRPr="00BD7614">
        <w:rPr>
          <w:rFonts w:ascii="Times New Roman" w:hAnsi="Times New Roman"/>
          <w:sz w:val="24"/>
          <w:szCs w:val="24"/>
        </w:rPr>
        <w:t xml:space="preserve"> the role and importance of a region in city planning</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lang w:val="fr-FR"/>
              </w:rPr>
              <w:t>Introduction</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Need for study of settlement geography; definition of settlement; ranking of towns; site and situation patterns; settlement morphology.</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8</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 xml:space="preserve"> Spatial Distribution of Settlements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 xml:space="preserve">Settlement in regional; context; spatial models of location, size and spacing of settlements; Central Place Theory; Characteristic of rural </w:t>
            </w:r>
            <w:r w:rsidRPr="000F6261">
              <w:rPr>
                <w:rFonts w:ascii="Times New Roman" w:hAnsi="Times New Roman" w:cs="Times New Roman"/>
                <w:sz w:val="24"/>
                <w:szCs w:val="24"/>
              </w:rPr>
              <w:t xml:space="preserve">– urban fringe; rural– </w:t>
            </w:r>
            <w:r w:rsidRPr="000F6261">
              <w:rPr>
                <w:rFonts w:ascii="Times New Roman" w:hAnsi="Times New Roman" w:cs="Times New Roman"/>
                <w:sz w:val="24"/>
                <w:szCs w:val="24"/>
                <w:lang w:val="nl-NL"/>
              </w:rPr>
              <w:t xml:space="preserve">urban continuum; inter </w:t>
            </w:r>
            <w:r w:rsidRPr="000F6261">
              <w:rPr>
                <w:rFonts w:ascii="Times New Roman" w:hAnsi="Times New Roman" w:cs="Times New Roman"/>
                <w:sz w:val="24"/>
                <w:szCs w:val="24"/>
              </w:rPr>
              <w:t xml:space="preserve">– </w:t>
            </w:r>
            <w:r w:rsidRPr="000F6261">
              <w:rPr>
                <w:rFonts w:ascii="Times New Roman" w:hAnsi="Times New Roman" w:cs="Times New Roman"/>
                <w:sz w:val="24"/>
                <w:szCs w:val="24"/>
                <w:lang w:val="en-US"/>
              </w:rPr>
              <w:t>urban inequalities; Interaction among settlements; Gravity model, classification of settlements.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L3,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12</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lang w:val="en-US"/>
              </w:rPr>
              <w:t xml:space="preserve">MODULE 3: </w:t>
            </w:r>
            <w:r w:rsidRPr="000F6261">
              <w:rPr>
                <w:rFonts w:ascii="Times New Roman" w:hAnsi="Times New Roman" w:cs="Times New Roman"/>
                <w:b/>
                <w:bCs/>
                <w:sz w:val="24"/>
                <w:szCs w:val="24"/>
                <w:lang w:val="de-DE"/>
              </w:rPr>
              <w:t>Urban Land Use Studies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Classification of land use in urban area; analysis of location and structure and models of growth patterns of CBD, industrial areas and residential areas; intra – urban inequalities.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 xml:space="preserve">Image of the City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Typology of urban perception, impact of socio – economic status of people on the image of a city; components forming the image of a city; land marks, edges,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 Regions</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Types of regions, delineation of regions, city region, structure of city region, area of influence and dominance, shadow regions Trickle-down effect and Trickle-down effects, rural – urban fringe, its structure and growth.</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 L3</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6</w:t>
            </w:r>
          </w:p>
        </w:tc>
      </w:tr>
    </w:tbl>
    <w:p w:rsidR="00594035" w:rsidRPr="00E058D8" w:rsidRDefault="00594035" w:rsidP="00594035">
      <w:pPr>
        <w:pStyle w:val="Default"/>
        <w:spacing w:line="276" w:lineRule="auto"/>
        <w:jc w:val="both"/>
        <w:rPr>
          <w:rFonts w:ascii="Times New Roman" w:eastAsia="Times New Roman" w:hAnsi="Times New Roman" w:cs="Times New Roman"/>
          <w:i/>
          <w:iCs/>
          <w:sz w:val="24"/>
          <w:szCs w:val="24"/>
        </w:rPr>
      </w:pPr>
      <w:r w:rsidRPr="00E058D8">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80"/>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Glasson, J. (1974). An Introduction to Regional Planning: Concepts, Theory and Practice, Milton Park: Taylor and Francis. </w:t>
      </w:r>
    </w:p>
    <w:p w:rsidR="00594035" w:rsidRDefault="00594035" w:rsidP="0027757D">
      <w:pPr>
        <w:pStyle w:val="BodyA"/>
        <w:numPr>
          <w:ilvl w:val="0"/>
          <w:numId w:val="80"/>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Hall, P.G. (1970). The theory and practice of regional planning, London: Pemberton Publishers. </w:t>
      </w:r>
    </w:p>
    <w:p w:rsidR="00594035" w:rsidRDefault="00594035" w:rsidP="00594035">
      <w:pPr>
        <w:pStyle w:val="BodyA"/>
        <w:spacing w:before="120" w:line="276" w:lineRule="auto"/>
        <w:ind w:left="720" w:right="124"/>
        <w:jc w:val="both"/>
        <w:rPr>
          <w:rFonts w:ascii="Times New Roman" w:hAnsi="Times New Roman"/>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1"/>
        </w:numPr>
        <w:spacing w:before="120" w:line="276" w:lineRule="auto"/>
        <w:ind w:right="124"/>
        <w:jc w:val="both"/>
        <w:rPr>
          <w:rFonts w:ascii="Times New Roman" w:hAnsi="Times New Roman"/>
          <w:sz w:val="24"/>
          <w:szCs w:val="24"/>
        </w:rPr>
      </w:pPr>
      <w:r>
        <w:rPr>
          <w:rFonts w:ascii="Times New Roman" w:hAnsi="Times New Roman"/>
          <w:sz w:val="24"/>
          <w:szCs w:val="24"/>
        </w:rPr>
        <w:t>Lynch, K.A. (1960). The Image of the City, Massachusetts: MIT PRESS.</w:t>
      </w:r>
    </w:p>
    <w:p w:rsidR="00594035" w:rsidRDefault="00594035" w:rsidP="0027757D">
      <w:pPr>
        <w:pStyle w:val="BodyA"/>
        <w:numPr>
          <w:ilvl w:val="0"/>
          <w:numId w:val="81"/>
        </w:numPr>
        <w:spacing w:before="120" w:line="276" w:lineRule="auto"/>
        <w:ind w:right="124"/>
        <w:jc w:val="both"/>
        <w:rPr>
          <w:rFonts w:ascii="Times New Roman" w:hAnsi="Times New Roman"/>
          <w:sz w:val="24"/>
          <w:szCs w:val="24"/>
        </w:rPr>
      </w:pPr>
      <w:r>
        <w:rPr>
          <w:rFonts w:ascii="Times New Roman" w:hAnsi="Times New Roman"/>
          <w:sz w:val="24"/>
          <w:szCs w:val="24"/>
        </w:rPr>
        <w:t>Pacione, M. (2001). Urban Geography: A Global Perspective, Milton Park: Taylor and Francis Publications.</w:t>
      </w:r>
    </w:p>
    <w:p w:rsidR="00594035" w:rsidRPr="00BE5D6D" w:rsidRDefault="00594035" w:rsidP="00594035">
      <w:pPr>
        <w:pStyle w:val="BodyText"/>
        <w:spacing w:after="0" w:line="276" w:lineRule="auto"/>
        <w:ind w:left="720"/>
        <w:jc w:val="both"/>
        <w:rPr>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TECHNIQUES OF PLANNING-II</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E00995">
              <w:rPr>
                <w:rFonts w:ascii="Times New Roman" w:hAnsi="Times New Roman"/>
                <w:color w:val="000000" w:themeColor="text1"/>
              </w:rPr>
              <w:t>Understanding of T</w:t>
            </w:r>
            <w:r>
              <w:rPr>
                <w:rFonts w:ascii="Times New Roman" w:hAnsi="Times New Roman"/>
                <w:color w:val="000000" w:themeColor="text1"/>
              </w:rPr>
              <w:t xml:space="preserve">echniques </w:t>
            </w:r>
            <w:r w:rsidRPr="00E00995">
              <w:rPr>
                <w:rFonts w:ascii="Times New Roman" w:hAnsi="Times New Roman"/>
                <w:color w:val="000000" w:themeColor="text1"/>
              </w:rPr>
              <w:t>o</w:t>
            </w:r>
            <w:r>
              <w:rPr>
                <w:rFonts w:ascii="Times New Roman" w:hAnsi="Times New Roman"/>
                <w:color w:val="000000" w:themeColor="text1"/>
              </w:rPr>
              <w:t xml:space="preserve">f </w:t>
            </w:r>
            <w:r w:rsidRPr="00E00995">
              <w:rPr>
                <w:rFonts w:ascii="Times New Roman" w:hAnsi="Times New Roman"/>
                <w:color w:val="000000" w:themeColor="text1"/>
              </w:rPr>
              <w:t>P</w:t>
            </w:r>
            <w:r>
              <w:rPr>
                <w:rFonts w:ascii="Times New Roman" w:hAnsi="Times New Roman"/>
                <w:color w:val="000000" w:themeColor="text1"/>
              </w:rPr>
              <w:t>lanning</w:t>
            </w:r>
            <w:r w:rsidRPr="00E00995">
              <w:rPr>
                <w:rFonts w:ascii="Times New Roman" w:hAnsi="Times New Roman"/>
                <w:color w:val="000000" w:themeColor="text1"/>
              </w:rPr>
              <w:t>-I</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427EEC" w:rsidRDefault="00594035" w:rsidP="00594035">
      <w:pPr>
        <w:pStyle w:val="ListParagraph"/>
        <w:tabs>
          <w:tab w:val="left" w:pos="90"/>
        </w:tabs>
        <w:spacing w:after="0" w:line="360" w:lineRule="auto"/>
        <w:ind w:left="0"/>
        <w:jc w:val="both"/>
        <w:rPr>
          <w:rFonts w:ascii="Times New Roman" w:hAnsi="Times New Roman"/>
          <w:bCs/>
          <w:iCs/>
          <w:color w:val="000000" w:themeColor="text1"/>
          <w:sz w:val="24"/>
          <w:szCs w:val="24"/>
          <w:shd w:val="clear" w:color="auto" w:fill="FFFFFF"/>
        </w:rPr>
      </w:pPr>
      <w:r w:rsidRPr="00066DDB">
        <w:rPr>
          <w:rFonts w:ascii="Times New Roman" w:hAnsi="Times New Roman"/>
          <w:bCs/>
          <w:iCs/>
          <w:color w:val="000000" w:themeColor="text1"/>
          <w:sz w:val="24"/>
          <w:szCs w:val="24"/>
          <w:shd w:val="clear" w:color="auto" w:fill="FFFFFF"/>
        </w:rPr>
        <w:t xml:space="preserve">The Course aims to </w:t>
      </w:r>
      <w:r>
        <w:rPr>
          <w:rFonts w:ascii="Times New Roman" w:hAnsi="Times New Roman"/>
          <w:bCs/>
          <w:iCs/>
          <w:color w:val="000000" w:themeColor="text1"/>
          <w:sz w:val="24"/>
          <w:szCs w:val="24"/>
          <w:shd w:val="clear" w:color="auto" w:fill="FFFFFF"/>
        </w:rPr>
        <w:t>s</w:t>
      </w:r>
      <w:r w:rsidRPr="00066DDB">
        <w:rPr>
          <w:rFonts w:ascii="Times New Roman" w:hAnsi="Times New Roman"/>
          <w:bCs/>
          <w:iCs/>
          <w:color w:val="000000" w:themeColor="text1"/>
          <w:sz w:val="24"/>
          <w:szCs w:val="24"/>
          <w:shd w:val="clear" w:color="auto" w:fill="FFFFFF"/>
        </w:rPr>
        <w:t xml:space="preserve">tudy </w:t>
      </w:r>
      <w:r>
        <w:rPr>
          <w:rFonts w:ascii="Times New Roman" w:hAnsi="Times New Roman"/>
          <w:bCs/>
          <w:iCs/>
          <w:color w:val="000000" w:themeColor="text1"/>
          <w:sz w:val="24"/>
          <w:szCs w:val="24"/>
          <w:shd w:val="clear" w:color="auto" w:fill="FFFFFF"/>
        </w:rPr>
        <w:t>a</w:t>
      </w:r>
      <w:r w:rsidRPr="00066DDB">
        <w:rPr>
          <w:rFonts w:ascii="Times New Roman" w:hAnsi="Times New Roman"/>
          <w:bCs/>
          <w:iCs/>
          <w:color w:val="000000" w:themeColor="text1"/>
          <w:sz w:val="24"/>
          <w:szCs w:val="24"/>
          <w:shd w:val="clear" w:color="auto" w:fill="FFFFFF"/>
        </w:rPr>
        <w:t xml:space="preserve">dvanced </w:t>
      </w:r>
      <w:r>
        <w:rPr>
          <w:rFonts w:ascii="Times New Roman" w:hAnsi="Times New Roman"/>
          <w:bCs/>
          <w:iCs/>
          <w:color w:val="000000" w:themeColor="text1"/>
          <w:sz w:val="24"/>
          <w:szCs w:val="24"/>
          <w:shd w:val="clear" w:color="auto" w:fill="FFFFFF"/>
        </w:rPr>
        <w:t>p</w:t>
      </w:r>
      <w:r w:rsidRPr="00066DDB">
        <w:rPr>
          <w:rFonts w:ascii="Times New Roman" w:hAnsi="Times New Roman"/>
          <w:bCs/>
          <w:iCs/>
          <w:color w:val="000000" w:themeColor="text1"/>
          <w:sz w:val="24"/>
          <w:szCs w:val="24"/>
          <w:shd w:val="clear" w:color="auto" w:fill="FFFFFF"/>
        </w:rPr>
        <w:t xml:space="preserve">lanning </w:t>
      </w:r>
      <w:r>
        <w:rPr>
          <w:rFonts w:ascii="Times New Roman" w:hAnsi="Times New Roman"/>
          <w:bCs/>
          <w:iCs/>
          <w:color w:val="000000" w:themeColor="text1"/>
          <w:sz w:val="24"/>
          <w:szCs w:val="24"/>
          <w:shd w:val="clear" w:color="auto" w:fill="FFFFFF"/>
        </w:rPr>
        <w:t>t</w:t>
      </w:r>
      <w:r w:rsidRPr="00066DDB">
        <w:rPr>
          <w:rFonts w:ascii="Times New Roman" w:hAnsi="Times New Roman"/>
          <w:bCs/>
          <w:iCs/>
          <w:color w:val="000000" w:themeColor="text1"/>
          <w:sz w:val="24"/>
          <w:szCs w:val="24"/>
          <w:shd w:val="clear" w:color="auto" w:fill="FFFFFF"/>
        </w:rPr>
        <w:t>echniques. T</w:t>
      </w:r>
      <w:r w:rsidRPr="00427EEC">
        <w:rPr>
          <w:rFonts w:ascii="Times New Roman" w:hAnsi="Times New Roman"/>
          <w:color w:val="000000" w:themeColor="text1"/>
          <w:sz w:val="24"/>
          <w:szCs w:val="24"/>
        </w:rPr>
        <w:t>his course give exposure to the students about the techniques for understanding various phenomenon in planning.</w:t>
      </w:r>
      <w:r w:rsidRPr="00427EEC">
        <w:rPr>
          <w:rFonts w:ascii="Times New Roman" w:hAnsi="Times New Roman"/>
          <w:bCs/>
          <w:iCs/>
          <w:color w:val="000000" w:themeColor="text1"/>
          <w:sz w:val="24"/>
          <w:szCs w:val="24"/>
          <w:shd w:val="clear" w:color="auto" w:fill="FFFFFF"/>
        </w:rPr>
        <w:t xml:space="preserve"> </w:t>
      </w:r>
      <w:r>
        <w:rPr>
          <w:rFonts w:ascii="Times New Roman" w:hAnsi="Times New Roman"/>
          <w:bCs/>
          <w:iCs/>
          <w:color w:val="000000" w:themeColor="text1"/>
          <w:sz w:val="24"/>
          <w:szCs w:val="24"/>
          <w:shd w:val="clear" w:color="auto" w:fill="FFFFFF"/>
        </w:rPr>
        <w:t>The course aims to</w:t>
      </w:r>
      <w:r w:rsidRPr="00427EEC">
        <w:rPr>
          <w:rFonts w:ascii="Times New Roman" w:hAnsi="Times New Roman"/>
          <w:bCs/>
          <w:iCs/>
          <w:color w:val="000000" w:themeColor="text1"/>
          <w:sz w:val="24"/>
          <w:szCs w:val="24"/>
          <w:shd w:val="clear" w:color="auto" w:fill="FFFFFF"/>
        </w:rPr>
        <w:t xml:space="preserve"> make students aware about the plan preparation techniques in urban as well as regional planning. Formulation of spatial standards in planning has also been focused upon. The course also briefs about applications of advanced techniques used in planning.</w:t>
      </w:r>
    </w:p>
    <w:p w:rsidR="00594035" w:rsidRPr="00824D0C" w:rsidRDefault="00594035" w:rsidP="00594035">
      <w:pPr>
        <w:pStyle w:val="ListParagraph"/>
        <w:tabs>
          <w:tab w:val="left" w:pos="90"/>
        </w:tabs>
        <w:spacing w:after="0" w:line="240" w:lineRule="auto"/>
        <w:ind w:left="0"/>
        <w:jc w:val="both"/>
        <w:rPr>
          <w:rFonts w:ascii="Times New Roman" w:hAnsi="Times New Roman"/>
          <w:bCs/>
          <w:iCs/>
          <w:color w:val="000000" w:themeColor="text1"/>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Default="00594035" w:rsidP="0027757D">
      <w:pPr>
        <w:pStyle w:val="BodyA"/>
        <w:numPr>
          <w:ilvl w:val="0"/>
          <w:numId w:val="82"/>
        </w:numPr>
        <w:spacing w:line="276" w:lineRule="auto"/>
        <w:rPr>
          <w:rFonts w:ascii="Times New Roman" w:hAnsi="Times New Roman" w:cs="Times New Roman"/>
          <w:sz w:val="24"/>
          <w:szCs w:val="24"/>
        </w:rPr>
      </w:pPr>
      <w:r w:rsidRPr="00066DDB">
        <w:rPr>
          <w:rFonts w:ascii="Times New Roman" w:hAnsi="Times New Roman" w:cs="Times New Roman"/>
          <w:sz w:val="24"/>
          <w:szCs w:val="24"/>
        </w:rPr>
        <w:t>To understand Advanced Planning Techniques.</w:t>
      </w:r>
    </w:p>
    <w:p w:rsidR="00594035" w:rsidRDefault="00594035" w:rsidP="0027757D">
      <w:pPr>
        <w:pStyle w:val="BodyA"/>
        <w:numPr>
          <w:ilvl w:val="0"/>
          <w:numId w:val="82"/>
        </w:numPr>
        <w:spacing w:line="276" w:lineRule="auto"/>
        <w:rPr>
          <w:rFonts w:ascii="Times New Roman" w:hAnsi="Times New Roman" w:cs="Times New Roman"/>
          <w:sz w:val="24"/>
          <w:szCs w:val="24"/>
        </w:rPr>
      </w:pPr>
      <w:r w:rsidRPr="00066DDB">
        <w:rPr>
          <w:rFonts w:ascii="Times New Roman" w:hAnsi="Times New Roman" w:cs="Times New Roman"/>
          <w:sz w:val="24"/>
          <w:szCs w:val="24"/>
        </w:rPr>
        <w:t>To develop the ability to professionally examine the Urban and Regional Planning Issues.</w:t>
      </w:r>
    </w:p>
    <w:p w:rsidR="00594035" w:rsidRPr="00066DDB" w:rsidRDefault="00594035" w:rsidP="00594035">
      <w:pPr>
        <w:pStyle w:val="BodyA"/>
        <w:spacing w:line="276" w:lineRule="auto"/>
        <w:ind w:left="720"/>
        <w:rPr>
          <w:rFonts w:ascii="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Default="00594035" w:rsidP="00594035">
      <w:pPr>
        <w:pStyle w:val="BodyA"/>
        <w:spacing w:line="360" w:lineRule="auto"/>
        <w:rPr>
          <w:rFonts w:ascii="Times New Roman" w:hAnsi="Times New Roman"/>
          <w:color w:val="000000" w:themeColor="text1"/>
          <w:sz w:val="24"/>
          <w:szCs w:val="24"/>
        </w:rPr>
      </w:pPr>
      <w:r w:rsidRPr="008E414E">
        <w:rPr>
          <w:rFonts w:ascii="Times New Roman" w:eastAsia="Calibri" w:hAnsi="Times New Roman" w:cs="Times New Roman"/>
          <w:sz w:val="24"/>
          <w:szCs w:val="24"/>
        </w:rPr>
        <w:t xml:space="preserve">CO1: </w:t>
      </w:r>
      <w:r w:rsidRPr="008E414E">
        <w:rPr>
          <w:rFonts w:ascii="Times New Roman" w:hAnsi="Times New Roman" w:cs="Times New Roman"/>
          <w:sz w:val="24"/>
          <w:szCs w:val="24"/>
        </w:rPr>
        <w:t xml:space="preserve">Explain </w:t>
      </w:r>
      <w:r w:rsidRPr="008E414E">
        <w:rPr>
          <w:rFonts w:ascii="Times New Roman" w:hAnsi="Times New Roman"/>
          <w:color w:val="000000" w:themeColor="text1"/>
          <w:sz w:val="24"/>
          <w:szCs w:val="24"/>
        </w:rPr>
        <w:t>the Locational attributes of activity/population</w:t>
      </w:r>
      <w:r>
        <w:rPr>
          <w:rFonts w:ascii="Times New Roman" w:hAnsi="Times New Roman"/>
          <w:color w:val="000000" w:themeColor="text1"/>
          <w:sz w:val="24"/>
          <w:szCs w:val="24"/>
        </w:rPr>
        <w:t xml:space="preserve"> and urban structure.</w:t>
      </w:r>
    </w:p>
    <w:p w:rsidR="00594035" w:rsidRPr="00D83AB2" w:rsidRDefault="00594035" w:rsidP="00594035">
      <w:pPr>
        <w:pStyle w:val="BodyA"/>
        <w:spacing w:line="360" w:lineRule="auto"/>
        <w:ind w:left="567" w:hanging="567"/>
        <w:rPr>
          <w:rFonts w:ascii="Times New Roman" w:hAnsi="Times New Roman" w:cs="Times New Roman"/>
          <w:sz w:val="24"/>
          <w:szCs w:val="24"/>
        </w:rPr>
      </w:pPr>
      <w:r w:rsidRPr="008E414E">
        <w:rPr>
          <w:rFonts w:ascii="Times New Roman" w:hAnsi="Times New Roman" w:cs="Times New Roman"/>
          <w:sz w:val="24"/>
          <w:szCs w:val="24"/>
        </w:rPr>
        <w:t xml:space="preserve">CO2: Explain </w:t>
      </w:r>
      <w:r w:rsidRPr="00D83AB2">
        <w:rPr>
          <w:rFonts w:ascii="Times New Roman" w:hAnsi="Times New Roman" w:cs="Times New Roman"/>
          <w:sz w:val="24"/>
          <w:szCs w:val="24"/>
        </w:rPr>
        <w:t>spatial standards for residential, industrial, commercial and recreational areas and their importance in planning</w:t>
      </w:r>
      <w:r>
        <w:rPr>
          <w:rFonts w:ascii="Times New Roman" w:hAnsi="Times New Roman" w:cs="Times New Roman"/>
          <w:sz w:val="24"/>
          <w:szCs w:val="24"/>
        </w:rPr>
        <w:t>.</w:t>
      </w:r>
    </w:p>
    <w:p w:rsidR="00594035" w:rsidRPr="008E414E" w:rsidRDefault="00594035" w:rsidP="00594035">
      <w:pPr>
        <w:pStyle w:val="BodyA"/>
        <w:spacing w:line="360" w:lineRule="auto"/>
        <w:rPr>
          <w:rFonts w:ascii="Times New Roman" w:eastAsia="Calibri" w:hAnsi="Times New Roman" w:cs="Times New Roman"/>
          <w:sz w:val="24"/>
          <w:szCs w:val="24"/>
        </w:rPr>
      </w:pPr>
      <w:r w:rsidRPr="00D83AB2">
        <w:rPr>
          <w:rFonts w:ascii="Times New Roman" w:hAnsi="Times New Roman" w:cs="Times New Roman"/>
          <w:sz w:val="24"/>
          <w:szCs w:val="24"/>
        </w:rPr>
        <w:t xml:space="preserve">CO3: </w:t>
      </w:r>
      <w:r>
        <w:rPr>
          <w:rFonts w:ascii="Times New Roman" w:hAnsi="Times New Roman" w:cs="Times New Roman"/>
          <w:sz w:val="24"/>
          <w:szCs w:val="24"/>
        </w:rPr>
        <w:t>Describe the process of regional delineation.</w:t>
      </w:r>
    </w:p>
    <w:p w:rsidR="00594035" w:rsidRPr="008E414E" w:rsidRDefault="00594035" w:rsidP="00594035">
      <w:pPr>
        <w:pStyle w:val="BodyA"/>
        <w:spacing w:line="360" w:lineRule="auto"/>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CO4: </w:t>
      </w:r>
      <w:r>
        <w:rPr>
          <w:rFonts w:ascii="Times New Roman" w:eastAsia="Calibri" w:hAnsi="Times New Roman" w:cs="Times New Roman"/>
          <w:sz w:val="24"/>
          <w:szCs w:val="24"/>
        </w:rPr>
        <w:t>Discuss the methodology of Master and Regional Plan</w:t>
      </w:r>
      <w:r w:rsidRPr="008E414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CO5: </w:t>
      </w:r>
      <w:r>
        <w:rPr>
          <w:rFonts w:ascii="Times New Roman" w:hAnsi="Times New Roman"/>
          <w:sz w:val="24"/>
          <w:szCs w:val="24"/>
        </w:rPr>
        <w:t>Describe retail location analysis, industrial location analysis, gravity analysis etc.</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4"/>
                <w:szCs w:val="24"/>
              </w:rPr>
            </w:pPr>
            <w:r w:rsidRPr="000F6261">
              <w:rPr>
                <w:rFonts w:ascii="Times New Roman" w:hAnsi="Times New Roman" w:cs="Times New Roman"/>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1: </w:t>
            </w:r>
            <w:r w:rsidRPr="000F6261">
              <w:rPr>
                <w:rFonts w:ascii="Times New Roman" w:eastAsia="Calibri" w:hAnsi="Times New Roman" w:cs="Times New Roman"/>
                <w:b/>
                <w:bCs/>
                <w:color w:val="000000" w:themeColor="text1"/>
                <w:sz w:val="24"/>
                <w:szCs w:val="24"/>
              </w:rPr>
              <w:t>Methods of Analysis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Methods of analysis of Socio-Economic and Physical data; Use of techniques of Location Quotient, Coefficient of Localization; Locational attributes of activity and population; Techniques for understanding structure of urban areas, land values and density patterns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10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2: </w:t>
            </w:r>
            <w:r w:rsidRPr="000F6261">
              <w:rPr>
                <w:rFonts w:ascii="Times New Roman" w:eastAsia="Calibri" w:hAnsi="Times New Roman" w:cs="Times New Roman"/>
                <w:b/>
                <w:bCs/>
                <w:color w:val="000000" w:themeColor="text1"/>
                <w:sz w:val="24"/>
                <w:szCs w:val="24"/>
              </w:rPr>
              <w:t>Spatial Standards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Formulation of spatial standards for residential, industrial, commercial and recreational areas, space standards for facility areas, utilities and networks; Population, Distance criteria; Performance standards; Case studies.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lang w:val="en-US"/>
              </w:rPr>
              <w:t>MODULE 3: Regional Surveys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Concept and need for Regional Planning, Region, Fact or Fallacy; Formal, Functional, Planning Regions; Regional delineation techniques, Factor analysis, Cluster analysis; Flow analysis; Case studies in regional delineation.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L4, L6</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7</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4: </w:t>
            </w:r>
            <w:r w:rsidRPr="000F6261">
              <w:rPr>
                <w:rFonts w:ascii="Times New Roman" w:eastAsia="Calibri" w:hAnsi="Times New Roman" w:cs="Times New Roman"/>
                <w:b/>
                <w:bCs/>
                <w:color w:val="000000" w:themeColor="text1"/>
                <w:sz w:val="24"/>
                <w:szCs w:val="24"/>
                <w:lang w:val="fr-FR"/>
              </w:rPr>
              <w:t>Plan Preparation Techniques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Setting of Goals and Objectives; Methodologies for preparation of urban/ regional development plans, master plans, structure plan and strategy plan techniques; plan implementation techniques; public participation and plan implementation; techniques of urban renewal and central area redevelopment; Contents of a Master Plan, Regional Plan,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eastAsia="Times New Roman" w:hAnsi="Times New Roman" w:cs="Times New Roman"/>
                <w:color w:val="000000" w:themeColor="text1"/>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5: </w:t>
            </w:r>
            <w:r w:rsidRPr="000F6261">
              <w:rPr>
                <w:rFonts w:ascii="Times New Roman" w:eastAsia="Calibri" w:hAnsi="Times New Roman" w:cs="Times New Roman"/>
                <w:b/>
                <w:bCs/>
                <w:color w:val="000000" w:themeColor="text1"/>
                <w:sz w:val="24"/>
                <w:szCs w:val="24"/>
              </w:rPr>
              <w:t>Introduction to Advanced Techniques</w:t>
            </w:r>
          </w:p>
          <w:p w:rsidR="00594035" w:rsidRPr="000F6261" w:rsidRDefault="00594035" w:rsidP="00980D52">
            <w:pPr>
              <w:spacing w:line="360"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Thresholds analysis, retail location and industrial location analysis; intervening opportunity models; Linear programming; Simulation, Gravity Models; Applications in planning.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L3,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5</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136"/>
        </w:numPr>
        <w:spacing w:before="120" w:line="276" w:lineRule="auto"/>
        <w:ind w:right="124"/>
        <w:jc w:val="both"/>
        <w:rPr>
          <w:rFonts w:ascii="Times New Roman" w:hAnsi="Times New Roman"/>
          <w:sz w:val="24"/>
          <w:szCs w:val="24"/>
        </w:rPr>
      </w:pPr>
      <w:r>
        <w:rPr>
          <w:rFonts w:ascii="Times New Roman" w:hAnsi="Times New Roman"/>
          <w:sz w:val="24"/>
          <w:szCs w:val="24"/>
        </w:rPr>
        <w:t xml:space="preserve">Glasson, J. (2007). An Introduction to Regional Planning: Concepts, Theory and Practice, Milton Park: Taylor and Francis. </w:t>
      </w:r>
    </w:p>
    <w:p w:rsidR="00594035"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Hughes, J.T. and Kozlowski, J. (1968). Threshold Analysis – An Economic Tool for Town and Regional Planning, Urban Studies, Vol No.5, No.2, pp. 132-143. </w:t>
      </w:r>
    </w:p>
    <w:p w:rsidR="00594035" w:rsidRPr="009E3FDE"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Rondinelli, D.A. (1973). Urban Planning as Policy Analysis Management of Urban Change, Journal of the American Institute of Planners, Vol. 39, No. 1, pp. 13 – 22. </w:t>
      </w:r>
    </w:p>
    <w:p w:rsidR="00594035"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Wilson, A.G. (1973). Models in Urban Planning: A Synoptic Review of Recent Literature, Urban Studies, Vol. 5, No.3, pp. 249-276. </w:t>
      </w:r>
    </w:p>
    <w:p w:rsidR="00594035" w:rsidRDefault="00594035" w:rsidP="00594035">
      <w:pPr>
        <w:pStyle w:val="BodyText"/>
        <w:spacing w:after="0" w:line="276" w:lineRule="auto"/>
        <w:jc w:val="both"/>
        <w:rPr>
          <w:b/>
          <w:bCs/>
          <w:sz w:val="24"/>
          <w:szCs w:val="24"/>
          <w:lang w:val="nl-NL"/>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3"/>
        </w:numPr>
        <w:spacing w:before="120" w:line="276" w:lineRule="auto"/>
        <w:ind w:right="124"/>
        <w:rPr>
          <w:rFonts w:ascii="Times New Roman" w:hAnsi="Times New Roman"/>
          <w:sz w:val="24"/>
          <w:szCs w:val="24"/>
        </w:rPr>
      </w:pPr>
      <w:r>
        <w:rPr>
          <w:rFonts w:ascii="Times New Roman" w:hAnsi="Times New Roman"/>
          <w:sz w:val="24"/>
          <w:szCs w:val="24"/>
        </w:rPr>
        <w:t>Bracken, I. (1999). Urban Planning Methods: Research and Policy Analysis, London: Methuen Publications.</w:t>
      </w:r>
    </w:p>
    <w:p w:rsidR="00594035" w:rsidRPr="00C6365D" w:rsidRDefault="00594035" w:rsidP="0027757D">
      <w:pPr>
        <w:pStyle w:val="BodyA"/>
        <w:numPr>
          <w:ilvl w:val="0"/>
          <w:numId w:val="83"/>
        </w:numPr>
        <w:spacing w:before="120" w:line="276" w:lineRule="auto"/>
        <w:ind w:right="124"/>
        <w:rPr>
          <w:rFonts w:ascii="Times New Roman" w:hAnsi="Times New Roman"/>
          <w:sz w:val="24"/>
          <w:szCs w:val="24"/>
        </w:rPr>
      </w:pPr>
      <w:r>
        <w:rPr>
          <w:rFonts w:ascii="Times New Roman" w:hAnsi="Times New Roman"/>
          <w:sz w:val="24"/>
          <w:szCs w:val="24"/>
        </w:rPr>
        <w:t>Field, B. and MacGregor, B.D. (1992). Forecasting Techniques for Urban and Regional Planning, Abingdon: Routledge Publication.</w:t>
      </w:r>
    </w:p>
    <w:p w:rsidR="00594035" w:rsidRDefault="00594035" w:rsidP="0027757D">
      <w:pPr>
        <w:pStyle w:val="BodyText"/>
        <w:numPr>
          <w:ilvl w:val="0"/>
          <w:numId w:val="83"/>
        </w:numPr>
        <w:spacing w:after="0" w:line="276" w:lineRule="auto"/>
        <w:jc w:val="both"/>
        <w:rPr>
          <w:bCs/>
          <w:sz w:val="24"/>
          <w:szCs w:val="24"/>
        </w:rPr>
      </w:pPr>
      <w:r w:rsidRPr="00835651">
        <w:rPr>
          <w:bCs/>
          <w:sz w:val="24"/>
          <w:szCs w:val="24"/>
        </w:rPr>
        <w:t xml:space="preserve">Hazra, S.K. and Chaudhary, A.K. (2012). </w:t>
      </w:r>
      <w:r w:rsidRPr="00835651">
        <w:rPr>
          <w:bCs/>
          <w:i/>
          <w:sz w:val="24"/>
          <w:szCs w:val="24"/>
        </w:rPr>
        <w:t>Workshop Technology Vol. II</w:t>
      </w:r>
      <w:r w:rsidRPr="00835651">
        <w:rPr>
          <w:bCs/>
          <w:sz w:val="24"/>
          <w:szCs w:val="24"/>
        </w:rPr>
        <w:t xml:space="preserve"> . New Delhi: Asian Book Comp.</w:t>
      </w:r>
    </w:p>
    <w:p w:rsidR="00594035" w:rsidRDefault="00594035" w:rsidP="00594035">
      <w:pPr>
        <w:pStyle w:val="BodyText"/>
        <w:spacing w:after="0" w:line="276" w:lineRule="auto"/>
        <w:ind w:left="36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Presentation/</w:t>
      </w:r>
      <w:r w:rsidRPr="00835651">
        <w:rPr>
          <w:b/>
          <w:bCs/>
          <w:sz w:val="24"/>
          <w:szCs w:val="24"/>
        </w:rPr>
        <w:t>Assignment/</w:t>
      </w:r>
      <w:r>
        <w:rPr>
          <w:b/>
          <w:bCs/>
          <w:sz w:val="24"/>
          <w:szCs w:val="24"/>
        </w:rPr>
        <w:t xml:space="preserve">/ </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22"/>
        <w:gridCol w:w="5774"/>
        <w:gridCol w:w="362"/>
        <w:gridCol w:w="363"/>
        <w:gridCol w:w="353"/>
        <w:gridCol w:w="375"/>
      </w:tblGrid>
      <w:tr w:rsidR="00594035" w:rsidRPr="00835651" w:rsidTr="00980D52">
        <w:trPr>
          <w:trHeight w:val="6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7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COMPUTER AIDED DESIGN (CAD) IN PLANNING</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7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22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50135F">
              <w:rPr>
                <w:rFonts w:ascii="Times New Roman" w:eastAsia="Cambria" w:hAnsi="Times New Roman" w:cs="Times New Roman"/>
                <w:color w:val="000000"/>
                <w:sz w:val="24"/>
                <w:szCs w:val="24"/>
                <w:u w:color="000000"/>
                <w:bdr w:val="nil"/>
                <w:lang w:val="en-US"/>
              </w:rPr>
              <w:t>Planning and Design Lab II</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22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Techniques of Planning I</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C8627D" w:rsidRDefault="00594035" w:rsidP="00594035">
      <w:pPr>
        <w:pStyle w:val="Default"/>
        <w:spacing w:line="360" w:lineRule="auto"/>
        <w:jc w:val="both"/>
        <w:rPr>
          <w:rFonts w:ascii="Times New Roman" w:hAnsi="Times New Roman" w:cs="Times New Roman"/>
          <w:sz w:val="24"/>
          <w:szCs w:val="24"/>
        </w:rPr>
      </w:pPr>
      <w:r w:rsidRPr="0050135F">
        <w:rPr>
          <w:rFonts w:ascii="Times New Roman" w:hAnsi="Times New Roman" w:cs="Times New Roman"/>
          <w:sz w:val="24"/>
          <w:szCs w:val="24"/>
        </w:rPr>
        <w:t xml:space="preserve">The course aims to </w:t>
      </w:r>
      <w:r>
        <w:rPr>
          <w:rFonts w:ascii="Times New Roman" w:hAnsi="Times New Roman" w:cs="Times New Roman"/>
          <w:sz w:val="24"/>
          <w:szCs w:val="24"/>
        </w:rPr>
        <w:t>s</w:t>
      </w:r>
      <w:r w:rsidRPr="0050135F">
        <w:rPr>
          <w:rFonts w:ascii="Times New Roman" w:hAnsi="Times New Roman" w:cs="Times New Roman"/>
          <w:sz w:val="24"/>
          <w:szCs w:val="24"/>
        </w:rPr>
        <w:t xml:space="preserve">tudy </w:t>
      </w:r>
      <w:r>
        <w:rPr>
          <w:rFonts w:ascii="Times New Roman" w:hAnsi="Times New Roman" w:cs="Times New Roman"/>
          <w:sz w:val="24"/>
          <w:szCs w:val="24"/>
        </w:rPr>
        <w:t>f</w:t>
      </w:r>
      <w:r w:rsidRPr="0050135F">
        <w:rPr>
          <w:rFonts w:ascii="Times New Roman" w:hAnsi="Times New Roman" w:cs="Times New Roman"/>
          <w:sz w:val="24"/>
          <w:szCs w:val="24"/>
        </w:rPr>
        <w:t xml:space="preserve">undamentals of </w:t>
      </w:r>
      <w:r>
        <w:rPr>
          <w:rFonts w:ascii="Times New Roman" w:hAnsi="Times New Roman" w:cs="Times New Roman"/>
          <w:sz w:val="24"/>
          <w:szCs w:val="24"/>
        </w:rPr>
        <w:t>u</w:t>
      </w:r>
      <w:r w:rsidRPr="0050135F">
        <w:rPr>
          <w:rFonts w:ascii="Times New Roman" w:hAnsi="Times New Roman" w:cs="Times New Roman"/>
          <w:sz w:val="24"/>
          <w:szCs w:val="24"/>
        </w:rPr>
        <w:t xml:space="preserve">tilizing CAD </w:t>
      </w:r>
      <w:r>
        <w:rPr>
          <w:rFonts w:ascii="Times New Roman" w:hAnsi="Times New Roman" w:cs="Times New Roman"/>
          <w:sz w:val="24"/>
          <w:szCs w:val="24"/>
        </w:rPr>
        <w:t>t</w:t>
      </w:r>
      <w:r w:rsidRPr="0050135F">
        <w:rPr>
          <w:rFonts w:ascii="Times New Roman" w:hAnsi="Times New Roman" w:cs="Times New Roman"/>
          <w:sz w:val="24"/>
          <w:szCs w:val="24"/>
        </w:rPr>
        <w:t xml:space="preserve">ools in </w:t>
      </w:r>
      <w:r>
        <w:rPr>
          <w:rFonts w:ascii="Times New Roman" w:hAnsi="Times New Roman" w:cs="Times New Roman"/>
          <w:sz w:val="24"/>
          <w:szCs w:val="24"/>
        </w:rPr>
        <w:t>l</w:t>
      </w:r>
      <w:r w:rsidRPr="0050135F">
        <w:rPr>
          <w:rFonts w:ascii="Times New Roman" w:hAnsi="Times New Roman" w:cs="Times New Roman"/>
          <w:sz w:val="24"/>
          <w:szCs w:val="24"/>
        </w:rPr>
        <w:t xml:space="preserve">ayout </w:t>
      </w:r>
      <w:r>
        <w:rPr>
          <w:rFonts w:ascii="Times New Roman" w:hAnsi="Times New Roman" w:cs="Times New Roman"/>
          <w:sz w:val="24"/>
          <w:szCs w:val="24"/>
        </w:rPr>
        <w:t>p</w:t>
      </w:r>
      <w:r w:rsidRPr="0050135F">
        <w:rPr>
          <w:rFonts w:ascii="Times New Roman" w:hAnsi="Times New Roman" w:cs="Times New Roman"/>
          <w:sz w:val="24"/>
          <w:szCs w:val="24"/>
        </w:rPr>
        <w:t xml:space="preserve">lans and </w:t>
      </w:r>
      <w:r>
        <w:rPr>
          <w:rFonts w:ascii="Times New Roman" w:hAnsi="Times New Roman" w:cs="Times New Roman"/>
          <w:sz w:val="24"/>
          <w:szCs w:val="24"/>
        </w:rPr>
        <w:t>r</w:t>
      </w:r>
      <w:r w:rsidRPr="0050135F">
        <w:rPr>
          <w:rFonts w:ascii="Times New Roman" w:hAnsi="Times New Roman" w:cs="Times New Roman"/>
          <w:sz w:val="24"/>
          <w:szCs w:val="24"/>
        </w:rPr>
        <w:t xml:space="preserve">egional </w:t>
      </w:r>
      <w:r>
        <w:rPr>
          <w:rFonts w:ascii="Times New Roman" w:hAnsi="Times New Roman" w:cs="Times New Roman"/>
          <w:sz w:val="24"/>
          <w:szCs w:val="24"/>
        </w:rPr>
        <w:t>p</w:t>
      </w:r>
      <w:r w:rsidRPr="0050135F">
        <w:rPr>
          <w:rFonts w:ascii="Times New Roman" w:hAnsi="Times New Roman" w:cs="Times New Roman"/>
          <w:sz w:val="24"/>
          <w:szCs w:val="24"/>
        </w:rPr>
        <w:t xml:space="preserve">lans. </w:t>
      </w:r>
      <w:r w:rsidRPr="00C8627D">
        <w:rPr>
          <w:rFonts w:ascii="Times New Roman" w:hAnsi="Times New Roman" w:cs="Times New Roman"/>
          <w:sz w:val="24"/>
          <w:szCs w:val="24"/>
        </w:rPr>
        <w:t xml:space="preserve">The </w:t>
      </w:r>
      <w:r>
        <w:rPr>
          <w:rFonts w:ascii="Times New Roman" w:hAnsi="Times New Roman" w:cs="Times New Roman"/>
          <w:sz w:val="24"/>
          <w:szCs w:val="24"/>
        </w:rPr>
        <w:t xml:space="preserve">main </w:t>
      </w:r>
      <w:r w:rsidRPr="00C8627D">
        <w:rPr>
          <w:rFonts w:ascii="Times New Roman" w:hAnsi="Times New Roman" w:cs="Times New Roman"/>
          <w:sz w:val="24"/>
          <w:szCs w:val="24"/>
        </w:rPr>
        <w:t>objective</w:t>
      </w:r>
      <w:r>
        <w:rPr>
          <w:rFonts w:ascii="Times New Roman" w:hAnsi="Times New Roman" w:cs="Times New Roman"/>
          <w:sz w:val="24"/>
          <w:szCs w:val="24"/>
        </w:rPr>
        <w:t xml:space="preserve"> of the </w:t>
      </w:r>
      <w:r w:rsidRPr="00C8627D">
        <w:rPr>
          <w:rFonts w:ascii="Times New Roman" w:hAnsi="Times New Roman" w:cs="Times New Roman"/>
          <w:sz w:val="24"/>
          <w:szCs w:val="24"/>
        </w:rPr>
        <w:t xml:space="preserve">course is to develop understanding and details of master plan and Regional plan and all other maps by the use of drafting software’s like AutoCAD. </w:t>
      </w:r>
      <w:r>
        <w:rPr>
          <w:rFonts w:ascii="Times New Roman" w:hAnsi="Times New Roman" w:cs="Times New Roman"/>
          <w:sz w:val="24"/>
          <w:szCs w:val="24"/>
        </w:rPr>
        <w:t>The course deals with technical aspect and gives a brief on the preparation of base map with the help of command and tools used in the software.</w:t>
      </w:r>
    </w:p>
    <w:p w:rsidR="00594035" w:rsidRPr="00C8627D" w:rsidRDefault="00594035" w:rsidP="00594035">
      <w:pPr>
        <w:pStyle w:val="ListParagraph"/>
        <w:tabs>
          <w:tab w:val="left" w:pos="90"/>
        </w:tabs>
        <w:spacing w:after="0" w:line="360" w:lineRule="auto"/>
        <w:ind w:left="0"/>
        <w:jc w:val="both"/>
        <w:rPr>
          <w:rFonts w:ascii="Times New Roman" w:hAnsi="Times New Roman" w:cs="Times New Roman"/>
          <w:bCs/>
          <w:iCs/>
          <w:color w:val="000000" w:themeColor="text1"/>
          <w:sz w:val="24"/>
          <w:szCs w:val="24"/>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50135F" w:rsidRDefault="00594035" w:rsidP="0027757D">
      <w:pPr>
        <w:pStyle w:val="BodyA"/>
        <w:numPr>
          <w:ilvl w:val="0"/>
          <w:numId w:val="84"/>
        </w:numPr>
        <w:spacing w:line="276" w:lineRule="auto"/>
        <w:rPr>
          <w:rFonts w:ascii="Times New Roman" w:hAnsi="Times New Roman" w:cs="Times New Roman"/>
          <w:sz w:val="24"/>
          <w:szCs w:val="24"/>
        </w:rPr>
      </w:pPr>
      <w:r>
        <w:rPr>
          <w:rFonts w:ascii="Times New Roman" w:hAnsi="Times New Roman" w:cs="Times New Roman"/>
          <w:sz w:val="24"/>
          <w:szCs w:val="24"/>
        </w:rPr>
        <w:t>To s</w:t>
      </w:r>
      <w:r w:rsidRPr="0050135F">
        <w:rPr>
          <w:rFonts w:ascii="Times New Roman" w:hAnsi="Times New Roman" w:cs="Times New Roman"/>
          <w:sz w:val="24"/>
          <w:szCs w:val="24"/>
        </w:rPr>
        <w:t xml:space="preserve">tudy the basic </w:t>
      </w:r>
      <w:r>
        <w:rPr>
          <w:rFonts w:ascii="Times New Roman" w:hAnsi="Times New Roman" w:cs="Times New Roman"/>
          <w:sz w:val="24"/>
          <w:szCs w:val="24"/>
        </w:rPr>
        <w:t>t</w:t>
      </w:r>
      <w:r w:rsidRPr="0050135F">
        <w:rPr>
          <w:rFonts w:ascii="Times New Roman" w:hAnsi="Times New Roman" w:cs="Times New Roman"/>
          <w:sz w:val="24"/>
          <w:szCs w:val="24"/>
        </w:rPr>
        <w:t xml:space="preserve">ools of </w:t>
      </w:r>
      <w:r>
        <w:rPr>
          <w:rFonts w:ascii="Times New Roman" w:hAnsi="Times New Roman" w:cs="Times New Roman"/>
          <w:sz w:val="24"/>
          <w:szCs w:val="24"/>
        </w:rPr>
        <w:t>a</w:t>
      </w:r>
      <w:r w:rsidRPr="0050135F">
        <w:rPr>
          <w:rFonts w:ascii="Times New Roman" w:hAnsi="Times New Roman" w:cs="Times New Roman"/>
          <w:sz w:val="24"/>
          <w:szCs w:val="24"/>
        </w:rPr>
        <w:t xml:space="preserve">utomated </w:t>
      </w:r>
      <w:r>
        <w:rPr>
          <w:rFonts w:ascii="Times New Roman" w:hAnsi="Times New Roman" w:cs="Times New Roman"/>
          <w:sz w:val="24"/>
          <w:szCs w:val="24"/>
        </w:rPr>
        <w:t>d</w:t>
      </w:r>
      <w:r w:rsidRPr="0050135F">
        <w:rPr>
          <w:rFonts w:ascii="Times New Roman" w:hAnsi="Times New Roman" w:cs="Times New Roman"/>
          <w:sz w:val="24"/>
          <w:szCs w:val="24"/>
        </w:rPr>
        <w:t xml:space="preserve">esign and </w:t>
      </w:r>
      <w:r>
        <w:rPr>
          <w:rFonts w:ascii="Times New Roman" w:hAnsi="Times New Roman" w:cs="Times New Roman"/>
          <w:sz w:val="24"/>
          <w:szCs w:val="24"/>
        </w:rPr>
        <w:t>d</w:t>
      </w:r>
      <w:r w:rsidRPr="0050135F">
        <w:rPr>
          <w:rFonts w:ascii="Times New Roman" w:hAnsi="Times New Roman" w:cs="Times New Roman"/>
          <w:sz w:val="24"/>
          <w:szCs w:val="24"/>
        </w:rPr>
        <w:t>rafting in CAD.</w:t>
      </w:r>
    </w:p>
    <w:p w:rsidR="00594035" w:rsidRPr="0050135F" w:rsidRDefault="00594035" w:rsidP="0027757D">
      <w:pPr>
        <w:pStyle w:val="BodyA"/>
        <w:numPr>
          <w:ilvl w:val="0"/>
          <w:numId w:val="84"/>
        </w:numPr>
        <w:spacing w:line="276" w:lineRule="auto"/>
        <w:rPr>
          <w:rFonts w:ascii="Times New Roman" w:hAnsi="Times New Roman" w:cs="Times New Roman"/>
          <w:sz w:val="24"/>
          <w:szCs w:val="24"/>
        </w:rPr>
      </w:pPr>
      <w:r>
        <w:rPr>
          <w:rFonts w:ascii="Times New Roman" w:hAnsi="Times New Roman" w:cs="Times New Roman"/>
          <w:sz w:val="24"/>
          <w:szCs w:val="24"/>
        </w:rPr>
        <w:t>To s</w:t>
      </w:r>
      <w:r w:rsidRPr="0050135F">
        <w:rPr>
          <w:rFonts w:ascii="Times New Roman" w:hAnsi="Times New Roman" w:cs="Times New Roman"/>
          <w:sz w:val="24"/>
          <w:szCs w:val="24"/>
        </w:rPr>
        <w:t xml:space="preserve">tudy the </w:t>
      </w:r>
      <w:r>
        <w:rPr>
          <w:rFonts w:ascii="Times New Roman" w:hAnsi="Times New Roman" w:cs="Times New Roman"/>
          <w:sz w:val="24"/>
          <w:szCs w:val="24"/>
        </w:rPr>
        <w:t>a</w:t>
      </w:r>
      <w:r w:rsidRPr="0050135F">
        <w:rPr>
          <w:rFonts w:ascii="Times New Roman" w:hAnsi="Times New Roman" w:cs="Times New Roman"/>
          <w:sz w:val="24"/>
          <w:szCs w:val="24"/>
        </w:rPr>
        <w:t xml:space="preserve">pplication of CAD in </w:t>
      </w:r>
      <w:r>
        <w:rPr>
          <w:rFonts w:ascii="Times New Roman" w:hAnsi="Times New Roman" w:cs="Times New Roman"/>
          <w:sz w:val="24"/>
          <w:szCs w:val="24"/>
        </w:rPr>
        <w:t>l</w:t>
      </w:r>
      <w:r w:rsidRPr="0050135F">
        <w:rPr>
          <w:rFonts w:ascii="Times New Roman" w:hAnsi="Times New Roman" w:cs="Times New Roman"/>
          <w:sz w:val="24"/>
          <w:szCs w:val="24"/>
        </w:rPr>
        <w:t xml:space="preserve">ayout </w:t>
      </w:r>
      <w:r>
        <w:rPr>
          <w:rFonts w:ascii="Times New Roman" w:hAnsi="Times New Roman" w:cs="Times New Roman"/>
          <w:sz w:val="24"/>
          <w:szCs w:val="24"/>
        </w:rPr>
        <w:t>p</w:t>
      </w:r>
      <w:r w:rsidRPr="0050135F">
        <w:rPr>
          <w:rFonts w:ascii="Times New Roman" w:hAnsi="Times New Roman" w:cs="Times New Roman"/>
          <w:sz w:val="24"/>
          <w:szCs w:val="24"/>
        </w:rPr>
        <w:t xml:space="preserve">lans and </w:t>
      </w:r>
      <w:r>
        <w:rPr>
          <w:rFonts w:ascii="Times New Roman" w:hAnsi="Times New Roman" w:cs="Times New Roman"/>
          <w:sz w:val="24"/>
          <w:szCs w:val="24"/>
        </w:rPr>
        <w:t>r</w:t>
      </w:r>
      <w:r w:rsidRPr="0050135F">
        <w:rPr>
          <w:rFonts w:ascii="Times New Roman" w:hAnsi="Times New Roman" w:cs="Times New Roman"/>
          <w:sz w:val="24"/>
          <w:szCs w:val="24"/>
        </w:rPr>
        <w:t xml:space="preserve">egional </w:t>
      </w:r>
      <w:r>
        <w:rPr>
          <w:rFonts w:ascii="Times New Roman" w:hAnsi="Times New Roman" w:cs="Times New Roman"/>
          <w:sz w:val="24"/>
          <w:szCs w:val="24"/>
        </w:rPr>
        <w:t>p</w:t>
      </w:r>
      <w:r w:rsidRPr="0050135F">
        <w:rPr>
          <w:rFonts w:ascii="Times New Roman" w:hAnsi="Times New Roman" w:cs="Times New Roman"/>
          <w:sz w:val="24"/>
          <w:szCs w:val="24"/>
        </w:rPr>
        <w:t xml:space="preserve">lans and its </w:t>
      </w:r>
      <w:r>
        <w:rPr>
          <w:rFonts w:ascii="Times New Roman" w:hAnsi="Times New Roman" w:cs="Times New Roman"/>
          <w:sz w:val="24"/>
          <w:szCs w:val="24"/>
        </w:rPr>
        <w:t>l</w:t>
      </w:r>
      <w:r w:rsidRPr="0050135F">
        <w:rPr>
          <w:rFonts w:ascii="Times New Roman" w:hAnsi="Times New Roman" w:cs="Times New Roman"/>
          <w:sz w:val="24"/>
          <w:szCs w:val="24"/>
        </w:rPr>
        <w:t>imitations.</w:t>
      </w:r>
    </w:p>
    <w:p w:rsidR="00594035" w:rsidRPr="004D6D5B" w:rsidRDefault="00594035" w:rsidP="00594035">
      <w:pPr>
        <w:pStyle w:val="BodyA"/>
        <w:spacing w:line="276" w:lineRule="auto"/>
        <w:rPr>
          <w:rFonts w:ascii="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D6D5B" w:rsidRDefault="00594035" w:rsidP="00594035">
      <w:pPr>
        <w:pStyle w:val="BodyA"/>
        <w:spacing w:line="360" w:lineRule="auto"/>
        <w:rPr>
          <w:rFonts w:ascii="Times New Roman" w:hAnsi="Times New Roman" w:cs="Times New Roman"/>
          <w:sz w:val="24"/>
          <w:szCs w:val="24"/>
        </w:rPr>
      </w:pPr>
      <w:r w:rsidRPr="004D6D5B">
        <w:rPr>
          <w:rFonts w:ascii="Times New Roman" w:hAnsi="Times New Roman" w:cs="Times New Roman"/>
          <w:sz w:val="24"/>
          <w:szCs w:val="24"/>
        </w:rPr>
        <w:t xml:space="preserve">CO1: </w:t>
      </w:r>
      <w:r w:rsidRPr="008E414E">
        <w:rPr>
          <w:rFonts w:ascii="Times New Roman" w:hAnsi="Times New Roman" w:cs="Times New Roman"/>
          <w:sz w:val="24"/>
          <w:szCs w:val="24"/>
        </w:rPr>
        <w:t xml:space="preserve">Explain </w:t>
      </w:r>
      <w:r w:rsidRPr="004D6D5B">
        <w:rPr>
          <w:rFonts w:ascii="Times New Roman" w:hAnsi="Times New Roman" w:cs="Times New Roman"/>
          <w:sz w:val="24"/>
          <w:szCs w:val="24"/>
        </w:rPr>
        <w:t>different basic commands which can be used in Automated drafting.</w:t>
      </w:r>
    </w:p>
    <w:p w:rsidR="00594035" w:rsidRPr="00D83AB2" w:rsidRDefault="00594035" w:rsidP="00594035">
      <w:pPr>
        <w:pStyle w:val="BodyA"/>
        <w:spacing w:line="360" w:lineRule="auto"/>
        <w:rPr>
          <w:rFonts w:ascii="Times New Roman" w:hAnsi="Times New Roman" w:cs="Times New Roman"/>
          <w:sz w:val="24"/>
          <w:szCs w:val="24"/>
        </w:rPr>
      </w:pPr>
      <w:r w:rsidRPr="008E414E">
        <w:rPr>
          <w:rFonts w:ascii="Times New Roman" w:hAnsi="Times New Roman" w:cs="Times New Roman"/>
          <w:sz w:val="24"/>
          <w:szCs w:val="24"/>
        </w:rPr>
        <w:t>CO2:</w:t>
      </w:r>
      <w:r>
        <w:rPr>
          <w:rFonts w:ascii="Times New Roman" w:hAnsi="Times New Roman" w:cs="Times New Roman"/>
          <w:sz w:val="24"/>
          <w:szCs w:val="24"/>
        </w:rPr>
        <w:t xml:space="preserve"> Explain </w:t>
      </w:r>
      <w:r w:rsidRPr="004D6D5B">
        <w:rPr>
          <w:rFonts w:ascii="Times New Roman" w:hAnsi="Times New Roman" w:cs="Times New Roman"/>
          <w:sz w:val="24"/>
          <w:szCs w:val="24"/>
        </w:rPr>
        <w:t>different tools and commands used in editing and controlling of drafting</w:t>
      </w:r>
    </w:p>
    <w:p w:rsidR="00EA32B8" w:rsidRDefault="00594035" w:rsidP="00594035">
      <w:pPr>
        <w:pStyle w:val="BodyA"/>
        <w:spacing w:line="276" w:lineRule="auto"/>
        <w:ind w:left="567" w:hanging="567"/>
        <w:rPr>
          <w:rFonts w:ascii="Times New Roman" w:hAnsi="Times New Roman" w:cs="Times New Roman"/>
          <w:sz w:val="24"/>
          <w:szCs w:val="24"/>
        </w:rPr>
      </w:pPr>
      <w:r w:rsidRPr="004D6D5B">
        <w:rPr>
          <w:rFonts w:ascii="Times New Roman" w:hAnsi="Times New Roman" w:cs="Times New Roman"/>
          <w:sz w:val="24"/>
          <w:szCs w:val="24"/>
        </w:rPr>
        <w:t>CO</w:t>
      </w:r>
      <w:r>
        <w:rPr>
          <w:rFonts w:ascii="Times New Roman" w:hAnsi="Times New Roman" w:cs="Times New Roman"/>
          <w:sz w:val="24"/>
          <w:szCs w:val="24"/>
        </w:rPr>
        <w:t>3</w:t>
      </w:r>
      <w:r w:rsidRPr="004D6D5B">
        <w:rPr>
          <w:rFonts w:ascii="Times New Roman" w:hAnsi="Times New Roman" w:cs="Times New Roman"/>
          <w:sz w:val="24"/>
          <w:szCs w:val="24"/>
        </w:rPr>
        <w:t xml:space="preserve">: Discuss </w:t>
      </w:r>
      <w:r>
        <w:rPr>
          <w:rFonts w:ascii="Times New Roman" w:hAnsi="Times New Roman" w:cs="Times New Roman"/>
          <w:sz w:val="24"/>
          <w:szCs w:val="24"/>
        </w:rPr>
        <w:t>h</w:t>
      </w:r>
      <w:r w:rsidRPr="009E6C57">
        <w:rPr>
          <w:rFonts w:ascii="Times New Roman" w:hAnsi="Times New Roman" w:cs="Times New Roman"/>
          <w:sz w:val="24"/>
          <w:szCs w:val="24"/>
        </w:rPr>
        <w:t>ow to digitize layout plans made on paper by hand draftin</w:t>
      </w:r>
      <w:r w:rsidR="00EA32B8">
        <w:rPr>
          <w:rFonts w:ascii="Times New Roman" w:hAnsi="Times New Roman" w:cs="Times New Roman"/>
          <w:sz w:val="24"/>
          <w:szCs w:val="24"/>
        </w:rPr>
        <w:t>g</w:t>
      </w:r>
    </w:p>
    <w:p w:rsidR="00594035" w:rsidRDefault="00EA32B8" w:rsidP="00594035">
      <w:pPr>
        <w:pStyle w:val="BodyA"/>
        <w:spacing w:line="276" w:lineRule="auto"/>
        <w:ind w:left="567" w:hanging="567"/>
        <w:rPr>
          <w:rFonts w:ascii="Times New Roman" w:hAnsi="Times New Roman" w:cs="Times New Roman"/>
          <w:sz w:val="24"/>
          <w:szCs w:val="24"/>
        </w:rPr>
      </w:pPr>
      <w:r>
        <w:rPr>
          <w:rFonts w:ascii="Times New Roman" w:hAnsi="Times New Roman" w:cs="Times New Roman"/>
          <w:sz w:val="24"/>
          <w:szCs w:val="24"/>
        </w:rPr>
        <w:t xml:space="preserve">CO4: Describe </w:t>
      </w:r>
      <w:r w:rsidR="00594035">
        <w:rPr>
          <w:rFonts w:ascii="Times New Roman" w:hAnsi="Times New Roman" w:cs="Times New Roman"/>
          <w:sz w:val="24"/>
          <w:szCs w:val="24"/>
        </w:rPr>
        <w:t xml:space="preserve">use of </w:t>
      </w:r>
      <w:r>
        <w:rPr>
          <w:rFonts w:ascii="Times New Roman" w:hAnsi="Times New Roman" w:cs="Times New Roman"/>
          <w:sz w:val="24"/>
          <w:szCs w:val="24"/>
        </w:rPr>
        <w:t xml:space="preserve">base map for region, scanning of maps, symbolization and </w:t>
      </w:r>
      <w:r w:rsidR="00594035">
        <w:rPr>
          <w:rFonts w:ascii="Times New Roman" w:hAnsi="Times New Roman" w:cs="Times New Roman"/>
          <w:sz w:val="24"/>
          <w:szCs w:val="24"/>
        </w:rPr>
        <w:t>layering in the software.</w:t>
      </w:r>
    </w:p>
    <w:p w:rsidR="00594035" w:rsidRPr="004D6D5B" w:rsidRDefault="00594035" w:rsidP="00594035">
      <w:pPr>
        <w:pStyle w:val="BodyA"/>
        <w:spacing w:line="360" w:lineRule="auto"/>
        <w:rPr>
          <w:rFonts w:ascii="Times New Roman" w:hAnsi="Times New Roman" w:cs="Times New Roman"/>
          <w:sz w:val="24"/>
          <w:szCs w:val="24"/>
        </w:rPr>
      </w:pPr>
      <w:r w:rsidRPr="004D6D5B">
        <w:rPr>
          <w:rFonts w:ascii="Times New Roman" w:hAnsi="Times New Roman" w:cs="Times New Roman"/>
          <w:sz w:val="24"/>
          <w:szCs w:val="24"/>
        </w:rPr>
        <w:t>CO</w:t>
      </w:r>
      <w:r w:rsidR="0067169B">
        <w:rPr>
          <w:rFonts w:ascii="Times New Roman" w:hAnsi="Times New Roman" w:cs="Times New Roman"/>
          <w:sz w:val="24"/>
          <w:szCs w:val="24"/>
        </w:rPr>
        <w:t>5</w:t>
      </w:r>
      <w:r w:rsidRPr="004D6D5B">
        <w:rPr>
          <w:rFonts w:ascii="Times New Roman" w:hAnsi="Times New Roman" w:cs="Times New Roman"/>
          <w:sz w:val="24"/>
          <w:szCs w:val="24"/>
        </w:rPr>
        <w:t>: Explain the need of GIS packages for handling spatial and attribute data.</w:t>
      </w:r>
    </w:p>
    <w:p w:rsidR="00594035" w:rsidRPr="004D6D5B" w:rsidRDefault="00594035" w:rsidP="00594035">
      <w:pPr>
        <w:pStyle w:val="BodyA"/>
        <w:spacing w:line="276" w:lineRule="auto"/>
        <w:rPr>
          <w:rFonts w:ascii="Times New Roman"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4"/>
                <w:szCs w:val="24"/>
              </w:rPr>
            </w:pPr>
            <w:r w:rsidRPr="000F6261">
              <w:rPr>
                <w:rFonts w:ascii="Times New Roman" w:hAnsi="Times New Roman" w:cs="Times New Roman"/>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MODULE 1: Drafting in CAD</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Need for Computer Applications in Planning; Need for automated design and drafting; Tools for automated designs and drafting; Elements of spatial data in CAD - Arcs, lines, rectangles, polylines, points, circles, donuts, layers, grids, snaps and object snaps, etc.</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9</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Editing and Controlling Display in CAD</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Move, scale, copy, offset, change, trim, extend, mirror, divide, measure, array, break, hatch, block, zoom, regen, view, pan, fonts,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color w:val="FF2600"/>
                <w:sz w:val="24"/>
                <w:szCs w:val="24"/>
              </w:rPr>
              <w:t xml:space="preserve"> </w:t>
            </w:r>
            <w:r w:rsidRPr="000F6261">
              <w:rPr>
                <w:rFonts w:ascii="Times New Roman" w:hAnsi="Times New Roman" w:cs="Times New Roman"/>
                <w:color w:val="000000" w:themeColor="text1"/>
                <w:sz w:val="24"/>
                <w:szCs w:val="24"/>
              </w:rPr>
              <w:t>L1, L2,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94035" w:rsidRPr="000F6261" w:rsidTr="00980D52">
        <w:tc>
          <w:tcPr>
            <w:tcW w:w="3844" w:type="pct"/>
            <w:vAlign w:val="center"/>
          </w:tcPr>
          <w:p w:rsidR="00594035" w:rsidRPr="000F6261" w:rsidRDefault="00594035" w:rsidP="00201BAB">
            <w:pPr>
              <w:pStyle w:val="Body"/>
              <w:spacing w:after="0"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lang w:val="en-US"/>
              </w:rPr>
              <w:t xml:space="preserve">MODULE 3: Case Studies of Lay-out </w:t>
            </w:r>
            <w:r w:rsidRPr="000F6261">
              <w:rPr>
                <w:rFonts w:ascii="Times New Roman" w:hAnsi="Times New Roman" w:cs="Times New Roman"/>
                <w:b/>
                <w:bCs/>
                <w:sz w:val="24"/>
                <w:szCs w:val="24"/>
              </w:rPr>
              <w:t>Plans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Paper maps, digital layout maps, on screen digitization; 2D and 3D conversion, perspective view, walk through of layout.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L2,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MODULE 4: Case Study of a Regional Plan</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Base map evaluation, scanning the maps, digitization, scale conversion, symbolization, layer control, plotting.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eastAsia="Times New Roman" w:hAnsi="Times New Roman" w:cs="Times New Roman"/>
                <w:color w:val="000000" w:themeColor="text1"/>
                <w:sz w:val="24"/>
                <w:szCs w:val="24"/>
              </w:rPr>
              <w:t>L1,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hAnsi="Times New Roman" w:cs="Times New Roman"/>
                <w:b/>
                <w:bCs/>
                <w:sz w:val="24"/>
                <w:szCs w:val="24"/>
                <w:lang w:val="fr-FR"/>
              </w:rPr>
              <w:t>Limitations</w:t>
            </w:r>
          </w:p>
          <w:p w:rsidR="00594035" w:rsidRPr="000F6261" w:rsidRDefault="00594035" w:rsidP="00980D52">
            <w:pPr>
              <w:pStyle w:val="BodyA"/>
              <w:spacing w:line="360" w:lineRule="auto"/>
              <w:jc w:val="both"/>
              <w:rPr>
                <w:rFonts w:ascii="Times New Roman" w:eastAsia="Times New Roman" w:hAnsi="Times New Roman" w:cs="Times New Roman"/>
                <w:sz w:val="24"/>
                <w:szCs w:val="24"/>
              </w:rPr>
            </w:pPr>
            <w:r w:rsidRPr="000F6261">
              <w:rPr>
                <w:rFonts w:ascii="Times New Roman" w:hAnsi="Times New Roman" w:cs="Times New Roman"/>
                <w:sz w:val="24"/>
                <w:szCs w:val="24"/>
              </w:rPr>
              <w:t>Limitations of Computer Aided Design and Drafting in Planning; Non-linking of spatial and attribute data; Need for GIS packages for handling spatial and attribute data.</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r>
        <w:rPr>
          <w:rFonts w:ascii="Times New Roman" w:hAnsi="Times New Roman" w:cs="Times New Roman"/>
          <w:b/>
          <w:bCs/>
          <w:sz w:val="24"/>
          <w:szCs w:val="24"/>
        </w:rPr>
        <w:t>/</w:t>
      </w:r>
      <w:r w:rsidRPr="0071638F">
        <w:rPr>
          <w:rFonts w:ascii="Times New Roman" w:hAnsi="Times New Roman" w:cs="Times New Roman"/>
          <w:b/>
          <w:bCs/>
          <w:sz w:val="24"/>
          <w:szCs w:val="24"/>
          <w:lang w:val="nl-NL"/>
        </w:rPr>
        <w:t xml:space="preserve"> </w:t>
      </w:r>
    </w:p>
    <w:p w:rsidR="00594035" w:rsidRDefault="00594035" w:rsidP="0027757D">
      <w:pPr>
        <w:pStyle w:val="BodyA"/>
        <w:numPr>
          <w:ilvl w:val="0"/>
          <w:numId w:val="85"/>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Rao, P.N. (2002). CAD/CAM: Principles and Applications, New York: McGraw Hill Education.</w:t>
      </w:r>
    </w:p>
    <w:p w:rsidR="00594035" w:rsidRPr="000F6261" w:rsidRDefault="00594035" w:rsidP="0027757D">
      <w:pPr>
        <w:pStyle w:val="BodyA"/>
        <w:numPr>
          <w:ilvl w:val="0"/>
          <w:numId w:val="85"/>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Rod, S. (1987). Computer Graphics: Systems and Concepts, Boston: Addison-Wesley. </w:t>
      </w:r>
    </w:p>
    <w:p w:rsidR="00594035" w:rsidRDefault="00594035" w:rsidP="00594035">
      <w:pPr>
        <w:pStyle w:val="BodyText"/>
        <w:spacing w:after="0" w:line="276" w:lineRule="auto"/>
        <w:jc w:val="both"/>
        <w:rPr>
          <w:b/>
          <w:bCs/>
          <w:sz w:val="24"/>
          <w:szCs w:val="24"/>
          <w:lang w:val="nl-NL"/>
        </w:rPr>
      </w:pPr>
      <w:r w:rsidRPr="00835651">
        <w:rPr>
          <w:b/>
          <w:bCs/>
          <w:sz w:val="24"/>
          <w:szCs w:val="24"/>
          <w:lang w:val="nl-NL"/>
        </w:rPr>
        <w:t>Reference Books</w:t>
      </w:r>
    </w:p>
    <w:p w:rsidR="00594035" w:rsidRDefault="00594035" w:rsidP="0027757D">
      <w:pPr>
        <w:pStyle w:val="BodyA"/>
        <w:numPr>
          <w:ilvl w:val="0"/>
          <w:numId w:val="86"/>
        </w:numPr>
        <w:spacing w:before="120" w:line="276" w:lineRule="auto"/>
        <w:ind w:right="124"/>
        <w:jc w:val="both"/>
        <w:rPr>
          <w:rFonts w:ascii="Times New Roman" w:hAnsi="Times New Roman"/>
          <w:sz w:val="24"/>
          <w:szCs w:val="24"/>
        </w:rPr>
      </w:pPr>
      <w:r>
        <w:rPr>
          <w:rFonts w:ascii="Times New Roman" w:hAnsi="Times New Roman"/>
          <w:sz w:val="24"/>
          <w:szCs w:val="24"/>
        </w:rPr>
        <w:t>Ding, S. (2008). Modelling and Visualization with AutoCAD, New York: Fairchild Books Inc.</w:t>
      </w:r>
    </w:p>
    <w:p w:rsidR="00594035" w:rsidRDefault="00594035" w:rsidP="0027757D">
      <w:pPr>
        <w:pStyle w:val="BodyA"/>
        <w:numPr>
          <w:ilvl w:val="0"/>
          <w:numId w:val="86"/>
        </w:numPr>
        <w:spacing w:before="120" w:line="276" w:lineRule="auto"/>
        <w:ind w:right="124"/>
        <w:jc w:val="both"/>
        <w:rPr>
          <w:rFonts w:ascii="Times New Roman" w:hAnsi="Times New Roman"/>
          <w:sz w:val="24"/>
          <w:szCs w:val="24"/>
        </w:rPr>
      </w:pPr>
      <w:r>
        <w:rPr>
          <w:rFonts w:ascii="Times New Roman" w:hAnsi="Times New Roman"/>
          <w:sz w:val="24"/>
          <w:szCs w:val="24"/>
        </w:rPr>
        <w:t>Luepton R.M, (2nd edition, 2007). Graphics Concepts of CAD, New Jersey: Prentice Hall.</w:t>
      </w:r>
    </w:p>
    <w:p w:rsidR="00594035" w:rsidRDefault="00594035" w:rsidP="00594035">
      <w:pPr>
        <w:pStyle w:val="BodyText"/>
        <w:spacing w:after="0" w:line="276" w:lineRule="auto"/>
        <w:ind w:left="36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Sheet work/Presentation/Report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Pr="00835651" w:rsidRDefault="00594035" w:rsidP="0059403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6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3"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67169B" w:rsidRPr="00F7438D" w:rsidTr="00980D52">
        <w:trPr>
          <w:jc w:val="center"/>
        </w:trPr>
        <w:tc>
          <w:tcPr>
            <w:tcW w:w="284" w:type="pct"/>
            <w:vAlign w:val="center"/>
          </w:tcPr>
          <w:p w:rsidR="0067169B" w:rsidRPr="00F7438D" w:rsidRDefault="0067169B" w:rsidP="00980D52">
            <w:pPr>
              <w:pStyle w:val="TableParagraph"/>
              <w:spacing w:before="120" w:line="276" w:lineRule="auto"/>
              <w:jc w:val="center"/>
              <w:rPr>
                <w:b/>
                <w:sz w:val="16"/>
                <w:szCs w:val="16"/>
              </w:rPr>
            </w:pPr>
            <w:r>
              <w:rPr>
                <w:b/>
                <w:sz w:val="16"/>
                <w:szCs w:val="16"/>
              </w:rPr>
              <w:t>CO4</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67169B" w:rsidRPr="00F7438D" w:rsidRDefault="0067169B" w:rsidP="00980D52">
            <w:pPr>
              <w:widowControl w:val="0"/>
              <w:spacing w:before="120"/>
              <w:jc w:val="center"/>
              <w:rPr>
                <w:rFonts w:eastAsia="Times New Roman"/>
                <w:bCs/>
                <w:sz w:val="16"/>
                <w:szCs w:val="16"/>
              </w:rPr>
            </w:pPr>
            <w:r>
              <w:rPr>
                <w:rFonts w:eastAsia="Times New Roman"/>
                <w:bCs/>
                <w:sz w:val="16"/>
                <w:szCs w:val="16"/>
              </w:rPr>
              <w:t>1</w:t>
            </w:r>
          </w:p>
        </w:tc>
        <w:tc>
          <w:tcPr>
            <w:tcW w:w="323" w:type="pct"/>
            <w:vAlign w:val="center"/>
          </w:tcPr>
          <w:p w:rsidR="0067169B" w:rsidRPr="00F7438D" w:rsidRDefault="0067169B" w:rsidP="00980D52">
            <w:pPr>
              <w:widowControl w:val="0"/>
              <w:spacing w:before="120"/>
              <w:jc w:val="center"/>
              <w:rPr>
                <w:rFonts w:eastAsia="Times New Roman"/>
                <w:bCs/>
                <w:sz w:val="16"/>
                <w:szCs w:val="16"/>
              </w:rPr>
            </w:pPr>
            <w:r>
              <w:rPr>
                <w:rFonts w:eastAsia="Times New Roman"/>
                <w:bCs/>
                <w:sz w:val="16"/>
                <w:szCs w:val="16"/>
              </w:rPr>
              <w:t>2</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67169B">
              <w:rPr>
                <w:b/>
                <w:sz w:val="16"/>
                <w:szCs w:val="16"/>
              </w:rPr>
              <w:t>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rPr>
                <w:b/>
              </w:rPr>
            </w:pPr>
            <w:r>
              <w:rPr>
                <w:b/>
              </w:rPr>
              <w:t xml:space="preserve">            DEMOGRAPHY AND URBANISATION</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olor w:val="000000" w:themeColor="text1"/>
              </w:rPr>
              <w:t>Fundamentals of Urban and Regional Planning</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olor w:val="000000" w:themeColor="text1"/>
              </w:rPr>
              <w:t>Techniques of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040D76" w:rsidRDefault="00594035" w:rsidP="00594035">
      <w:pPr>
        <w:spacing w:line="360" w:lineRule="auto"/>
        <w:jc w:val="both"/>
        <w:rPr>
          <w:rFonts w:ascii="Times New Roman" w:hAnsi="Times New Roman"/>
          <w:color w:val="000000"/>
          <w:sz w:val="24"/>
          <w:szCs w:val="24"/>
        </w:rPr>
      </w:pPr>
      <w:r w:rsidRPr="00587203">
        <w:rPr>
          <w:rFonts w:ascii="Times New Roman" w:hAnsi="Times New Roman"/>
          <w:bCs/>
          <w:iCs/>
          <w:color w:val="000000" w:themeColor="text1"/>
          <w:sz w:val="24"/>
          <w:szCs w:val="24"/>
          <w:shd w:val="clear" w:color="auto" w:fill="FFFFFF"/>
        </w:rPr>
        <w:t>The course aims to make students aware</w:t>
      </w:r>
      <w:r w:rsidRPr="00040D76">
        <w:rPr>
          <w:rFonts w:ascii="Times New Roman" w:eastAsia="Calibri" w:hAnsi="Times New Roman" w:cs="Times New Roman"/>
          <w:sz w:val="24"/>
          <w:szCs w:val="24"/>
        </w:rPr>
        <w:t xml:space="preserve"> </w:t>
      </w:r>
      <w:r>
        <w:rPr>
          <w:rFonts w:ascii="Times New Roman" w:eastAsia="Calibri" w:hAnsi="Times New Roman" w:cs="Times New Roman"/>
          <w:sz w:val="24"/>
          <w:szCs w:val="24"/>
        </w:rPr>
        <w:t>about</w:t>
      </w:r>
      <w:r w:rsidRPr="00040D76">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Pr="00040D76">
        <w:rPr>
          <w:rFonts w:ascii="Times New Roman" w:eastAsia="Calibri" w:hAnsi="Times New Roman" w:cs="Times New Roman"/>
          <w:sz w:val="24"/>
          <w:szCs w:val="24"/>
        </w:rPr>
        <w:t xml:space="preserve">opulation </w:t>
      </w:r>
      <w:r>
        <w:rPr>
          <w:rFonts w:ascii="Times New Roman" w:eastAsia="Calibri" w:hAnsi="Times New Roman" w:cs="Times New Roman"/>
          <w:sz w:val="24"/>
          <w:szCs w:val="24"/>
        </w:rPr>
        <w:t>s</w:t>
      </w:r>
      <w:r w:rsidRPr="00040D76">
        <w:rPr>
          <w:rFonts w:ascii="Times New Roman" w:eastAsia="Calibri" w:hAnsi="Times New Roman" w:cs="Times New Roman"/>
          <w:sz w:val="24"/>
          <w:szCs w:val="24"/>
        </w:rPr>
        <w:t>tructure</w:t>
      </w:r>
      <w:r>
        <w:rPr>
          <w:rFonts w:ascii="Times New Roman" w:eastAsia="Calibri" w:hAnsi="Times New Roman" w:cs="Times New Roman"/>
          <w:sz w:val="24"/>
          <w:szCs w:val="24"/>
        </w:rPr>
        <w:t>, its c</w:t>
      </w:r>
      <w:r w:rsidRPr="00040D76">
        <w:rPr>
          <w:rFonts w:ascii="Times New Roman" w:eastAsia="Calibri" w:hAnsi="Times New Roman" w:cs="Times New Roman"/>
          <w:sz w:val="24"/>
          <w:szCs w:val="24"/>
        </w:rPr>
        <w:t>omposition</w:t>
      </w:r>
      <w:r>
        <w:rPr>
          <w:rFonts w:ascii="Times New Roman" w:eastAsia="Calibri" w:hAnsi="Times New Roman" w:cs="Times New Roman"/>
          <w:sz w:val="24"/>
          <w:szCs w:val="24"/>
        </w:rPr>
        <w:t>, u</w:t>
      </w:r>
      <w:r w:rsidRPr="00040D76">
        <w:rPr>
          <w:rFonts w:ascii="Times New Roman" w:eastAsia="Calibri" w:hAnsi="Times New Roman" w:cs="Times New Roman"/>
          <w:sz w:val="24"/>
          <w:szCs w:val="24"/>
        </w:rPr>
        <w:t xml:space="preserve">rbanization and </w:t>
      </w:r>
      <w:r>
        <w:rPr>
          <w:rFonts w:ascii="Times New Roman" w:eastAsia="Calibri" w:hAnsi="Times New Roman" w:cs="Times New Roman"/>
          <w:sz w:val="24"/>
          <w:szCs w:val="24"/>
        </w:rPr>
        <w:t>u</w:t>
      </w:r>
      <w:r w:rsidRPr="00040D76">
        <w:rPr>
          <w:rFonts w:ascii="Times New Roman" w:eastAsia="Calibri" w:hAnsi="Times New Roman" w:cs="Times New Roman"/>
          <w:sz w:val="24"/>
          <w:szCs w:val="24"/>
        </w:rPr>
        <w:t xml:space="preserve">rban </w:t>
      </w:r>
      <w:r>
        <w:rPr>
          <w:rFonts w:ascii="Times New Roman" w:eastAsia="Calibri" w:hAnsi="Times New Roman" w:cs="Times New Roman"/>
          <w:sz w:val="24"/>
          <w:szCs w:val="24"/>
        </w:rPr>
        <w:t>s</w:t>
      </w:r>
      <w:r w:rsidRPr="00040D76">
        <w:rPr>
          <w:rFonts w:ascii="Times New Roman" w:eastAsia="Calibri" w:hAnsi="Times New Roman" w:cs="Times New Roman"/>
          <w:sz w:val="24"/>
          <w:szCs w:val="24"/>
        </w:rPr>
        <w:t>ystems in India</w:t>
      </w:r>
      <w:r>
        <w:rPr>
          <w:rFonts w:ascii="Times New Roman" w:eastAsia="Calibri" w:hAnsi="Times New Roman" w:cs="Times New Roman"/>
          <w:sz w:val="24"/>
          <w:szCs w:val="24"/>
        </w:rPr>
        <w:t>n context</w:t>
      </w:r>
      <w:r w:rsidRPr="00040D76">
        <w:rPr>
          <w:rFonts w:ascii="Times New Roman" w:eastAsia="Calibri" w:hAnsi="Times New Roman" w:cs="Times New Roman"/>
          <w:sz w:val="24"/>
          <w:szCs w:val="24"/>
        </w:rPr>
        <w:t>.</w:t>
      </w:r>
      <w:r w:rsidRPr="00040D76">
        <w:rPr>
          <w:rFonts w:ascii="Times New Roman" w:hAnsi="Times New Roman"/>
          <w:color w:val="000000" w:themeColor="text1"/>
          <w:sz w:val="24"/>
          <w:szCs w:val="24"/>
        </w:rPr>
        <w:t xml:space="preserve"> </w:t>
      </w:r>
      <w:r w:rsidR="000F6261" w:rsidRPr="00587203">
        <w:rPr>
          <w:rFonts w:ascii="Times New Roman" w:hAnsi="Times New Roman"/>
          <w:color w:val="000000" w:themeColor="text1"/>
          <w:sz w:val="24"/>
          <w:szCs w:val="24"/>
        </w:rPr>
        <w:t>This course gives</w:t>
      </w:r>
      <w:r w:rsidR="000F6261">
        <w:rPr>
          <w:rFonts w:ascii="Times New Roman" w:hAnsi="Times New Roman"/>
          <w:color w:val="000000" w:themeColor="text1"/>
          <w:sz w:val="24"/>
          <w:szCs w:val="24"/>
        </w:rPr>
        <w:t xml:space="preserve"> exposure to usage of socio-economic data in planning and enhances</w:t>
      </w:r>
      <w:r>
        <w:rPr>
          <w:rFonts w:ascii="Times New Roman" w:hAnsi="Times New Roman"/>
          <w:color w:val="000000" w:themeColor="text1"/>
          <w:sz w:val="24"/>
          <w:szCs w:val="24"/>
        </w:rPr>
        <w:t xml:space="preserve"> their knowledge regarding population, evolution of urbanization trends in a particular settlement and its related planning theories.  </w:t>
      </w:r>
      <w:r>
        <w:rPr>
          <w:rFonts w:ascii="Times New Roman" w:eastAsia="Calibri" w:hAnsi="Times New Roman" w:cs="Times New Roman"/>
          <w:sz w:val="24"/>
          <w:szCs w:val="24"/>
        </w:rPr>
        <w:t>The course</w:t>
      </w:r>
      <w:r w:rsidRPr="005B3AE2">
        <w:rPr>
          <w:rFonts w:ascii="Times New Roman" w:eastAsia="Calibri" w:hAnsi="Times New Roman" w:cs="Times New Roman"/>
          <w:sz w:val="24"/>
          <w:szCs w:val="24"/>
        </w:rPr>
        <w:t xml:space="preserve"> consists</w:t>
      </w:r>
      <w:r w:rsidRPr="00587203">
        <w:rPr>
          <w:rFonts w:ascii="Times New Roman" w:hAnsi="Times New Roman"/>
          <w:color w:val="000000"/>
          <w:sz w:val="24"/>
          <w:szCs w:val="24"/>
        </w:rPr>
        <w:t xml:space="preserve"> of five modules which </w:t>
      </w:r>
      <w:r>
        <w:rPr>
          <w:rFonts w:ascii="Times New Roman" w:hAnsi="Times New Roman"/>
          <w:color w:val="000000"/>
          <w:sz w:val="24"/>
          <w:szCs w:val="24"/>
        </w:rPr>
        <w:t xml:space="preserve">assists </w:t>
      </w:r>
      <w:r w:rsidRPr="00587203">
        <w:rPr>
          <w:rFonts w:ascii="Times New Roman" w:hAnsi="Times New Roman"/>
          <w:color w:val="000000"/>
          <w:sz w:val="24"/>
          <w:szCs w:val="24"/>
        </w:rPr>
        <w:t xml:space="preserve">student </w:t>
      </w:r>
      <w:r>
        <w:rPr>
          <w:rFonts w:ascii="Times New Roman" w:hAnsi="Times New Roman"/>
          <w:color w:val="000000"/>
          <w:sz w:val="24"/>
          <w:szCs w:val="24"/>
        </w:rPr>
        <w:t>in understanding</w:t>
      </w:r>
      <w:r w:rsidRPr="00587203">
        <w:rPr>
          <w:rFonts w:ascii="Times New Roman" w:hAnsi="Times New Roman"/>
          <w:color w:val="000000"/>
          <w:sz w:val="24"/>
          <w:szCs w:val="24"/>
        </w:rPr>
        <w:t xml:space="preserve"> </w:t>
      </w:r>
      <w:r>
        <w:rPr>
          <w:rFonts w:ascii="Times New Roman" w:hAnsi="Times New Roman"/>
          <w:color w:val="000000"/>
          <w:sz w:val="24"/>
          <w:szCs w:val="24"/>
        </w:rPr>
        <w:t xml:space="preserve">various dimension </w:t>
      </w:r>
      <w:r w:rsidRPr="00587203">
        <w:rPr>
          <w:rFonts w:ascii="Times New Roman" w:hAnsi="Times New Roman"/>
          <w:color w:val="000000"/>
          <w:sz w:val="24"/>
          <w:szCs w:val="24"/>
        </w:rPr>
        <w:t xml:space="preserve">of population in </w:t>
      </w:r>
      <w:r>
        <w:rPr>
          <w:rFonts w:ascii="Times New Roman" w:hAnsi="Times New Roman"/>
          <w:color w:val="000000"/>
          <w:sz w:val="24"/>
          <w:szCs w:val="24"/>
        </w:rPr>
        <w:t>a city or region, re</w:t>
      </w:r>
      <w:r w:rsidRPr="00587203">
        <w:rPr>
          <w:rFonts w:ascii="Times New Roman" w:hAnsi="Times New Roman"/>
          <w:color w:val="000000"/>
          <w:sz w:val="24"/>
          <w:szCs w:val="24"/>
        </w:rPr>
        <w:t>lated issues</w:t>
      </w:r>
      <w:r>
        <w:rPr>
          <w:rFonts w:ascii="Times New Roman" w:hAnsi="Times New Roman"/>
          <w:color w:val="000000"/>
          <w:sz w:val="24"/>
          <w:szCs w:val="24"/>
        </w:rPr>
        <w:t xml:space="preserve"> and analyse settlement system rooted in urban and regional planning. </w:t>
      </w:r>
      <w:r w:rsidRPr="00587203">
        <w:rPr>
          <w:rFonts w:ascii="Times New Roman" w:hAnsi="Times New Roman"/>
          <w:color w:val="000000"/>
          <w:sz w:val="24"/>
          <w:szCs w:val="24"/>
        </w:rPr>
        <w:t xml:space="preserve"> </w:t>
      </w: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40D76" w:rsidRDefault="00594035" w:rsidP="0027757D">
      <w:pPr>
        <w:pStyle w:val="ListParagraph"/>
        <w:numPr>
          <w:ilvl w:val="0"/>
          <w:numId w:val="87"/>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s</w:t>
      </w:r>
      <w:r w:rsidRPr="00040D76">
        <w:rPr>
          <w:rFonts w:ascii="Times New Roman" w:eastAsia="Arial Unicode MS" w:hAnsi="Times New Roman" w:cs="Times New Roman"/>
          <w:color w:val="000000"/>
          <w:sz w:val="24"/>
          <w:szCs w:val="24"/>
          <w:u w:color="000000"/>
          <w:bdr w:val="nil"/>
          <w:lang w:val="en-US" w:eastAsia="en-IN"/>
        </w:rPr>
        <w:t xml:space="preserve">tudy varied </w:t>
      </w:r>
      <w:r>
        <w:rPr>
          <w:rFonts w:ascii="Times New Roman" w:eastAsia="Arial Unicode MS" w:hAnsi="Times New Roman" w:cs="Times New Roman"/>
          <w:color w:val="000000"/>
          <w:sz w:val="24"/>
          <w:szCs w:val="24"/>
          <w:u w:color="000000"/>
          <w:bdr w:val="nil"/>
          <w:lang w:val="en-US" w:eastAsia="en-IN"/>
        </w:rPr>
        <w:t>r</w:t>
      </w:r>
      <w:r w:rsidRPr="00040D76">
        <w:rPr>
          <w:rFonts w:ascii="Times New Roman" w:eastAsia="Arial Unicode MS" w:hAnsi="Times New Roman" w:cs="Times New Roman"/>
          <w:color w:val="000000"/>
          <w:sz w:val="24"/>
          <w:szCs w:val="24"/>
          <w:u w:color="000000"/>
          <w:bdr w:val="nil"/>
          <w:lang w:val="en-US" w:eastAsia="en-IN"/>
        </w:rPr>
        <w:t xml:space="preserve">elationships between </w:t>
      </w:r>
      <w:r>
        <w:rPr>
          <w:rFonts w:ascii="Times New Roman" w:eastAsia="Arial Unicode MS" w:hAnsi="Times New Roman" w:cs="Times New Roman"/>
          <w:color w:val="000000"/>
          <w:sz w:val="24"/>
          <w:szCs w:val="24"/>
          <w:u w:color="000000"/>
          <w:bdr w:val="nil"/>
          <w:lang w:val="en-US" w:eastAsia="en-IN"/>
        </w:rPr>
        <w:t>d</w:t>
      </w:r>
      <w:r w:rsidRPr="00040D76">
        <w:rPr>
          <w:rFonts w:ascii="Times New Roman" w:eastAsia="Arial Unicode MS" w:hAnsi="Times New Roman" w:cs="Times New Roman"/>
          <w:color w:val="000000"/>
          <w:sz w:val="24"/>
          <w:szCs w:val="24"/>
          <w:u w:color="000000"/>
          <w:bdr w:val="nil"/>
          <w:lang w:val="en-US" w:eastAsia="en-IN"/>
        </w:rPr>
        <w:t xml:space="preserve">emography and </w:t>
      </w:r>
      <w:r>
        <w:rPr>
          <w:rFonts w:ascii="Times New Roman" w:eastAsia="Arial Unicode MS" w:hAnsi="Times New Roman" w:cs="Times New Roman"/>
          <w:color w:val="000000"/>
          <w:sz w:val="24"/>
          <w:szCs w:val="24"/>
          <w:u w:color="000000"/>
          <w:bdr w:val="nil"/>
          <w:lang w:val="en-US" w:eastAsia="en-IN"/>
        </w:rPr>
        <w:t>u</w:t>
      </w:r>
      <w:r w:rsidRPr="00040D76">
        <w:rPr>
          <w:rFonts w:ascii="Times New Roman" w:eastAsia="Arial Unicode MS" w:hAnsi="Times New Roman" w:cs="Times New Roman"/>
          <w:color w:val="000000"/>
          <w:sz w:val="24"/>
          <w:szCs w:val="24"/>
          <w:u w:color="000000"/>
          <w:bdr w:val="nil"/>
          <w:lang w:val="en-US" w:eastAsia="en-IN"/>
        </w:rPr>
        <w:t xml:space="preserve">rbanization in India. </w:t>
      </w:r>
    </w:p>
    <w:p w:rsidR="00594035" w:rsidRDefault="00594035" w:rsidP="0027757D">
      <w:pPr>
        <w:pStyle w:val="ListParagraph"/>
        <w:numPr>
          <w:ilvl w:val="0"/>
          <w:numId w:val="87"/>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d</w:t>
      </w:r>
      <w:r w:rsidRPr="00040D76">
        <w:rPr>
          <w:rFonts w:ascii="Times New Roman" w:eastAsia="Arial Unicode MS" w:hAnsi="Times New Roman" w:cs="Times New Roman"/>
          <w:color w:val="000000"/>
          <w:sz w:val="24"/>
          <w:szCs w:val="24"/>
          <w:u w:color="000000"/>
          <w:bdr w:val="nil"/>
          <w:lang w:val="en-US" w:eastAsia="en-IN"/>
        </w:rPr>
        <w:t xml:space="preserve">evelop the ability to </w:t>
      </w:r>
      <w:r>
        <w:rPr>
          <w:rFonts w:ascii="Times New Roman" w:eastAsia="Arial Unicode MS" w:hAnsi="Times New Roman" w:cs="Times New Roman"/>
          <w:color w:val="000000"/>
          <w:sz w:val="24"/>
          <w:szCs w:val="24"/>
          <w:u w:color="000000"/>
          <w:bdr w:val="nil"/>
          <w:lang w:val="en-US" w:eastAsia="en-IN"/>
        </w:rPr>
        <w:t>c</w:t>
      </w:r>
      <w:r w:rsidRPr="00040D76">
        <w:rPr>
          <w:rFonts w:ascii="Times New Roman" w:eastAsia="Arial Unicode MS" w:hAnsi="Times New Roman" w:cs="Times New Roman"/>
          <w:color w:val="000000"/>
          <w:sz w:val="24"/>
          <w:szCs w:val="24"/>
          <w:u w:color="000000"/>
          <w:bdr w:val="nil"/>
          <w:lang w:val="en-US" w:eastAsia="en-IN"/>
        </w:rPr>
        <w:t xml:space="preserve">ritically </w:t>
      </w:r>
      <w:r>
        <w:rPr>
          <w:rFonts w:ascii="Times New Roman" w:eastAsia="Arial Unicode MS" w:hAnsi="Times New Roman" w:cs="Times New Roman"/>
          <w:color w:val="000000"/>
          <w:sz w:val="24"/>
          <w:szCs w:val="24"/>
          <w:u w:color="000000"/>
          <w:bdr w:val="nil"/>
          <w:lang w:val="en-US" w:eastAsia="en-IN"/>
        </w:rPr>
        <w:t>a</w:t>
      </w:r>
      <w:r w:rsidRPr="00040D76">
        <w:rPr>
          <w:rFonts w:ascii="Times New Roman" w:eastAsia="Arial Unicode MS" w:hAnsi="Times New Roman" w:cs="Times New Roman"/>
          <w:color w:val="000000"/>
          <w:sz w:val="24"/>
          <w:szCs w:val="24"/>
          <w:u w:color="000000"/>
          <w:bdr w:val="nil"/>
          <w:lang w:val="en-US" w:eastAsia="en-IN"/>
        </w:rPr>
        <w:t xml:space="preserve">nalyze </w:t>
      </w:r>
      <w:r>
        <w:rPr>
          <w:rFonts w:ascii="Times New Roman" w:eastAsia="Arial Unicode MS" w:hAnsi="Times New Roman" w:cs="Times New Roman"/>
          <w:color w:val="000000"/>
          <w:sz w:val="24"/>
          <w:szCs w:val="24"/>
          <w:u w:color="000000"/>
          <w:bdr w:val="nil"/>
          <w:lang w:val="en-US" w:eastAsia="en-IN"/>
        </w:rPr>
        <w:t>s</w:t>
      </w:r>
      <w:r w:rsidRPr="00040D76">
        <w:rPr>
          <w:rFonts w:ascii="Times New Roman" w:eastAsia="Arial Unicode MS" w:hAnsi="Times New Roman" w:cs="Times New Roman"/>
          <w:color w:val="000000"/>
          <w:sz w:val="24"/>
          <w:szCs w:val="24"/>
          <w:u w:color="000000"/>
          <w:bdr w:val="nil"/>
          <w:lang w:val="en-US" w:eastAsia="en-IN"/>
        </w:rPr>
        <w:t xml:space="preserve">ettlement </w:t>
      </w:r>
      <w:r>
        <w:rPr>
          <w:rFonts w:ascii="Times New Roman" w:eastAsia="Arial Unicode MS" w:hAnsi="Times New Roman" w:cs="Times New Roman"/>
          <w:color w:val="000000"/>
          <w:sz w:val="24"/>
          <w:szCs w:val="24"/>
          <w:u w:color="000000"/>
          <w:bdr w:val="nil"/>
          <w:lang w:val="en-US" w:eastAsia="en-IN"/>
        </w:rPr>
        <w:t>s</w:t>
      </w:r>
      <w:r w:rsidRPr="00040D76">
        <w:rPr>
          <w:rFonts w:ascii="Times New Roman" w:eastAsia="Arial Unicode MS" w:hAnsi="Times New Roman" w:cs="Times New Roman"/>
          <w:color w:val="000000"/>
          <w:sz w:val="24"/>
          <w:szCs w:val="24"/>
          <w:u w:color="000000"/>
          <w:bdr w:val="nil"/>
          <w:lang w:val="en-US" w:eastAsia="en-IN"/>
        </w:rPr>
        <w:t xml:space="preserve">ystems embedded in the </w:t>
      </w:r>
      <w:r>
        <w:rPr>
          <w:rFonts w:ascii="Times New Roman" w:eastAsia="Arial Unicode MS" w:hAnsi="Times New Roman" w:cs="Times New Roman"/>
          <w:color w:val="000000"/>
          <w:sz w:val="24"/>
          <w:szCs w:val="24"/>
          <w:u w:color="000000"/>
          <w:bdr w:val="nil"/>
          <w:lang w:val="en-US" w:eastAsia="en-IN"/>
        </w:rPr>
        <w:t>u</w:t>
      </w:r>
      <w:r w:rsidRPr="00040D76">
        <w:rPr>
          <w:rFonts w:ascii="Times New Roman" w:eastAsia="Arial Unicode MS" w:hAnsi="Times New Roman" w:cs="Times New Roman"/>
          <w:color w:val="000000"/>
          <w:sz w:val="24"/>
          <w:szCs w:val="24"/>
          <w:u w:color="000000"/>
          <w:bdr w:val="nil"/>
          <w:lang w:val="en-US" w:eastAsia="en-IN"/>
        </w:rPr>
        <w:t xml:space="preserve">rban and </w:t>
      </w:r>
      <w:r>
        <w:rPr>
          <w:rFonts w:ascii="Times New Roman" w:eastAsia="Arial Unicode MS" w:hAnsi="Times New Roman" w:cs="Times New Roman"/>
          <w:color w:val="000000"/>
          <w:sz w:val="24"/>
          <w:szCs w:val="24"/>
          <w:u w:color="000000"/>
          <w:bdr w:val="nil"/>
          <w:lang w:val="en-US" w:eastAsia="en-IN"/>
        </w:rPr>
        <w:t>r</w:t>
      </w:r>
      <w:r w:rsidRPr="00040D76">
        <w:rPr>
          <w:rFonts w:ascii="Times New Roman" w:eastAsia="Arial Unicode MS" w:hAnsi="Times New Roman" w:cs="Times New Roman"/>
          <w:color w:val="000000"/>
          <w:sz w:val="24"/>
          <w:szCs w:val="24"/>
          <w:u w:color="000000"/>
          <w:bdr w:val="nil"/>
          <w:lang w:val="en-US" w:eastAsia="en-IN"/>
        </w:rPr>
        <w:t xml:space="preserve">egional </w:t>
      </w:r>
      <w:r>
        <w:rPr>
          <w:rFonts w:ascii="Times New Roman" w:eastAsia="Arial Unicode MS" w:hAnsi="Times New Roman" w:cs="Times New Roman"/>
          <w:color w:val="000000"/>
          <w:sz w:val="24"/>
          <w:szCs w:val="24"/>
          <w:u w:color="000000"/>
          <w:bdr w:val="nil"/>
          <w:lang w:val="en-US" w:eastAsia="en-IN"/>
        </w:rPr>
        <w:t>p</w:t>
      </w:r>
      <w:r w:rsidRPr="00040D76">
        <w:rPr>
          <w:rFonts w:ascii="Times New Roman" w:eastAsia="Arial Unicode MS" w:hAnsi="Times New Roman" w:cs="Times New Roman"/>
          <w:color w:val="000000"/>
          <w:sz w:val="24"/>
          <w:szCs w:val="24"/>
          <w:u w:color="000000"/>
          <w:bdr w:val="nil"/>
          <w:lang w:val="en-US" w:eastAsia="en-IN"/>
        </w:rPr>
        <w:t>lanning</w:t>
      </w:r>
      <w:r w:rsidRPr="00786624">
        <w:rPr>
          <w:rFonts w:ascii="Times New Roman" w:eastAsia="Arial Unicode MS" w:hAnsi="Times New Roman" w:cs="Times New Roman"/>
          <w:color w:val="000000"/>
          <w:sz w:val="24"/>
          <w:szCs w:val="24"/>
          <w:u w:color="000000"/>
          <w:bdr w:val="nil"/>
          <w:lang w:val="en-US" w:eastAsia="en-IN"/>
        </w:rPr>
        <w:t>.</w:t>
      </w:r>
    </w:p>
    <w:p w:rsidR="00594035" w:rsidRPr="00493EE4" w:rsidRDefault="00594035" w:rsidP="00594035">
      <w:pPr>
        <w:pStyle w:val="ListParagraph"/>
        <w:spacing w:after="0"/>
        <w:ind w:left="1080"/>
        <w:jc w:val="both"/>
        <w:rPr>
          <w:rFonts w:ascii="Times New Roman" w:eastAsia="Arial Unicode MS" w:hAnsi="Times New Roman" w:cs="Times New Roman"/>
          <w:color w:val="000000"/>
          <w:sz w:val="24"/>
          <w:szCs w:val="24"/>
          <w:u w:color="000000"/>
          <w:bdr w:val="nil"/>
          <w:lang w:val="en-US" w:eastAsia="en-IN"/>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1959" w:rsidRDefault="00594035" w:rsidP="000F6261">
      <w:pPr>
        <w:spacing w:after="0" w:line="360" w:lineRule="auto"/>
        <w:ind w:left="567" w:hanging="567"/>
        <w:jc w:val="both"/>
        <w:rPr>
          <w:rFonts w:ascii="Times New Roman" w:hAnsi="Times New Roman"/>
          <w:color w:val="000000"/>
          <w:sz w:val="24"/>
          <w:szCs w:val="24"/>
        </w:rPr>
      </w:pPr>
      <w:r w:rsidRPr="008E414E">
        <w:rPr>
          <w:rFonts w:ascii="Times New Roman" w:eastAsia="Calibri" w:hAnsi="Times New Roman" w:cs="Times New Roman"/>
          <w:sz w:val="24"/>
          <w:szCs w:val="24"/>
        </w:rPr>
        <w:t xml:space="preserve">CO1: </w:t>
      </w:r>
      <w:r w:rsidRPr="004C1959">
        <w:rPr>
          <w:rFonts w:ascii="Times New Roman" w:eastAsia="Arial Unicode MS" w:hAnsi="Times New Roman" w:cs="Times New Roman"/>
          <w:color w:val="000000"/>
          <w:sz w:val="24"/>
          <w:szCs w:val="24"/>
          <w:u w:color="000000"/>
          <w:bdr w:val="nil"/>
          <w:lang w:val="en-US"/>
        </w:rPr>
        <w:t>Discuss population structure, its composition and usage of socio-economic data in urban and regional planning</w:t>
      </w:r>
      <w:r w:rsidRPr="004C1959">
        <w:rPr>
          <w:rFonts w:ascii="Times New Roman" w:hAnsi="Times New Roman"/>
          <w:color w:val="000000"/>
          <w:sz w:val="24"/>
          <w:szCs w:val="24"/>
        </w:rPr>
        <w:t>.</w:t>
      </w:r>
    </w:p>
    <w:p w:rsidR="004C1959" w:rsidRPr="004C1959" w:rsidRDefault="004C1959" w:rsidP="004C1959">
      <w:pPr>
        <w:spacing w:after="0" w:line="360" w:lineRule="auto"/>
        <w:ind w:left="567" w:hanging="567"/>
        <w:jc w:val="both"/>
        <w:rPr>
          <w:rFonts w:ascii="Times New Roman" w:eastAsia="Arial Unicode MS" w:hAnsi="Times New Roman" w:cs="Times New Roman"/>
          <w:color w:val="000000"/>
          <w:sz w:val="24"/>
          <w:szCs w:val="24"/>
          <w:u w:color="000000"/>
          <w:bdr w:val="nil"/>
        </w:rPr>
      </w:pPr>
      <w:r w:rsidRPr="004C1959">
        <w:rPr>
          <w:rFonts w:ascii="Times New Roman" w:eastAsia="Calibri" w:hAnsi="Times New Roman" w:cs="Times New Roman"/>
          <w:sz w:val="24"/>
          <w:szCs w:val="24"/>
        </w:rPr>
        <w:t>CO2</w:t>
      </w:r>
      <w:r w:rsidRPr="004C1959">
        <w:rPr>
          <w:rFonts w:ascii="Times New Roman" w:hAnsi="Times New Roman"/>
          <w:color w:val="000000"/>
          <w:sz w:val="24"/>
          <w:szCs w:val="24"/>
        </w:rPr>
        <w:t xml:space="preserve">: Describe the various demographic variables, their implication in planning and </w:t>
      </w:r>
      <w:r w:rsidRPr="004C1959">
        <w:rPr>
          <w:rFonts w:ascii="Times New Roman" w:eastAsia="Arial Unicode MS" w:hAnsi="Times New Roman" w:cs="Times New Roman"/>
          <w:color w:val="000000"/>
          <w:sz w:val="24"/>
          <w:szCs w:val="24"/>
          <w:u w:color="000000"/>
          <w:bdr w:val="nil"/>
        </w:rPr>
        <w:t>role of Census in defining the urban places in region.</w:t>
      </w:r>
    </w:p>
    <w:p w:rsidR="004C1959" w:rsidRDefault="00594035" w:rsidP="000F6261">
      <w:pPr>
        <w:spacing w:after="0" w:line="360" w:lineRule="auto"/>
        <w:ind w:left="567" w:hanging="567"/>
        <w:jc w:val="both"/>
        <w:rPr>
          <w:rFonts w:ascii="Times New Roman" w:eastAsia="Arial Unicode MS" w:hAnsi="Times New Roman" w:cs="Times New Roman"/>
          <w:color w:val="000000"/>
          <w:sz w:val="24"/>
          <w:szCs w:val="24"/>
          <w:u w:color="000000"/>
          <w:bdr w:val="nil"/>
        </w:rPr>
      </w:pPr>
      <w:r w:rsidRPr="008E414E">
        <w:rPr>
          <w:rFonts w:ascii="Times New Roman" w:hAnsi="Times New Roman" w:cs="Times New Roman"/>
          <w:sz w:val="24"/>
          <w:szCs w:val="24"/>
        </w:rPr>
        <w:t>CO</w:t>
      </w:r>
      <w:r w:rsidR="001A5790">
        <w:rPr>
          <w:rFonts w:ascii="Times New Roman" w:hAnsi="Times New Roman" w:cs="Times New Roman"/>
          <w:sz w:val="24"/>
          <w:szCs w:val="24"/>
        </w:rPr>
        <w:t>3</w:t>
      </w:r>
      <w:r w:rsidRPr="008E414E">
        <w:rPr>
          <w:rFonts w:ascii="Times New Roman" w:hAnsi="Times New Roman" w:cs="Times New Roman"/>
          <w:sz w:val="24"/>
          <w:szCs w:val="24"/>
        </w:rPr>
        <w:t xml:space="preserve">: Explain </w:t>
      </w:r>
      <w:r w:rsidRPr="000F5B74">
        <w:rPr>
          <w:rFonts w:ascii="Times New Roman" w:eastAsia="Arial Unicode MS" w:hAnsi="Times New Roman" w:cs="Times New Roman"/>
          <w:color w:val="000000"/>
          <w:sz w:val="24"/>
          <w:szCs w:val="24"/>
          <w:u w:color="000000"/>
          <w:bdr w:val="nil"/>
        </w:rPr>
        <w:t>the</w:t>
      </w:r>
      <w:r>
        <w:rPr>
          <w:rFonts w:ascii="Times New Roman" w:eastAsia="Arial Unicode MS" w:hAnsi="Times New Roman" w:cs="Times New Roman"/>
          <w:color w:val="000000"/>
          <w:sz w:val="24"/>
          <w:szCs w:val="24"/>
          <w:u w:color="000000"/>
          <w:bdr w:val="nil"/>
        </w:rPr>
        <w:t xml:space="preserve"> history of urbanisation, its process and</w:t>
      </w:r>
      <w:r w:rsidRPr="000F5B74">
        <w:rPr>
          <w:rFonts w:ascii="Times New Roman" w:eastAsia="Arial Unicode MS" w:hAnsi="Times New Roman" w:cs="Times New Roman"/>
          <w:color w:val="000000"/>
          <w:sz w:val="24"/>
          <w:szCs w:val="24"/>
          <w:u w:color="000000"/>
          <w:bdr w:val="nil"/>
        </w:rPr>
        <w:t xml:space="preserve"> </w:t>
      </w:r>
      <w:r w:rsidR="004C1959">
        <w:rPr>
          <w:rFonts w:ascii="Times New Roman" w:eastAsia="Arial Unicode MS" w:hAnsi="Times New Roman" w:cs="Times New Roman"/>
          <w:color w:val="000000"/>
          <w:sz w:val="24"/>
          <w:szCs w:val="24"/>
          <w:u w:color="000000"/>
          <w:bdr w:val="nil"/>
        </w:rPr>
        <w:t>functional classification of urban places</w:t>
      </w:r>
    </w:p>
    <w:p w:rsidR="00594035" w:rsidRPr="005B3AE2" w:rsidRDefault="00594035" w:rsidP="000F6261">
      <w:pPr>
        <w:spacing w:after="0" w:line="360" w:lineRule="auto"/>
        <w:ind w:left="426" w:hanging="426"/>
        <w:jc w:val="both"/>
        <w:rPr>
          <w:rFonts w:ascii="Times New Roman" w:eastAsia="Calibri" w:hAnsi="Times New Roman" w:cs="Times New Roman"/>
          <w:sz w:val="24"/>
          <w:szCs w:val="24"/>
        </w:rPr>
      </w:pPr>
      <w:r w:rsidRPr="005B3AE2">
        <w:rPr>
          <w:rFonts w:ascii="Times New Roman" w:eastAsia="Calibri" w:hAnsi="Times New Roman" w:cs="Times New Roman"/>
          <w:sz w:val="24"/>
          <w:szCs w:val="24"/>
        </w:rPr>
        <w:t>CO</w:t>
      </w:r>
      <w:r w:rsidR="001A5790">
        <w:rPr>
          <w:rFonts w:ascii="Times New Roman" w:eastAsia="Calibri" w:hAnsi="Times New Roman" w:cs="Times New Roman"/>
          <w:sz w:val="24"/>
          <w:szCs w:val="24"/>
        </w:rPr>
        <w:t>4</w:t>
      </w:r>
      <w:r w:rsidRPr="005B3AE2">
        <w:rPr>
          <w:rFonts w:ascii="Times New Roman" w:eastAsia="Calibri" w:hAnsi="Times New Roman" w:cs="Times New Roman"/>
          <w:sz w:val="24"/>
          <w:szCs w:val="24"/>
        </w:rPr>
        <w:t xml:space="preserve">: </w:t>
      </w:r>
      <w:r>
        <w:rPr>
          <w:rFonts w:ascii="Times New Roman" w:eastAsia="Calibri" w:hAnsi="Times New Roman" w:cs="Times New Roman"/>
          <w:sz w:val="24"/>
          <w:szCs w:val="24"/>
        </w:rPr>
        <w:t>Explain different planning theories related to urban settlement and various settlement system exist in a region.</w:t>
      </w:r>
    </w:p>
    <w:p w:rsidR="00594035" w:rsidRPr="00835651" w:rsidRDefault="00594035" w:rsidP="000F6261">
      <w:pPr>
        <w:spacing w:after="0" w:line="360" w:lineRule="auto"/>
        <w:ind w:left="426" w:hanging="426"/>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CO</w:t>
      </w:r>
      <w:r w:rsidR="001A5790">
        <w:rPr>
          <w:rFonts w:ascii="Times New Roman" w:eastAsia="Calibri" w:hAnsi="Times New Roman" w:cs="Times New Roman"/>
          <w:sz w:val="24"/>
          <w:szCs w:val="24"/>
        </w:rPr>
        <w:t>5</w:t>
      </w:r>
      <w:bookmarkStart w:id="2" w:name="_GoBack"/>
      <w:bookmarkEnd w:id="2"/>
      <w:r w:rsidRPr="008E414E">
        <w:rPr>
          <w:rFonts w:ascii="Times New Roman" w:eastAsia="Calibri" w:hAnsi="Times New Roman" w:cs="Times New Roman"/>
          <w:sz w:val="24"/>
          <w:szCs w:val="24"/>
        </w:rPr>
        <w:t>:</w:t>
      </w:r>
      <w:r>
        <w:rPr>
          <w:rFonts w:ascii="Times New Roman" w:eastAsia="Calibri" w:hAnsi="Times New Roman" w:cs="Times New Roman"/>
          <w:sz w:val="24"/>
          <w:szCs w:val="24"/>
        </w:rPr>
        <w:t xml:space="preserve"> Discuss</w:t>
      </w:r>
      <w:r w:rsidRPr="008E414E">
        <w:rPr>
          <w:rFonts w:ascii="Times New Roman" w:eastAsia="Calibri" w:hAnsi="Times New Roman" w:cs="Times New Roman"/>
          <w:sz w:val="24"/>
          <w:szCs w:val="24"/>
        </w:rPr>
        <w:t xml:space="preserve"> </w:t>
      </w:r>
      <w:r>
        <w:rPr>
          <w:rFonts w:ascii="Times New Roman" w:eastAsia="Calibri" w:hAnsi="Times New Roman" w:cs="Times New Roman"/>
          <w:sz w:val="24"/>
          <w:szCs w:val="24"/>
        </w:rPr>
        <w:t>legal sphere of urban planning such as state level policy, national Urbanization Policy, five years plans etc.</w:t>
      </w:r>
      <w:r w:rsidRPr="008E414E">
        <w:rPr>
          <w:rFonts w:ascii="Times New Roman" w:eastAsia="Calibri" w:hAnsi="Times New Roman" w:cs="Times New Roman"/>
          <w:sz w:val="24"/>
          <w:szCs w:val="24"/>
        </w:rPr>
        <w:t xml:space="preserve"> </w:t>
      </w: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b/>
                <w:bCs/>
                <w:sz w:val="24"/>
                <w:szCs w:val="24"/>
              </w:rPr>
            </w:pPr>
            <w:r w:rsidRPr="000F6261">
              <w:rPr>
                <w:rFonts w:ascii="Times New Roman" w:hAnsi="Times New Roman" w:cs="Times New Roman"/>
                <w:b/>
                <w:bCs/>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1: </w:t>
            </w:r>
            <w:r w:rsidRPr="000F6261">
              <w:rPr>
                <w:rFonts w:ascii="Times New Roman" w:eastAsia="Calibri" w:hAnsi="Times New Roman" w:cs="Times New Roman"/>
                <w:b/>
                <w:bCs/>
                <w:color w:val="000000" w:themeColor="text1"/>
                <w:sz w:val="24"/>
                <w:szCs w:val="24"/>
              </w:rPr>
              <w:t>Study of Population</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Demographic variables: fertility, mortality, migration; evolution of population study, contribution of Malthus; mortality-trends, biological and social factors and mortality-gender, race, social structure, life style, social status, occupation etc; measures of mortality-crude and age-specific death rates; infant mortality, adjusted or standardized death rates; neonatal mortality rate; fertility: fertility trends, fertility and social and biological behavior; differential fertility, ethnic groups, socio-economical group mobility, location etc.; measures of fertility, crude birth rate; Age-specific fertility rate; total fertility rate, net reproduction rate; migration-causes and consequences of population movement; reasons and types of migration trends; methods of measuring volumes of migration; direct and indirect measures; effect of migration of composition of population.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12</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2: </w:t>
            </w:r>
            <w:r w:rsidRPr="000F6261">
              <w:rPr>
                <w:rFonts w:ascii="Times New Roman" w:eastAsia="Calibri" w:hAnsi="Times New Roman" w:cs="Times New Roman"/>
                <w:b/>
                <w:bCs/>
                <w:color w:val="000000" w:themeColor="text1"/>
                <w:sz w:val="24"/>
                <w:szCs w:val="24"/>
              </w:rPr>
              <w:t>Study of Demography</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Source of demographic data; Census of India and its role as a data warehouse; population structure and composition - age sex composition, sex ratio, dependency ratio, child-woman ratio; measures of age-sex structure, age-sex pyramid, population composition; marital status, caste, region, literacy level, etc; life table techniques; techniques in preparing life table, abridged life table; population estimation, projection and population forecasting; basic cohorts survival model, inter regional cohorts survival model.</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lang w:val="en-US"/>
              </w:rPr>
              <w:t>MODULE 3: Urbanization in India</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A brief history of urbanization in India; Mughal and British influences of India cities; post-independence urbanization; urbanization process as influenced by socio-cultural, political, economic and administrative factors; definition of urban centers, concepts of rural-urban continuum and dichotomy; census definition of urban places town, cities, town groups, urban agglomeration, standard urban area metropolis, megalopolis, etc; functional classification of urban places.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4: </w:t>
            </w:r>
            <w:r w:rsidRPr="000F6261">
              <w:rPr>
                <w:rFonts w:ascii="Times New Roman" w:eastAsia="Calibri" w:hAnsi="Times New Roman" w:cs="Times New Roman"/>
                <w:b/>
                <w:bCs/>
                <w:color w:val="000000" w:themeColor="text1"/>
                <w:sz w:val="24"/>
                <w:szCs w:val="24"/>
              </w:rPr>
              <w:t>Settlement Systems and Role of Urban Area</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Settlement system, senses classification of settlements, primate city, rank-size rule, central place concept, concepts of complementary area, central goods and services, range, threshold, etc; city-region relationship; structure of city regions, area of influence, dominance; rural-urban fringes; its structure, stages of growth, its role in urban growth; urbanization, industrialization and urban development; push and pull factors; migration trends and impacts on urban and rural development.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5: </w:t>
            </w:r>
            <w:r w:rsidRPr="000F6261">
              <w:rPr>
                <w:rFonts w:ascii="Times New Roman" w:eastAsia="Calibri" w:hAnsi="Times New Roman" w:cs="Times New Roman"/>
                <w:b/>
                <w:bCs/>
                <w:color w:val="000000" w:themeColor="text1"/>
                <w:sz w:val="24"/>
                <w:szCs w:val="24"/>
              </w:rPr>
              <w:t>Policies and Strategies for Directing Urbanization Trends in India</w:t>
            </w:r>
          </w:p>
          <w:p w:rsidR="00594035" w:rsidRPr="000F6261" w:rsidRDefault="00594035" w:rsidP="00980D52">
            <w:pPr>
              <w:spacing w:line="360"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Over view of world urbanization, National Urbanization policy, basic issues in urbanization policy; role of national and state level policies; five year plans, latest attempts at urbanization policy formulation in the country; salient features of the report of the National Commission of Urbanization.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3</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Pr="00DB2FC1" w:rsidRDefault="00594035" w:rsidP="0027757D">
      <w:pPr>
        <w:pStyle w:val="BodyA"/>
        <w:numPr>
          <w:ilvl w:val="0"/>
          <w:numId w:val="88"/>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Shivaramakrishnan, K.C and Kundu, A. and Singh, B.N. (2005), Handbook of Urbanisation in India, New Delhi, Oxford University Press.</w:t>
      </w:r>
    </w:p>
    <w:p w:rsidR="00594035" w:rsidRDefault="00594035" w:rsidP="00594035">
      <w:pPr>
        <w:pStyle w:val="BodyText"/>
        <w:spacing w:after="0" w:line="276" w:lineRule="auto"/>
        <w:jc w:val="both"/>
        <w:rPr>
          <w:b/>
          <w:bCs/>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9"/>
        </w:numPr>
        <w:spacing w:before="120" w:line="276" w:lineRule="auto"/>
        <w:ind w:right="124"/>
        <w:jc w:val="both"/>
        <w:rPr>
          <w:rFonts w:ascii="Times New Roman" w:hAnsi="Times New Roman"/>
          <w:sz w:val="24"/>
          <w:szCs w:val="24"/>
        </w:rPr>
      </w:pPr>
      <w:r>
        <w:rPr>
          <w:rFonts w:ascii="Times New Roman" w:hAnsi="Times New Roman"/>
          <w:sz w:val="24"/>
          <w:szCs w:val="24"/>
        </w:rPr>
        <w:t>Ramachandran, R (1997). Urbanisation and Urban Systems in India, New Delhi : Oxford University Press.</w:t>
      </w:r>
    </w:p>
    <w:p w:rsidR="00594035" w:rsidRDefault="00594035" w:rsidP="00594035">
      <w:pPr>
        <w:pStyle w:val="BodyText"/>
        <w:spacing w:after="0" w:line="276" w:lineRule="auto"/>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Presentation/</w:t>
      </w:r>
      <w:r w:rsidRPr="00835651">
        <w:rPr>
          <w:b/>
          <w:bCs/>
          <w:sz w:val="24"/>
          <w:szCs w:val="24"/>
        </w:rPr>
        <w:t>Assignment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6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3"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4C1959" w:rsidRPr="00F7438D" w:rsidTr="00980D52">
        <w:trPr>
          <w:jc w:val="center"/>
        </w:trPr>
        <w:tc>
          <w:tcPr>
            <w:tcW w:w="28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CO2</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rPr>
                <w:rFonts w:eastAsia="Times New Roman"/>
                <w:bCs/>
                <w:sz w:val="16"/>
                <w:szCs w:val="16"/>
              </w:rPr>
            </w:pPr>
            <w:r>
              <w:rPr>
                <w:rFonts w:eastAsia="Times New Roman"/>
                <w:bCs/>
                <w:sz w:val="16"/>
                <w:szCs w:val="16"/>
              </w:rPr>
              <w:t xml:space="preserve">    2</w:t>
            </w:r>
          </w:p>
        </w:tc>
      </w:tr>
    </w:tbl>
    <w:p w:rsidR="00594035" w:rsidRPr="00587EA0"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Pr="009B73C2" w:rsidRDefault="000F6261"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Default="00594035" w:rsidP="00980D52">
            <w:pPr>
              <w:pStyle w:val="NormalWeb"/>
              <w:spacing w:before="0" w:beforeAutospacing="0" w:after="0" w:afterAutospacing="0"/>
              <w:jc w:val="center"/>
              <w:rPr>
                <w:b/>
              </w:rPr>
            </w:pPr>
            <w:r>
              <w:rPr>
                <w:b/>
              </w:rPr>
              <w:t>TRAFFIC AND TRANSPORTATION PLANNING-I</w:t>
            </w:r>
          </w:p>
          <w:p w:rsidR="00594035" w:rsidRPr="00835651" w:rsidRDefault="00594035" w:rsidP="00980D52">
            <w:pPr>
              <w:pStyle w:val="NormalWeb"/>
              <w:spacing w:before="0" w:beforeAutospacing="0" w:after="0" w:afterAutospacing="0"/>
              <w:jc w:val="center"/>
            </w:pPr>
            <w:r>
              <w:rPr>
                <w:b/>
              </w:rPr>
              <w:t>PLN2306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03091C"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03091C" w:rsidRDefault="00594035" w:rsidP="00980D52">
            <w:pPr>
              <w:spacing w:after="0"/>
              <w:jc w:val="center"/>
              <w:rPr>
                <w:rFonts w:ascii="Times New Roman" w:eastAsia="Cambria" w:hAnsi="Times New Roman" w:cs="Times New Roman"/>
                <w:color w:val="000000"/>
                <w:sz w:val="24"/>
                <w:szCs w:val="24"/>
                <w:u w:color="000000"/>
                <w:bdr w:val="nil"/>
                <w:lang w:val="en-US"/>
              </w:rPr>
            </w:pPr>
            <w:r w:rsidRPr="0003091C">
              <w:rPr>
                <w:rFonts w:ascii="Times New Roman" w:eastAsia="Cambria" w:hAnsi="Times New Roman" w:cs="Times New Roman"/>
                <w:color w:val="000000"/>
                <w:sz w:val="24"/>
                <w:szCs w:val="24"/>
                <w:u w:color="000000"/>
                <w:bdr w:val="nil"/>
                <w:lang w:val="en-US"/>
              </w:rPr>
              <w:t xml:space="preserve">Techniques of Planning I </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03091C">
              <w:rPr>
                <w:rFonts w:ascii="Times New Roman" w:eastAsia="Cambria" w:hAnsi="Times New Roman" w:cs="Times New Roman"/>
                <w:color w:val="000000"/>
                <w:sz w:val="24"/>
                <w:szCs w:val="24"/>
                <w:u w:color="000000"/>
                <w:bdr w:val="nil"/>
                <w:lang w:val="en-US"/>
              </w:rPr>
              <w:t>Fundamentals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Default="00594035" w:rsidP="00594035">
      <w:pPr>
        <w:spacing w:after="0" w:line="360" w:lineRule="auto"/>
        <w:jc w:val="both"/>
        <w:rPr>
          <w:rFonts w:ascii="Times New Roman" w:hAnsi="Times New Roman"/>
          <w:sz w:val="24"/>
          <w:szCs w:val="24"/>
        </w:rPr>
      </w:pPr>
      <w:r w:rsidRPr="0003091C">
        <w:rPr>
          <w:rFonts w:ascii="Times New Roman" w:hAnsi="Times New Roman"/>
          <w:sz w:val="24"/>
          <w:szCs w:val="24"/>
        </w:rPr>
        <w:t>This course aims at to study essential components of traffic and transportation planning including field surveys, facility design and traffic management</w:t>
      </w:r>
      <w:r w:rsidRPr="004F3EC2">
        <w:rPr>
          <w:rFonts w:ascii="Times New Roman" w:hAnsi="Times New Roman"/>
          <w:sz w:val="24"/>
          <w:szCs w:val="24"/>
        </w:rPr>
        <w:t xml:space="preserve">. </w:t>
      </w:r>
      <w:r>
        <w:rPr>
          <w:rFonts w:ascii="Times New Roman" w:hAnsi="Times New Roman"/>
          <w:sz w:val="24"/>
          <w:szCs w:val="24"/>
        </w:rPr>
        <w:t>The course gives a brief on</w:t>
      </w:r>
      <w:r w:rsidRPr="004F3EC2">
        <w:rPr>
          <w:rFonts w:ascii="Times New Roman" w:hAnsi="Times New Roman"/>
          <w:sz w:val="24"/>
          <w:szCs w:val="24"/>
        </w:rPr>
        <w:t xml:space="preserve"> prediction of usage demand in future travel and to ensure all the necessary facilities and services to cater to that demand. Transport planning is highly essential in shaping cities, enabling economic activities, promoting community interaction, and enhancing quality of life. It is also essential for sustainable development and ensuring safe accessibility at various levels for all individuals</w:t>
      </w:r>
      <w:r>
        <w:rPr>
          <w:rFonts w:ascii="Times New Roman" w:hAnsi="Times New Roman"/>
          <w:sz w:val="24"/>
          <w:szCs w:val="24"/>
        </w:rPr>
        <w:t>.</w:t>
      </w:r>
    </w:p>
    <w:p w:rsidR="00594035" w:rsidRPr="00455FCF" w:rsidRDefault="00594035" w:rsidP="00594035">
      <w:pPr>
        <w:spacing w:after="0" w:line="360" w:lineRule="auto"/>
        <w:jc w:val="both"/>
        <w:rPr>
          <w:rFonts w:ascii="Times New Roman" w:hAnsi="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3091C" w:rsidRDefault="00594035" w:rsidP="0027757D">
      <w:pPr>
        <w:pStyle w:val="BodyA"/>
        <w:numPr>
          <w:ilvl w:val="0"/>
          <w:numId w:val="90"/>
        </w:numPr>
        <w:spacing w:line="276" w:lineRule="auto"/>
        <w:jc w:val="both"/>
        <w:rPr>
          <w:rFonts w:ascii="Times New Roman" w:eastAsiaTheme="minorHAnsi" w:hAnsi="Times New Roman" w:cstheme="minorBidi"/>
          <w:color w:val="auto"/>
          <w:sz w:val="24"/>
          <w:szCs w:val="24"/>
          <w:bdr w:val="none" w:sz="0" w:space="0" w:color="auto"/>
          <w:lang w:val="en-IN" w:eastAsia="en-US"/>
        </w:rPr>
      </w:pPr>
      <w:r>
        <w:rPr>
          <w:rFonts w:ascii="Times New Roman" w:eastAsiaTheme="minorHAnsi" w:hAnsi="Times New Roman" w:cstheme="minorBidi"/>
          <w:color w:val="auto"/>
          <w:sz w:val="24"/>
          <w:szCs w:val="24"/>
          <w:bdr w:val="none" w:sz="0" w:space="0" w:color="auto"/>
          <w:lang w:val="en-IN" w:eastAsia="en-US"/>
        </w:rPr>
        <w:t>To f</w:t>
      </w:r>
      <w:r w:rsidRPr="0003091C">
        <w:rPr>
          <w:rFonts w:ascii="Times New Roman" w:eastAsiaTheme="minorHAnsi" w:hAnsi="Times New Roman" w:cstheme="minorBidi"/>
          <w:color w:val="auto"/>
          <w:sz w:val="24"/>
          <w:szCs w:val="24"/>
          <w:bdr w:val="none" w:sz="0" w:space="0" w:color="auto"/>
          <w:lang w:val="en-IN" w:eastAsia="en-US"/>
        </w:rPr>
        <w:t xml:space="preserve">amiliarize students about different Transport Systems and Road Capacity. </w:t>
      </w:r>
    </w:p>
    <w:p w:rsidR="00594035" w:rsidRDefault="00594035" w:rsidP="0027757D">
      <w:pPr>
        <w:pStyle w:val="BodyA"/>
        <w:numPr>
          <w:ilvl w:val="0"/>
          <w:numId w:val="90"/>
        </w:numPr>
        <w:spacing w:line="276" w:lineRule="auto"/>
        <w:jc w:val="both"/>
        <w:rPr>
          <w:rFonts w:ascii="Times New Roman" w:eastAsiaTheme="minorHAnsi" w:hAnsi="Times New Roman" w:cstheme="minorBidi"/>
          <w:color w:val="auto"/>
          <w:sz w:val="24"/>
          <w:szCs w:val="24"/>
          <w:bdr w:val="none" w:sz="0" w:space="0" w:color="auto"/>
          <w:lang w:val="en-IN" w:eastAsia="en-US"/>
        </w:rPr>
      </w:pPr>
      <w:r>
        <w:rPr>
          <w:rFonts w:ascii="Times New Roman" w:eastAsiaTheme="minorHAnsi" w:hAnsi="Times New Roman" w:cstheme="minorBidi"/>
          <w:color w:val="auto"/>
          <w:sz w:val="24"/>
          <w:szCs w:val="24"/>
          <w:bdr w:val="none" w:sz="0" w:space="0" w:color="auto"/>
          <w:lang w:val="en-IN" w:eastAsia="en-US"/>
        </w:rPr>
        <w:t>To p</w:t>
      </w:r>
      <w:r w:rsidRPr="0003091C">
        <w:rPr>
          <w:rFonts w:ascii="Times New Roman" w:eastAsiaTheme="minorHAnsi" w:hAnsi="Times New Roman" w:cstheme="minorBidi"/>
          <w:color w:val="auto"/>
          <w:sz w:val="24"/>
          <w:szCs w:val="24"/>
          <w:bdr w:val="none" w:sz="0" w:space="0" w:color="auto"/>
          <w:lang w:val="en-IN" w:eastAsia="en-US"/>
        </w:rPr>
        <w:t>rovide basic Concepts for Designing Transport Facilities and Traffic Management Systems</w:t>
      </w:r>
      <w:r>
        <w:rPr>
          <w:rFonts w:ascii="Times New Roman" w:eastAsiaTheme="minorHAnsi" w:hAnsi="Times New Roman" w:cstheme="minorBidi"/>
          <w:color w:val="auto"/>
          <w:sz w:val="24"/>
          <w:szCs w:val="24"/>
          <w:bdr w:val="none" w:sz="0" w:space="0" w:color="auto"/>
          <w:lang w:val="en-IN" w:eastAsia="en-US"/>
        </w:rPr>
        <w:t>.</w:t>
      </w:r>
    </w:p>
    <w:p w:rsidR="00594035" w:rsidRPr="0003091C" w:rsidRDefault="00594035" w:rsidP="00594035">
      <w:pPr>
        <w:pStyle w:val="BodyA"/>
        <w:spacing w:line="276" w:lineRule="auto"/>
        <w:jc w:val="both"/>
        <w:rPr>
          <w:rFonts w:ascii="Times New Roman" w:eastAsiaTheme="minorHAnsi" w:hAnsi="Times New Roman" w:cstheme="minorBidi"/>
          <w:color w:val="auto"/>
          <w:sz w:val="24"/>
          <w:szCs w:val="24"/>
          <w:bdr w:val="none" w:sz="0" w:space="0" w:color="auto"/>
          <w:lang w:val="en-IN" w:eastAsia="en-US"/>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28F6" w:rsidRDefault="00594035" w:rsidP="00594035">
      <w:pPr>
        <w:spacing w:after="0" w:line="240" w:lineRule="auto"/>
        <w:ind w:left="567" w:hanging="567"/>
        <w:jc w:val="both"/>
        <w:rPr>
          <w:rFonts w:ascii="Times New Roman" w:hAnsi="Times New Roman"/>
          <w:color w:val="000000" w:themeColor="text1"/>
          <w:sz w:val="24"/>
          <w:szCs w:val="24"/>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 xml:space="preserve">Explain </w:t>
      </w:r>
      <w:r w:rsidRPr="00651146">
        <w:rPr>
          <w:rFonts w:ascii="Times New Roman" w:hAnsi="Times New Roman"/>
          <w:color w:val="000000" w:themeColor="text1"/>
          <w:sz w:val="24"/>
          <w:szCs w:val="24"/>
        </w:rPr>
        <w:t>urban structure and mobility levels, concept of accessibility, land use – Transport Cycle</w:t>
      </w:r>
      <w:r>
        <w:rPr>
          <w:rFonts w:ascii="Times New Roman" w:hAnsi="Times New Roman"/>
          <w:color w:val="000000" w:themeColor="text1"/>
          <w:sz w:val="24"/>
          <w:szCs w:val="24"/>
        </w:rPr>
        <w:t>.</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 xml:space="preserve">CO2: Explain </w:t>
      </w:r>
      <w:r w:rsidRPr="005F3409">
        <w:rPr>
          <w:rFonts w:ascii="Times New Roman" w:hAnsi="Times New Roman"/>
          <w:color w:val="000000" w:themeColor="text1"/>
          <w:sz w:val="24"/>
          <w:szCs w:val="24"/>
        </w:rPr>
        <w:t>Comprehensive Mobility Plan (CMP)</w:t>
      </w:r>
      <w:r>
        <w:rPr>
          <w:rFonts w:ascii="Times New Roman" w:hAnsi="Times New Roman"/>
          <w:color w:val="000000" w:themeColor="text1"/>
          <w:sz w:val="24"/>
          <w:szCs w:val="24"/>
        </w:rPr>
        <w:t xml:space="preserve"> contents and characteristics</w:t>
      </w:r>
      <w:r w:rsidRPr="00994E5A">
        <w:rPr>
          <w:rFonts w:ascii="Times New Roman" w:eastAsia="Arial Unicode MS" w:hAnsi="Times New Roman" w:cs="Times New Roman"/>
          <w:color w:val="000000"/>
          <w:sz w:val="24"/>
          <w:szCs w:val="24"/>
          <w:u w:color="000000"/>
          <w:bdr w:val="nil"/>
          <w:lang w:val="en-US"/>
        </w:rPr>
        <w:t>.</w:t>
      </w:r>
    </w:p>
    <w:p w:rsidR="00594035" w:rsidRPr="007C3A0D" w:rsidRDefault="00594035" w:rsidP="00594035">
      <w:pPr>
        <w:spacing w:after="0" w:line="240" w:lineRule="auto"/>
        <w:ind w:left="567" w:hanging="567"/>
        <w:jc w:val="both"/>
        <w:rPr>
          <w:rFonts w:ascii="Times New Roman" w:hAnsi="Times New Roman"/>
          <w:color w:val="000000" w:themeColor="text1"/>
          <w:sz w:val="24"/>
          <w:szCs w:val="24"/>
        </w:rPr>
      </w:pPr>
      <w:r w:rsidRPr="00743BCE">
        <w:rPr>
          <w:rFonts w:ascii="Times New Roman" w:eastAsia="Calibri" w:hAnsi="Times New Roman" w:cs="Times New Roman"/>
          <w:sz w:val="24"/>
          <w:szCs w:val="24"/>
        </w:rPr>
        <w:t xml:space="preserve">CO3: </w:t>
      </w:r>
      <w:r w:rsidRPr="007C3A0D">
        <w:rPr>
          <w:rFonts w:ascii="Times New Roman" w:eastAsia="Calibri" w:hAnsi="Times New Roman" w:cs="Times New Roman"/>
          <w:color w:val="000000" w:themeColor="text1"/>
          <w:sz w:val="24"/>
          <w:szCs w:val="24"/>
        </w:rPr>
        <w:t xml:space="preserve">Examine </w:t>
      </w:r>
      <w:r w:rsidRPr="007C3A0D">
        <w:rPr>
          <w:rFonts w:ascii="Times New Roman" w:hAnsi="Times New Roman"/>
          <w:color w:val="000000" w:themeColor="text1"/>
          <w:sz w:val="24"/>
          <w:szCs w:val="24"/>
        </w:rPr>
        <w:t>t</w:t>
      </w:r>
      <w:r w:rsidRPr="00863417">
        <w:rPr>
          <w:rFonts w:ascii="Times New Roman" w:hAnsi="Times New Roman"/>
          <w:color w:val="000000" w:themeColor="text1"/>
          <w:sz w:val="24"/>
          <w:szCs w:val="24"/>
        </w:rPr>
        <w:t>echniques</w:t>
      </w:r>
      <w:r w:rsidRPr="006754CE">
        <w:rPr>
          <w:rFonts w:ascii="Times New Roman" w:hAnsi="Times New Roman"/>
          <w:color w:val="000000" w:themeColor="text1"/>
          <w:sz w:val="24"/>
          <w:szCs w:val="24"/>
        </w:rPr>
        <w:t xml:space="preserve"> for estimating direct and indirect road user costs and benefits, value of travel time</w:t>
      </w:r>
      <w:r w:rsidRPr="00863417">
        <w:rPr>
          <w:rFonts w:ascii="Times New Roman" w:hAnsi="Times New Roman"/>
          <w:color w:val="000000" w:themeColor="text1"/>
          <w:sz w:val="24"/>
          <w:szCs w:val="24"/>
        </w:rPr>
        <w:t>?</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C3A0D">
        <w:rPr>
          <w:rFonts w:ascii="Times New Roman" w:eastAsia="Calibri" w:hAnsi="Times New Roman" w:cs="Times New Roman"/>
          <w:color w:val="000000" w:themeColor="text1"/>
          <w:sz w:val="24"/>
          <w:szCs w:val="24"/>
        </w:rPr>
        <w:t xml:space="preserve">CO4: Describe the </w:t>
      </w:r>
      <w:r>
        <w:rPr>
          <w:rFonts w:ascii="Times New Roman" w:hAnsi="Times New Roman"/>
          <w:color w:val="000000" w:themeColor="text1"/>
          <w:sz w:val="24"/>
          <w:szCs w:val="24"/>
        </w:rPr>
        <w:t>major source of air and noise pollution</w:t>
      </w:r>
      <w:r w:rsidRPr="00863417">
        <w:rPr>
          <w:rFonts w:ascii="Times New Roman" w:hAnsi="Times New Roman"/>
          <w:color w:val="000000" w:themeColor="text1"/>
          <w:sz w:val="24"/>
          <w:szCs w:val="24"/>
        </w:rPr>
        <w:t>?</w:t>
      </w:r>
    </w:p>
    <w:p w:rsidR="00594035" w:rsidRPr="00863417" w:rsidRDefault="00594035" w:rsidP="00594035">
      <w:pPr>
        <w:spacing w:after="0" w:line="240" w:lineRule="auto"/>
        <w:ind w:left="567" w:hanging="567"/>
        <w:jc w:val="both"/>
        <w:rPr>
          <w:rFonts w:ascii="Times New Roman" w:hAnsi="Times New Roman"/>
          <w:color w:val="000000" w:themeColor="text1"/>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Discuss </w:t>
      </w:r>
      <w:r>
        <w:rPr>
          <w:rFonts w:ascii="Times New Roman" w:hAnsi="Times New Roman"/>
          <w:color w:val="000000" w:themeColor="text1"/>
          <w:sz w:val="24"/>
          <w:szCs w:val="24"/>
        </w:rPr>
        <w:t xml:space="preserve">the major role of </w:t>
      </w:r>
      <w:r w:rsidRPr="00FC5CF4">
        <w:rPr>
          <w:rFonts w:ascii="Times New Roman" w:hAnsi="Times New Roman"/>
          <w:color w:val="000000"/>
          <w:sz w:val="24"/>
          <w:szCs w:val="24"/>
        </w:rPr>
        <w:t>Transport System Management (TSM) Plans</w:t>
      </w:r>
      <w:r>
        <w:rPr>
          <w:rFonts w:ascii="Times New Roman" w:hAnsi="Times New Roman"/>
          <w:color w:val="000000"/>
          <w:sz w:val="24"/>
          <w:szCs w:val="24"/>
        </w:rPr>
        <w:t xml:space="preserve"> in transport planning</w:t>
      </w:r>
      <w:r w:rsidR="000F6261">
        <w:rPr>
          <w:rFonts w:ascii="Times New Roman" w:hAnsi="Times New Roman"/>
          <w:color w:val="000000"/>
          <w:sz w:val="24"/>
          <w:szCs w:val="24"/>
        </w:rPr>
        <w:t>.</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rPr>
              <w:t>Transport System and its Development</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Role and importance of transport, characteristics and role of various forms of transport systems - road, rail, air, water; evolution of mass transport development in India, urbanization and transport demand, motorization trends.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Road Capacity</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Concept of PCU &amp; level of services, capacity of uninterrupted flow conditions, factors affecting capacity and level of service; capacity of rural and urban roads, capacity at intersections.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lang w:val="en-US"/>
              </w:rPr>
              <w:t xml:space="preserve">MODULE 3: Traffic Survey and Studies Power absorbing devices: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Traffic Volume Count, origin destination survey, speed and delay study, parking surveys, road network inventory, accident study - need, design of survey proforma, methods of conducting surveys, analysis and interpretation.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7</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Transport Facility Design</w:t>
            </w:r>
          </w:p>
          <w:p w:rsidR="00594035" w:rsidRPr="000F6261" w:rsidRDefault="00594035" w:rsidP="00980D52">
            <w:pPr>
              <w:pStyle w:val="Body"/>
              <w:spacing w:after="200" w:line="360" w:lineRule="auto"/>
              <w:jc w:val="both"/>
              <w:rPr>
                <w:rFonts w:ascii="Times New Roman" w:hAnsi="Times New Roman" w:cs="Times New Roman"/>
                <w:sz w:val="24"/>
                <w:szCs w:val="24"/>
                <w:lang w:val="en-US"/>
              </w:rPr>
            </w:pPr>
            <w:r w:rsidRPr="000F6261">
              <w:rPr>
                <w:rFonts w:ascii="Times New Roman" w:hAnsi="Times New Roman" w:cs="Times New Roman"/>
                <w:sz w:val="24"/>
                <w:szCs w:val="24"/>
                <w:lang w:val="en-US"/>
              </w:rPr>
              <w:t>Roads: Road hierarchy, design control and criteria, geometric design elements, sight distance and control of access; at grade and grade separated intersections Parking: Parking space norms and standards, design standards for on-street and off-street parking facilities.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Pedestrian Facilities: Capacity guidelines for at-grade and grade separated facilities, design Considerations Cycling Facilities: Capacity guidelines and design considerations for cycle tracks Public Transport / Para Transit Facilities: Design standards for bus stops, auto rickshaw, taxi, cycle-rickshaw stands.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    12</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Traffic Management and Control </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Traffic Management measures; Arterial Management; Traffic Signs - principles, types and design considerations, road markings; Traffic Signals - types, optimal cycle length and signal settings, warrants; Regulation of Traffic - speed regulation, regulation of vehicle, parking regulations, Case Studies.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7</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Kadiyali, L.R.(1999). Traffic Engineering and Transport Planning, Delhi : Khanna Publishers.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Saxena, S.C. (2014). Textbook Of Highway And Traffic Engineering, Delhi : CBS Publishers and Distributors.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Taylor, M.A.P and Bonsall, P.W. (1996). Understanding Traffic Systems: Data Analysis and Presentation, Abingdon, Routledge Publishers.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UDPFI, (2014), Standards and Guidelines and Guidelines on Transportation, Delhi : ITPI.</w:t>
      </w:r>
    </w:p>
    <w:p w:rsidR="00594035" w:rsidRDefault="00594035" w:rsidP="00594035">
      <w:pPr>
        <w:pStyle w:val="BodyA"/>
        <w:spacing w:before="120" w:line="276" w:lineRule="auto"/>
        <w:ind w:left="720" w:right="124"/>
        <w:jc w:val="both"/>
        <w:rPr>
          <w:rFonts w:ascii="Times New Roman" w:hAnsi="Times New Roman"/>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Buchanan, C. (1963), Traffic in Towns, HMSO.</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OECD, (1975). Better Towns with Less Traffic</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IRC, Publication on Standards and guidelines.</w:t>
      </w:r>
    </w:p>
    <w:p w:rsidR="00594035" w:rsidRDefault="00594035" w:rsidP="00594035">
      <w:pPr>
        <w:pStyle w:val="BodyText"/>
        <w:spacing w:after="0" w:line="276" w:lineRule="auto"/>
        <w:ind w:left="72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360"/>
        <w:gridCol w:w="450"/>
        <w:gridCol w:w="449"/>
      </w:tblGrid>
      <w:tr w:rsidR="00594035" w:rsidRPr="00835651" w:rsidTr="00201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Default="00594035" w:rsidP="00980D52">
            <w:pPr>
              <w:pStyle w:val="NormalWeb"/>
              <w:spacing w:before="0" w:beforeAutospacing="0" w:after="0" w:afterAutospacing="0"/>
              <w:jc w:val="center"/>
              <w:rPr>
                <w:b/>
              </w:rPr>
            </w:pPr>
            <w:r>
              <w:rPr>
                <w:b/>
              </w:rPr>
              <w:t>PLANNING AND DESIGN LAB-III</w:t>
            </w:r>
          </w:p>
          <w:p w:rsidR="00594035" w:rsidRPr="00835651" w:rsidRDefault="00594035" w:rsidP="00980D52">
            <w:pPr>
              <w:pStyle w:val="NormalWeb"/>
              <w:spacing w:before="0" w:beforeAutospacing="0" w:after="0" w:afterAutospacing="0"/>
              <w:jc w:val="center"/>
            </w:pPr>
            <w:r>
              <w:rPr>
                <w:b/>
              </w:rPr>
              <w:t>PLN2307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201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01BA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hAnsi="Times New Roman" w:cs="Times New Roman"/>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hAnsi="Times New Roman" w:cs="Times New Roman"/>
                <w:sz w:val="24"/>
                <w:szCs w:val="24"/>
              </w:rPr>
              <w:t>11</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043729">
              <w:rPr>
                <w:rFonts w:ascii="Times New Roman" w:eastAsia="Cambria" w:hAnsi="Times New Roman" w:cs="Times New Roman"/>
                <w:color w:val="000000"/>
                <w:sz w:val="24"/>
                <w:szCs w:val="24"/>
                <w:u w:color="000000"/>
                <w:bdr w:val="nil"/>
                <w:lang w:val="en-US"/>
              </w:rPr>
              <w:t>Specification, Estimation and Valuation, Planning and Design Lab I and II</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Understanding of concept of design</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2E2D98" w:rsidRDefault="00594035" w:rsidP="00594035">
      <w:pPr>
        <w:spacing w:after="0" w:line="360" w:lineRule="auto"/>
        <w:jc w:val="both"/>
        <w:rPr>
          <w:rFonts w:ascii="Times New Roman" w:hAnsi="Times New Roman"/>
          <w:color w:val="000000" w:themeColor="text1"/>
          <w:sz w:val="24"/>
          <w:szCs w:val="24"/>
        </w:rPr>
      </w:pPr>
      <w:r w:rsidRPr="002E2D98">
        <w:rPr>
          <w:rFonts w:ascii="Times New Roman" w:hAnsi="Times New Roman"/>
          <w:color w:val="000000" w:themeColor="text1"/>
          <w:sz w:val="24"/>
          <w:szCs w:val="24"/>
        </w:rPr>
        <w:t>This course aims to learn basic designing concepts and principles of neighbourhood planning</w:t>
      </w:r>
      <w:r>
        <w:rPr>
          <w:rFonts w:ascii="Times New Roman" w:hAnsi="Times New Roman"/>
          <w:color w:val="000000" w:themeColor="text1"/>
          <w:sz w:val="24"/>
          <w:szCs w:val="24"/>
        </w:rPr>
        <w:t xml:space="preserve"> and p</w:t>
      </w:r>
      <w:r w:rsidRPr="002E2D98">
        <w:rPr>
          <w:rFonts w:ascii="Times New Roman" w:hAnsi="Times New Roman"/>
          <w:color w:val="000000" w:themeColor="text1"/>
          <w:sz w:val="24"/>
          <w:szCs w:val="24"/>
        </w:rPr>
        <w:t>rovide</w:t>
      </w:r>
      <w:r>
        <w:rPr>
          <w:rFonts w:ascii="Times New Roman" w:hAnsi="Times New Roman"/>
          <w:color w:val="000000" w:themeColor="text1"/>
          <w:sz w:val="24"/>
          <w:szCs w:val="24"/>
        </w:rPr>
        <w:t xml:space="preserve"> a</w:t>
      </w:r>
      <w:r w:rsidRPr="002E2D98">
        <w:rPr>
          <w:rFonts w:ascii="Times New Roman" w:hAnsi="Times New Roman"/>
          <w:color w:val="000000" w:themeColor="text1"/>
          <w:sz w:val="24"/>
          <w:szCs w:val="24"/>
        </w:rPr>
        <w:t xml:space="preserve"> practical experience of Neighbourhood Planning and preparation of Site Plans</w:t>
      </w:r>
      <w:r>
        <w:rPr>
          <w:rFonts w:ascii="Times New Roman" w:hAnsi="Times New Roman"/>
          <w:color w:val="000000" w:themeColor="text1"/>
          <w:sz w:val="24"/>
          <w:szCs w:val="24"/>
        </w:rPr>
        <w:t>.</w:t>
      </w:r>
    </w:p>
    <w:p w:rsidR="00594035" w:rsidRDefault="00594035" w:rsidP="00594035">
      <w:pPr>
        <w:spacing w:after="0" w:line="360" w:lineRule="auto"/>
        <w:jc w:val="both"/>
        <w:rPr>
          <w:rFonts w:ascii="Times New Roman" w:hAnsi="Times New Roman"/>
          <w:color w:val="000000" w:themeColor="text1"/>
          <w:sz w:val="24"/>
          <w:szCs w:val="24"/>
        </w:rPr>
      </w:pPr>
      <w:r w:rsidRPr="002E2D98">
        <w:rPr>
          <w:rFonts w:ascii="Times New Roman" w:hAnsi="Times New Roman"/>
          <w:color w:val="000000" w:themeColor="text1"/>
          <w:sz w:val="24"/>
          <w:szCs w:val="24"/>
        </w:rPr>
        <w:t xml:space="preserve">This </w:t>
      </w:r>
      <w:r>
        <w:rPr>
          <w:rFonts w:ascii="Times New Roman" w:hAnsi="Times New Roman"/>
          <w:color w:val="000000" w:themeColor="text1"/>
          <w:sz w:val="24"/>
          <w:szCs w:val="24"/>
        </w:rPr>
        <w:t>course</w:t>
      </w:r>
      <w:r w:rsidRPr="002E2D98">
        <w:rPr>
          <w:rFonts w:ascii="Times New Roman" w:hAnsi="Times New Roman"/>
          <w:color w:val="000000" w:themeColor="text1"/>
          <w:sz w:val="24"/>
          <w:szCs w:val="24"/>
        </w:rPr>
        <w:t xml:space="preserve"> </w:t>
      </w:r>
      <w:r>
        <w:rPr>
          <w:rFonts w:ascii="Times New Roman" w:hAnsi="Times New Roman"/>
          <w:color w:val="000000" w:themeColor="text1"/>
          <w:sz w:val="24"/>
          <w:szCs w:val="24"/>
        </w:rPr>
        <w:t>also gives a brief</w:t>
      </w:r>
      <w:r w:rsidRPr="002E2D98">
        <w:rPr>
          <w:rFonts w:ascii="Times New Roman" w:hAnsi="Times New Roman"/>
          <w:color w:val="000000" w:themeColor="text1"/>
          <w:sz w:val="24"/>
          <w:szCs w:val="24"/>
        </w:rPr>
        <w:t xml:space="preserve"> to understand different methods to conduct </w:t>
      </w:r>
      <w:r>
        <w:rPr>
          <w:rFonts w:ascii="Times New Roman" w:hAnsi="Times New Roman"/>
          <w:color w:val="000000" w:themeColor="text1"/>
          <w:sz w:val="24"/>
          <w:szCs w:val="24"/>
        </w:rPr>
        <w:t xml:space="preserve">survey for a </w:t>
      </w:r>
      <w:r w:rsidRPr="002E2D98">
        <w:rPr>
          <w:rFonts w:ascii="Times New Roman" w:hAnsi="Times New Roman"/>
          <w:color w:val="000000" w:themeColor="text1"/>
          <w:sz w:val="24"/>
          <w:szCs w:val="24"/>
        </w:rPr>
        <w:t xml:space="preserve">site </w:t>
      </w:r>
      <w:r>
        <w:rPr>
          <w:rFonts w:ascii="Times New Roman" w:hAnsi="Times New Roman"/>
          <w:color w:val="000000" w:themeColor="text1"/>
          <w:sz w:val="24"/>
          <w:szCs w:val="24"/>
        </w:rPr>
        <w:t>and its neighbourhood characteristics</w:t>
      </w:r>
      <w:r w:rsidRPr="002E2D98">
        <w:rPr>
          <w:rFonts w:ascii="Times New Roman" w:hAnsi="Times New Roman"/>
          <w:color w:val="000000" w:themeColor="text1"/>
          <w:sz w:val="24"/>
          <w:szCs w:val="24"/>
        </w:rPr>
        <w:t xml:space="preserve">. </w:t>
      </w:r>
      <w:r>
        <w:rPr>
          <w:rFonts w:ascii="Times New Roman" w:hAnsi="Times New Roman"/>
          <w:color w:val="000000" w:themeColor="text1"/>
          <w:sz w:val="24"/>
          <w:szCs w:val="24"/>
        </w:rPr>
        <w:t>The course also includes</w:t>
      </w:r>
      <w:r w:rsidRPr="002E2D98">
        <w:rPr>
          <w:rFonts w:ascii="Times New Roman" w:hAnsi="Times New Roman"/>
          <w:color w:val="000000" w:themeColor="text1"/>
          <w:sz w:val="24"/>
          <w:szCs w:val="24"/>
        </w:rPr>
        <w:t xml:space="preserve"> report and sheets having all the basic requirements of Site planning and Neighbourhood planning.</w:t>
      </w:r>
    </w:p>
    <w:p w:rsidR="00594035" w:rsidRPr="002E2D98" w:rsidRDefault="00594035" w:rsidP="00594035">
      <w:pPr>
        <w:spacing w:after="0" w:line="360" w:lineRule="auto"/>
        <w:jc w:val="both"/>
        <w:rPr>
          <w:rFonts w:ascii="Times New Roman" w:hAnsi="Times New Roman"/>
          <w:color w:val="000000" w:themeColor="text1"/>
          <w:sz w:val="24"/>
          <w:szCs w:val="24"/>
        </w:rPr>
      </w:pPr>
    </w:p>
    <w:p w:rsidR="00594035" w:rsidRPr="00835651" w:rsidRDefault="00594035" w:rsidP="00594035">
      <w:pPr>
        <w:spacing w:after="0" w:line="360"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43729" w:rsidRDefault="00594035" w:rsidP="0027757D">
      <w:pPr>
        <w:pStyle w:val="ListParagraph"/>
        <w:numPr>
          <w:ilvl w:val="0"/>
          <w:numId w:val="93"/>
        </w:numPr>
        <w:spacing w:after="0"/>
        <w:ind w:left="357" w:hanging="357"/>
        <w:jc w:val="both"/>
        <w:rPr>
          <w:rFonts w:ascii="Times New Roman" w:hAnsi="Times New Roman"/>
          <w:color w:val="000000" w:themeColor="text1"/>
          <w:sz w:val="24"/>
          <w:szCs w:val="24"/>
        </w:rPr>
      </w:pPr>
      <w:r>
        <w:rPr>
          <w:rFonts w:ascii="Times New Roman" w:hAnsi="Times New Roman"/>
          <w:color w:val="000000" w:themeColor="text1"/>
          <w:sz w:val="24"/>
          <w:szCs w:val="24"/>
        </w:rPr>
        <w:t>To i</w:t>
      </w:r>
      <w:r w:rsidRPr="00043729">
        <w:rPr>
          <w:rFonts w:ascii="Times New Roman" w:hAnsi="Times New Roman"/>
          <w:color w:val="000000" w:themeColor="text1"/>
          <w:sz w:val="24"/>
          <w:szCs w:val="24"/>
        </w:rPr>
        <w:t xml:space="preserve">ntroduce the Fundamentals of preparation of Site Plans and Neighbourhood Plans. </w:t>
      </w:r>
    </w:p>
    <w:p w:rsidR="00594035" w:rsidRPr="00043729" w:rsidRDefault="00594035" w:rsidP="0027757D">
      <w:pPr>
        <w:pStyle w:val="ListParagraph"/>
        <w:numPr>
          <w:ilvl w:val="0"/>
          <w:numId w:val="93"/>
        </w:numPr>
        <w:spacing w:after="0"/>
        <w:ind w:left="357" w:hanging="357"/>
        <w:jc w:val="both"/>
        <w:rPr>
          <w:rFonts w:ascii="Times New Roman" w:hAnsi="Times New Roman"/>
          <w:color w:val="000000" w:themeColor="text1"/>
          <w:sz w:val="24"/>
          <w:szCs w:val="24"/>
        </w:rPr>
      </w:pPr>
      <w:r>
        <w:rPr>
          <w:rFonts w:ascii="Times New Roman" w:hAnsi="Times New Roman"/>
          <w:color w:val="000000" w:themeColor="text1"/>
          <w:sz w:val="24"/>
          <w:szCs w:val="24"/>
        </w:rPr>
        <w:t>To f</w:t>
      </w:r>
      <w:r w:rsidRPr="00043729">
        <w:rPr>
          <w:rFonts w:ascii="Times New Roman" w:hAnsi="Times New Roman"/>
          <w:color w:val="000000" w:themeColor="text1"/>
          <w:sz w:val="24"/>
          <w:szCs w:val="24"/>
        </w:rPr>
        <w:t xml:space="preserve">amiliarize the students about Standards and Space requirement of different Land Uses and Facilities for a Target Population for preparation of a Site Plans. </w:t>
      </w:r>
    </w:p>
    <w:p w:rsidR="00594035" w:rsidRPr="00994E5A" w:rsidRDefault="00594035" w:rsidP="00594035">
      <w:pPr>
        <w:pStyle w:val="BodyA"/>
        <w:spacing w:line="276" w:lineRule="auto"/>
        <w:rPr>
          <w:rFonts w:ascii="Times New Roman" w:eastAsia="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28F6" w:rsidRDefault="00594035" w:rsidP="00594035">
      <w:pPr>
        <w:spacing w:after="0" w:line="360" w:lineRule="auto"/>
        <w:jc w:val="both"/>
        <w:rPr>
          <w:rFonts w:ascii="Times New Roman" w:hAnsi="Times New Roman"/>
          <w:color w:val="000000" w:themeColor="text1"/>
          <w:sz w:val="24"/>
          <w:szCs w:val="24"/>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Explain</w:t>
      </w:r>
      <w:r>
        <w:rPr>
          <w:rFonts w:ascii="Times New Roman" w:hAnsi="Times New Roman"/>
          <w:color w:val="000000" w:themeColor="text1"/>
          <w:sz w:val="24"/>
          <w:szCs w:val="24"/>
        </w:rPr>
        <w:t xml:space="preserve"> about zoning regulations.</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CO2:</w:t>
      </w:r>
      <w:r>
        <w:rPr>
          <w:rFonts w:ascii="Times New Roman" w:eastAsia="Arial Unicode MS" w:hAnsi="Times New Roman" w:cs="Times New Roman"/>
          <w:color w:val="000000"/>
          <w:sz w:val="24"/>
          <w:szCs w:val="24"/>
          <w:u w:color="000000"/>
          <w:bdr w:val="nil"/>
          <w:lang w:val="en-US"/>
        </w:rPr>
        <w:t xml:space="preserve"> Prepare methodology, checklist, questionnaire and base map for the study area</w:t>
      </w:r>
      <w:r w:rsidRPr="00994E5A">
        <w:rPr>
          <w:rFonts w:ascii="Times New Roman" w:eastAsia="Arial Unicode MS" w:hAnsi="Times New Roman" w:cs="Times New Roman"/>
          <w:color w:val="000000"/>
          <w:sz w:val="24"/>
          <w:szCs w:val="24"/>
          <w:u w:color="000000"/>
          <w:bdr w:val="nil"/>
          <w:lang w:val="en-US"/>
        </w:rPr>
        <w:t>.</w:t>
      </w:r>
    </w:p>
    <w:p w:rsidR="00594035" w:rsidRPr="000244C5" w:rsidRDefault="00594035" w:rsidP="00594035">
      <w:pPr>
        <w:spacing w:after="0" w:line="360" w:lineRule="auto"/>
        <w:jc w:val="both"/>
        <w:rPr>
          <w:rFonts w:ascii="Times New Roman" w:eastAsia="Calibri" w:hAnsi="Times New Roman" w:cs="Times New Roman"/>
          <w:color w:val="000000" w:themeColor="text1"/>
          <w:sz w:val="24"/>
          <w:szCs w:val="24"/>
        </w:rPr>
      </w:pPr>
      <w:r w:rsidRPr="00743BCE">
        <w:rPr>
          <w:rFonts w:ascii="Times New Roman" w:eastAsia="Calibri" w:hAnsi="Times New Roman" w:cs="Times New Roman"/>
          <w:sz w:val="24"/>
          <w:szCs w:val="24"/>
        </w:rPr>
        <w:t xml:space="preserve">CO3: </w:t>
      </w:r>
      <w:r w:rsidRPr="000244C5">
        <w:rPr>
          <w:rFonts w:ascii="Times New Roman" w:eastAsia="Calibri" w:hAnsi="Times New Roman" w:cs="Times New Roman"/>
          <w:color w:val="000000" w:themeColor="text1"/>
          <w:sz w:val="24"/>
          <w:szCs w:val="24"/>
        </w:rPr>
        <w:t>Examine the existing site analysis on the basis of collected data.</w:t>
      </w:r>
    </w:p>
    <w:p w:rsidR="00594035" w:rsidRPr="00743BCE" w:rsidRDefault="00594035" w:rsidP="00594035">
      <w:pPr>
        <w:spacing w:after="0" w:line="360" w:lineRule="auto"/>
        <w:jc w:val="both"/>
        <w:rPr>
          <w:rFonts w:ascii="Times New Roman" w:eastAsia="Calibri" w:hAnsi="Times New Roman" w:cs="Times New Roman"/>
          <w:sz w:val="24"/>
          <w:szCs w:val="24"/>
        </w:rPr>
      </w:pPr>
      <w:r w:rsidRPr="000244C5">
        <w:rPr>
          <w:rFonts w:ascii="Times New Roman" w:eastAsia="Calibri" w:hAnsi="Times New Roman" w:cs="Times New Roman"/>
          <w:color w:val="000000" w:themeColor="text1"/>
          <w:sz w:val="24"/>
          <w:szCs w:val="24"/>
        </w:rPr>
        <w:t>CO4:</w:t>
      </w:r>
      <w:r>
        <w:rPr>
          <w:rFonts w:ascii="Times New Roman" w:eastAsia="Calibri" w:hAnsi="Times New Roman" w:cs="Times New Roman"/>
          <w:color w:val="000000" w:themeColor="text1"/>
          <w:sz w:val="24"/>
          <w:szCs w:val="24"/>
        </w:rPr>
        <w:t xml:space="preserve"> Identify issues and potential which are essential for preparation of neighbourhood plan</w:t>
      </w:r>
      <w:r w:rsidRPr="00743BC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w:t>
      </w:r>
      <w:r>
        <w:rPr>
          <w:rFonts w:ascii="Times New Roman" w:hAnsi="Times New Roman"/>
          <w:sz w:val="24"/>
          <w:szCs w:val="24"/>
        </w:rPr>
        <w:t>Prepare neighbourhood plan and submission of final report for the same.</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rPr>
              <w:t>Designing, Preparation and Presentation of Drawings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Design and preparation of plan, sections and elevation of low rise and high-rise apartments taking into account the building bye-laws and zoning regulations; Preparation of presentation drawings.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Planning Working Drawings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Introduction to the working drawings; Preparation of plans, sections, elevations and important details of an apartment unit.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lang w:val="en-US"/>
              </w:rPr>
              <w:t>MODULE 3: Site Analysis and Conceptual Approach to Site Planning</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Site analysis, development standards and preparation of the design brief; various considerations for site layout, conceptual approach to site planning.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L4</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 xml:space="preserve"> Layouts and Area Analysis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Preparation of preliminary layout and area analysis; Final layout showing the circulation and basic infrastructure.</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L6</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Costing and Preparation of Model </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Rough costing of the scheme, and preparation of the model to an appropriate scale.</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L4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hAnsi="Times New Roman"/>
          <w:b/>
          <w:bCs/>
          <w:sz w:val="24"/>
          <w:szCs w:val="24"/>
        </w:rPr>
      </w:pPr>
      <w:r>
        <w:rPr>
          <w:rFonts w:ascii="Times New Roman" w:hAnsi="Times New Roman"/>
          <w:b/>
          <w:bCs/>
          <w:sz w:val="24"/>
          <w:szCs w:val="24"/>
        </w:rPr>
        <w:t>Text Books</w:t>
      </w:r>
    </w:p>
    <w:p w:rsidR="00594035" w:rsidRPr="00110160" w:rsidRDefault="00594035" w:rsidP="0027757D">
      <w:pPr>
        <w:pStyle w:val="BodyA"/>
        <w:numPr>
          <w:ilvl w:val="0"/>
          <w:numId w:val="137"/>
        </w:numPr>
        <w:spacing w:before="120" w:line="276" w:lineRule="auto"/>
        <w:ind w:right="124"/>
        <w:jc w:val="both"/>
        <w:rPr>
          <w:rFonts w:ascii="Times New Roman" w:hAnsi="Times New Roman"/>
          <w:sz w:val="24"/>
          <w:szCs w:val="24"/>
        </w:rPr>
      </w:pPr>
      <w:r>
        <w:rPr>
          <w:rFonts w:ascii="Times New Roman" w:hAnsi="Times New Roman"/>
          <w:sz w:val="24"/>
          <w:szCs w:val="24"/>
        </w:rPr>
        <w:t xml:space="preserve">Kardiyali, L.R. (2011). Traffic and Transport Planning, New Delhi: Khanna Publishers. </w:t>
      </w:r>
    </w:p>
    <w:p w:rsidR="00594035" w:rsidRDefault="00594035" w:rsidP="0027757D">
      <w:pPr>
        <w:pStyle w:val="BodyA"/>
        <w:numPr>
          <w:ilvl w:val="0"/>
          <w:numId w:val="137"/>
        </w:numPr>
        <w:spacing w:before="120" w:line="276" w:lineRule="auto"/>
        <w:ind w:right="124"/>
        <w:jc w:val="both"/>
        <w:rPr>
          <w:rFonts w:ascii="Times New Roman" w:hAnsi="Times New Roman"/>
          <w:sz w:val="24"/>
          <w:szCs w:val="24"/>
        </w:rPr>
      </w:pPr>
      <w:r>
        <w:rPr>
          <w:rFonts w:ascii="Times New Roman" w:hAnsi="Times New Roman"/>
          <w:sz w:val="24"/>
          <w:szCs w:val="24"/>
        </w:rPr>
        <w:t>Khanna, S.K (2011). Highway Engineering, Roorkee: Nem Chand &amp; Brothers.</w:t>
      </w:r>
    </w:p>
    <w:p w:rsidR="00594035" w:rsidRDefault="00594035" w:rsidP="00594035">
      <w:pPr>
        <w:pStyle w:val="BodyText"/>
        <w:spacing w:after="0" w:line="276" w:lineRule="auto"/>
        <w:jc w:val="both"/>
        <w:rPr>
          <w:b/>
          <w:b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lang w:val="nl-NL"/>
        </w:rPr>
        <w:t>Reference Books</w:t>
      </w:r>
    </w:p>
    <w:p w:rsidR="00594035" w:rsidRDefault="00594035" w:rsidP="0027757D">
      <w:pPr>
        <w:pStyle w:val="BodyA"/>
        <w:numPr>
          <w:ilvl w:val="0"/>
          <w:numId w:val="94"/>
        </w:numPr>
        <w:spacing w:line="276" w:lineRule="auto"/>
        <w:jc w:val="both"/>
        <w:rPr>
          <w:rFonts w:ascii="Times New Roman" w:hAnsi="Times New Roman"/>
          <w:sz w:val="24"/>
          <w:szCs w:val="24"/>
        </w:rPr>
      </w:pPr>
      <w:r>
        <w:rPr>
          <w:rFonts w:ascii="Times New Roman" w:hAnsi="Times New Roman"/>
          <w:sz w:val="24"/>
          <w:szCs w:val="24"/>
        </w:rPr>
        <w:t>Flaherty, O. (2006). Transport Planning and Traffic Engineering.</w:t>
      </w:r>
    </w:p>
    <w:p w:rsidR="00594035" w:rsidRDefault="00594035" w:rsidP="00594035">
      <w:pPr>
        <w:pStyle w:val="BodyA"/>
        <w:spacing w:line="276" w:lineRule="auto"/>
        <w:ind w:left="720"/>
        <w:jc w:val="both"/>
        <w:rPr>
          <w:rFonts w:ascii="Times New Roman" w:hAnsi="Times New Roman"/>
          <w:sz w:val="24"/>
          <w:szCs w:val="24"/>
        </w:rPr>
      </w:pPr>
    </w:p>
    <w:p w:rsidR="00594035" w:rsidRDefault="00594035" w:rsidP="0027757D">
      <w:pPr>
        <w:pStyle w:val="BodyA"/>
        <w:numPr>
          <w:ilvl w:val="0"/>
          <w:numId w:val="94"/>
        </w:numPr>
        <w:spacing w:line="276" w:lineRule="auto"/>
        <w:jc w:val="both"/>
        <w:rPr>
          <w:rFonts w:ascii="Times New Roman" w:hAnsi="Times New Roman"/>
          <w:sz w:val="24"/>
          <w:szCs w:val="24"/>
        </w:rPr>
      </w:pPr>
      <w:r>
        <w:rPr>
          <w:rFonts w:ascii="Times New Roman" w:hAnsi="Times New Roman"/>
          <w:sz w:val="24"/>
          <w:szCs w:val="24"/>
        </w:rPr>
        <w:t>Klosterman, R.E. (1990). Community Analysis and Planning Techniques, Lanham: Rowman &amp; Littlefield Publishers.</w:t>
      </w:r>
    </w:p>
    <w:p w:rsidR="00594035" w:rsidRDefault="00594035" w:rsidP="00594035">
      <w:pPr>
        <w:pStyle w:val="BodyText"/>
        <w:spacing w:after="0" w:line="276" w:lineRule="auto"/>
        <w:ind w:left="72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4</w:t>
            </w:r>
            <w:r w:rsidRPr="00835651">
              <w:rPr>
                <w:rFonts w:ascii="Times New Roman" w:hAnsi="Times New Roman" w:cs="Times New Roman"/>
                <w:sz w:val="24"/>
                <w:szCs w:val="24"/>
              </w:rPr>
              <w:t>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200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Seminar, </w:t>
      </w:r>
      <w:r>
        <w:rPr>
          <w:rFonts w:ascii="Times New Roman" w:hAnsi="Times New Roman" w:cs="Times New Roman"/>
          <w:sz w:val="24"/>
          <w:szCs w:val="24"/>
        </w:rPr>
        <w:t>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Pr>
                <w:b/>
                <w:sz w:val="16"/>
                <w:szCs w:val="16"/>
              </w:rPr>
              <w:t>CO5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Pr="00313D45" w:rsidRDefault="000F6261"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PLANNING THEORY-II</w:t>
            </w:r>
          </w:p>
          <w:p w:rsidR="00411FF3" w:rsidRPr="00313D45" w:rsidRDefault="00594035" w:rsidP="0078428F">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 2401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4</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eastAsia="Cambria" w:hAnsi="Times New Roman" w:cs="Times New Roman"/>
                <w:color w:val="000000"/>
                <w:sz w:val="24"/>
                <w:szCs w:val="24"/>
                <w:u w:color="000000"/>
                <w:bdr w:val="nil"/>
                <w:lang w:val="en-US"/>
              </w:rPr>
            </w:pPr>
            <w:r w:rsidRPr="00313D45">
              <w:rPr>
                <w:rFonts w:ascii="Times New Roman" w:eastAsia="Cambria" w:hAnsi="Times New Roman" w:cs="Times New Roman"/>
                <w:color w:val="000000"/>
                <w:sz w:val="24"/>
                <w:szCs w:val="24"/>
                <w:u w:color="000000"/>
                <w:bdr w:val="nil"/>
                <w:lang w:val="en-US"/>
              </w:rPr>
              <w:t xml:space="preserve">Planning Theory I </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Fundamentals of Urban and Regional Planning</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Default="00411FF3" w:rsidP="00411FF3">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r w:rsidRPr="00313D45">
        <w:rPr>
          <w:rFonts w:ascii="Times New Roman" w:hAnsi="Times New Roman" w:cs="Times New Roman"/>
          <w:bCs/>
          <w:iCs/>
          <w:sz w:val="24"/>
          <w:szCs w:val="24"/>
          <w:shd w:val="clear" w:color="auto" w:fill="FFFFFF"/>
        </w:rPr>
        <w:t>The main aim of the course is to study advanced planning theory.</w:t>
      </w:r>
      <w:r w:rsidRPr="00313D45">
        <w:rPr>
          <w:rFonts w:ascii="Times New Roman" w:hAnsi="Times New Roman" w:cs="Times New Roman"/>
          <w:sz w:val="24"/>
          <w:szCs w:val="24"/>
        </w:rPr>
        <w:t xml:space="preserve"> </w:t>
      </w:r>
      <w:r w:rsidRPr="00313D45">
        <w:rPr>
          <w:rFonts w:ascii="Times New Roman" w:hAnsi="Times New Roman" w:cs="Times New Roman"/>
          <w:bCs/>
          <w:iCs/>
          <w:sz w:val="24"/>
          <w:szCs w:val="24"/>
          <w:shd w:val="clear" w:color="auto" w:fill="FFFFFF"/>
        </w:rPr>
        <w:t xml:space="preserve">This course is to study and analyse the development control regulation at all levels. The course aims to give comprehend knowledge about </w:t>
      </w:r>
      <w:r w:rsidRPr="00313D45">
        <w:rPr>
          <w:rFonts w:ascii="Times New Roman" w:hAnsi="Times New Roman" w:cs="Times New Roman"/>
          <w:sz w:val="24"/>
          <w:szCs w:val="24"/>
        </w:rPr>
        <w:t>functions and spatial jurisdictions of development authorities.</w:t>
      </w:r>
      <w:r w:rsidRPr="00313D45">
        <w:rPr>
          <w:rFonts w:ascii="Times New Roman" w:hAnsi="Times New Roman" w:cs="Times New Roman"/>
          <w:bCs/>
          <w:iCs/>
          <w:sz w:val="24"/>
          <w:szCs w:val="24"/>
          <w:shd w:val="clear" w:color="auto" w:fill="FFFFFF"/>
        </w:rPr>
        <w:t xml:space="preserve"> The role of coordination in planning practice is to be study in this course </w:t>
      </w:r>
      <w:r w:rsidRPr="00313D45">
        <w:rPr>
          <w:rFonts w:ascii="Times New Roman" w:eastAsia="Cambria" w:hAnsi="Times New Roman" w:cs="Times New Roman"/>
          <w:color w:val="000000"/>
          <w:sz w:val="24"/>
          <w:szCs w:val="24"/>
          <w:u w:color="000000"/>
          <w:bdr w:val="nil"/>
          <w:lang w:val="en-US" w:eastAsia="en-IN"/>
        </w:rPr>
        <w:t>and</w:t>
      </w:r>
      <w:r w:rsidRPr="00313D45">
        <w:rPr>
          <w:rFonts w:ascii="Times New Roman" w:hAnsi="Times New Roman" w:cs="Times New Roman"/>
          <w:bCs/>
          <w:iCs/>
          <w:sz w:val="24"/>
          <w:szCs w:val="24"/>
          <w:shd w:val="clear" w:color="auto" w:fill="FFFFFF"/>
        </w:rPr>
        <w:t xml:space="preserve"> its effectiveness in the plan. Learning from advance nation in the planning, implementation and evaluation is also included in this course. The </w:t>
      </w:r>
      <w:r w:rsidR="003D0816" w:rsidRPr="00313D45">
        <w:rPr>
          <w:rFonts w:ascii="Times New Roman" w:hAnsi="Times New Roman" w:cs="Times New Roman"/>
          <w:bCs/>
          <w:iCs/>
          <w:sz w:val="24"/>
          <w:szCs w:val="24"/>
          <w:shd w:val="clear" w:color="auto" w:fill="FFFFFF"/>
        </w:rPr>
        <w:t>course assists</w:t>
      </w:r>
      <w:r w:rsidRPr="00313D45">
        <w:rPr>
          <w:rFonts w:ascii="Times New Roman" w:hAnsi="Times New Roman" w:cs="Times New Roman"/>
          <w:bCs/>
          <w:iCs/>
          <w:sz w:val="24"/>
          <w:szCs w:val="24"/>
          <w:shd w:val="clear" w:color="auto" w:fill="FFFFFF"/>
        </w:rPr>
        <w:t xml:space="preserve"> students in understanding the role of private sector in infrastructure development.</w:t>
      </w:r>
    </w:p>
    <w:p w:rsidR="003D0816" w:rsidRPr="003D0816" w:rsidRDefault="003D0816" w:rsidP="00411FF3">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D0816" w:rsidRDefault="00411FF3" w:rsidP="003D0816">
      <w:pPr>
        <w:spacing w:after="0" w:line="360" w:lineRule="auto"/>
        <w:rPr>
          <w:rFonts w:ascii="Times New Roman" w:hAnsi="Times New Roman" w:cs="Times New Roman"/>
          <w:sz w:val="24"/>
          <w:szCs w:val="24"/>
        </w:rPr>
      </w:pPr>
      <w:r w:rsidRPr="003D0816">
        <w:rPr>
          <w:rFonts w:ascii="Times New Roman" w:hAnsi="Times New Roman" w:cs="Times New Roman"/>
          <w:sz w:val="24"/>
          <w:szCs w:val="24"/>
        </w:rPr>
        <w:t xml:space="preserve">1. To understand Rational Planning Model. </w:t>
      </w:r>
    </w:p>
    <w:p w:rsidR="00411FF3" w:rsidRPr="003D0816" w:rsidRDefault="003D0816" w:rsidP="003D0816">
      <w:pPr>
        <w:spacing w:after="0" w:line="360" w:lineRule="auto"/>
        <w:rPr>
          <w:rFonts w:ascii="Times New Roman" w:hAnsi="Times New Roman" w:cs="Times New Roman"/>
          <w:sz w:val="24"/>
          <w:szCs w:val="24"/>
        </w:rPr>
      </w:pPr>
      <w:r w:rsidRPr="003D0816">
        <w:rPr>
          <w:rFonts w:ascii="Times New Roman" w:hAnsi="Times New Roman" w:cs="Times New Roman"/>
          <w:sz w:val="24"/>
          <w:szCs w:val="24"/>
        </w:rPr>
        <w:t xml:space="preserve">2. </w:t>
      </w:r>
      <w:r w:rsidR="00411FF3" w:rsidRPr="003D0816">
        <w:rPr>
          <w:rFonts w:ascii="Times New Roman" w:hAnsi="Times New Roman" w:cs="Times New Roman"/>
          <w:sz w:val="24"/>
          <w:szCs w:val="24"/>
        </w:rPr>
        <w:t>To understand Advocacy Planning and Equity Planning and Collaborative Planning Theory.</w:t>
      </w:r>
    </w:p>
    <w:p w:rsidR="00411FF3" w:rsidRPr="00313D45" w:rsidRDefault="00411FF3" w:rsidP="003D0816">
      <w:pPr>
        <w:spacing w:after="0"/>
        <w:jc w:val="both"/>
        <w:rPr>
          <w:rFonts w:ascii="Times New Roman" w:eastAsia="Arial Unicode MS" w:hAnsi="Times New Roman" w:cs="Times New Roman"/>
          <w:color w:val="000000"/>
          <w:sz w:val="24"/>
          <w:szCs w:val="24"/>
          <w:u w:color="000000"/>
          <w:bdr w:val="nil"/>
          <w:lang w:val="en-US"/>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pStyle w:val="BodyA"/>
        <w:spacing w:line="360" w:lineRule="auto"/>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 xml:space="preserve">Explain </w:t>
      </w:r>
      <w:r w:rsidRPr="00313D45">
        <w:rPr>
          <w:rFonts w:ascii="Times New Roman" w:hAnsi="Times New Roman" w:cs="Times New Roman"/>
          <w:color w:val="000000" w:themeColor="text1"/>
          <w:sz w:val="24"/>
          <w:szCs w:val="24"/>
        </w:rPr>
        <w:t>the relevance of public policy and policy formulation at center and state level.</w:t>
      </w:r>
    </w:p>
    <w:p w:rsidR="00411FF3" w:rsidRPr="00313D45" w:rsidRDefault="00411FF3" w:rsidP="00411FF3">
      <w:pPr>
        <w:pStyle w:val="BodyA"/>
        <w:spacing w:line="360" w:lineRule="auto"/>
        <w:rPr>
          <w:rFonts w:ascii="Times New Roman" w:hAnsi="Times New Roman" w:cs="Times New Roman"/>
          <w:sz w:val="24"/>
          <w:szCs w:val="24"/>
        </w:rPr>
      </w:pPr>
      <w:r w:rsidRPr="00313D45">
        <w:rPr>
          <w:rFonts w:ascii="Times New Roman" w:hAnsi="Times New Roman" w:cs="Times New Roman"/>
          <w:sz w:val="24"/>
          <w:szCs w:val="24"/>
        </w:rPr>
        <w:t>CO2: Explain functions and spatial jurisdictions of development authorities</w:t>
      </w:r>
    </w:p>
    <w:p w:rsidR="00411FF3" w:rsidRPr="00313D45" w:rsidRDefault="00411FF3" w:rsidP="00411FF3">
      <w:pPr>
        <w:pStyle w:val="BodyA"/>
        <w:spacing w:line="360" w:lineRule="auto"/>
        <w:rPr>
          <w:rFonts w:ascii="Times New Roman" w:eastAsia="Calibri" w:hAnsi="Times New Roman" w:cs="Times New Roman"/>
          <w:sz w:val="24"/>
          <w:szCs w:val="24"/>
        </w:rPr>
      </w:pPr>
      <w:r w:rsidRPr="00313D45">
        <w:rPr>
          <w:rFonts w:ascii="Times New Roman" w:hAnsi="Times New Roman" w:cs="Times New Roman"/>
          <w:sz w:val="24"/>
          <w:szCs w:val="24"/>
        </w:rPr>
        <w:t>CO3: Describe development control regulation.</w:t>
      </w:r>
    </w:p>
    <w:p w:rsidR="00411FF3" w:rsidRPr="00313D45" w:rsidRDefault="00411FF3" w:rsidP="00411FF3">
      <w:pPr>
        <w:pStyle w:val="BodyA"/>
        <w:spacing w:line="360" w:lineRule="auto"/>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CO4: Discuss the role of coordination in </w:t>
      </w:r>
      <w:r w:rsidR="009828E2" w:rsidRPr="00313D45">
        <w:rPr>
          <w:rFonts w:ascii="Times New Roman" w:eastAsia="Calibri" w:hAnsi="Times New Roman" w:cs="Times New Roman"/>
          <w:sz w:val="24"/>
          <w:szCs w:val="24"/>
        </w:rPr>
        <w:t>planning</w:t>
      </w:r>
      <w:r w:rsidRPr="00313D45">
        <w:rPr>
          <w:rFonts w:ascii="Times New Roman" w:eastAsia="Calibri" w:hAnsi="Times New Roman" w:cs="Times New Roman"/>
          <w:sz w:val="24"/>
          <w:szCs w:val="24"/>
        </w:rPr>
        <w:t xml:space="preserve"> practice. </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importance of private sector in infrastructure development.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9828E2" w:rsidRDefault="00411FF3" w:rsidP="009828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hAnsi="Times New Roman" w:cs="Times New Roman"/>
                <w:b/>
                <w:sz w:val="24"/>
                <w:szCs w:val="24"/>
              </w:rPr>
            </w:pPr>
            <w:r w:rsidRPr="009828E2">
              <w:rPr>
                <w:rFonts w:ascii="Times New Roman" w:hAnsi="Times New Roman" w:cs="Times New Roman"/>
                <w:b/>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1: </w:t>
            </w:r>
            <w:r w:rsidRPr="00313D45">
              <w:rPr>
                <w:rFonts w:ascii="Times New Roman" w:hAnsi="Times New Roman" w:cs="Times New Roman"/>
                <w:b/>
                <w:bCs/>
                <w:sz w:val="24"/>
                <w:szCs w:val="24"/>
              </w:rPr>
              <w:t>Framing Planning Policies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Role of Town and country planning organization at central level and town and country planning department at state level. Actors framing public planning policies; Influences of various stakeholders on policy formulation; Implementation of public policies.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2: </w:t>
            </w:r>
            <w:r w:rsidRPr="00313D45">
              <w:rPr>
                <w:rFonts w:ascii="Times New Roman" w:hAnsi="Times New Roman" w:cs="Times New Roman"/>
                <w:b/>
                <w:bCs/>
                <w:sz w:val="24"/>
                <w:szCs w:val="24"/>
              </w:rPr>
              <w:t>Development Authorities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functions and spatial jurisdictions of development authorities; Reasons for the establishment of development authorities; Place of development authorities in local government.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w:t>
            </w:r>
            <w:r w:rsidRPr="00313D45">
              <w:rPr>
                <w:rFonts w:ascii="Times New Roman" w:hAnsi="Times New Roman" w:cs="Times New Roman"/>
                <w:b/>
                <w:bCs/>
                <w:sz w:val="24"/>
                <w:szCs w:val="24"/>
              </w:rPr>
              <w:t xml:space="preserve"> Development and Development Regulations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Working of building bye-laws in planning practice; Requirements for grant of building permissions; Streamlining the development control regulations; Making development control regulations work for the poor; UDPFI Guidelines; National Building Code and its implementation.</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4: </w:t>
            </w:r>
            <w:r w:rsidRPr="00313D45">
              <w:rPr>
                <w:rFonts w:ascii="Times New Roman" w:hAnsi="Times New Roman" w:cs="Times New Roman"/>
                <w:b/>
                <w:bCs/>
                <w:sz w:val="24"/>
                <w:szCs w:val="24"/>
              </w:rPr>
              <w:t>Coordination in Planning Practice</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Meaning and types of co-ordination; Mechanisms of coordination; Case examples of coordination from planning practice.</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L5</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5: </w:t>
            </w:r>
            <w:r w:rsidRPr="00313D45">
              <w:rPr>
                <w:rFonts w:ascii="Times New Roman" w:hAnsi="Times New Roman" w:cs="Times New Roman"/>
                <w:b/>
                <w:bCs/>
                <w:sz w:val="24"/>
                <w:szCs w:val="24"/>
              </w:rPr>
              <w:t>Privatization of Planning Practice</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History of privatization of planning; Special Economic Zones; Retail sector developments; Infrastructure development by the private sector such as Metro,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9828E2" w:rsidRDefault="00411FF3" w:rsidP="0027757D">
      <w:pPr>
        <w:pStyle w:val="BodyA"/>
        <w:numPr>
          <w:ilvl w:val="0"/>
          <w:numId w:val="138"/>
        </w:numPr>
        <w:spacing w:before="120" w:line="276" w:lineRule="auto"/>
        <w:ind w:right="124"/>
        <w:jc w:val="both"/>
        <w:rPr>
          <w:rFonts w:ascii="Times New Roman" w:eastAsia="Times New Roman" w:hAnsi="Times New Roman" w:cs="Times New Roman"/>
          <w:sz w:val="24"/>
          <w:szCs w:val="24"/>
        </w:rPr>
      </w:pPr>
      <w:r w:rsidRPr="009828E2">
        <w:rPr>
          <w:rFonts w:ascii="Times New Roman" w:hAnsi="Times New Roman" w:cs="Times New Roman"/>
          <w:sz w:val="24"/>
          <w:szCs w:val="24"/>
        </w:rPr>
        <w:t>Allmendinger, P. Planning Theory Second Palgrave Macmillan, London.</w:t>
      </w:r>
    </w:p>
    <w:p w:rsidR="00411FF3" w:rsidRPr="009828E2" w:rsidRDefault="00411FF3" w:rsidP="0027757D">
      <w:pPr>
        <w:pStyle w:val="BodyA"/>
        <w:numPr>
          <w:ilvl w:val="0"/>
          <w:numId w:val="138"/>
        </w:numPr>
        <w:spacing w:before="120" w:line="276" w:lineRule="auto"/>
        <w:ind w:right="124"/>
        <w:jc w:val="both"/>
        <w:rPr>
          <w:rFonts w:ascii="Times New Roman" w:eastAsia="Times New Roman" w:hAnsi="Times New Roman" w:cs="Times New Roman"/>
          <w:bCs/>
          <w:sz w:val="24"/>
          <w:szCs w:val="24"/>
        </w:rPr>
      </w:pPr>
      <w:r w:rsidRPr="009828E2">
        <w:rPr>
          <w:rFonts w:ascii="Times New Roman" w:hAnsi="Times New Roman" w:cs="Times New Roman"/>
          <w:sz w:val="24"/>
          <w:szCs w:val="24"/>
        </w:rPr>
        <w:t xml:space="preserve">Finche and Iveson, K R. and Planning for Diversity First Palgrave Macmillan, London. </w:t>
      </w:r>
    </w:p>
    <w:p w:rsidR="00411FF3" w:rsidRPr="00313D45" w:rsidRDefault="00411FF3" w:rsidP="00411FF3">
      <w:pPr>
        <w:pStyle w:val="BodyA"/>
        <w:spacing w:before="120" w:line="276" w:lineRule="auto"/>
        <w:ind w:right="124"/>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lang w:val="nl-NL"/>
        </w:rPr>
        <w:t>Reference Books</w:t>
      </w:r>
    </w:p>
    <w:p w:rsidR="00411FF3" w:rsidRPr="00313D45" w:rsidRDefault="00411FF3" w:rsidP="0027757D">
      <w:pPr>
        <w:pStyle w:val="BodyA"/>
        <w:numPr>
          <w:ilvl w:val="0"/>
          <w:numId w:val="45"/>
        </w:numPr>
        <w:spacing w:before="120" w:line="276" w:lineRule="auto"/>
        <w:ind w:right="124"/>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Brooks, M.P. Planning Theory for -- American Planning Practitioners Association, Washington.</w:t>
      </w:r>
    </w:p>
    <w:p w:rsidR="00411FF3" w:rsidRPr="00313D45" w:rsidRDefault="00411FF3" w:rsidP="0027757D">
      <w:pPr>
        <w:pStyle w:val="BodyA"/>
        <w:numPr>
          <w:ilvl w:val="0"/>
          <w:numId w:val="45"/>
        </w:numPr>
        <w:spacing w:before="120" w:line="276" w:lineRule="auto"/>
        <w:ind w:right="124"/>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Fainstein, S.S. and Readings in Planning Theory Second Blackwell, London. </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spacing w:after="0"/>
        <w:jc w:val="both"/>
        <w:rPr>
          <w:rFonts w:ascii="Times New Roman" w:hAnsi="Times New Roman" w:cs="Times New Roman"/>
          <w:sz w:val="24"/>
          <w:szCs w:val="24"/>
        </w:rPr>
      </w:pPr>
      <w:r w:rsidRPr="00313D45">
        <w:rPr>
          <w:rFonts w:ascii="Times New Roman" w:hAnsi="Times New Roman" w:cs="Times New Roman"/>
          <w:b/>
          <w:bCs/>
          <w:sz w:val="24"/>
          <w:szCs w:val="24"/>
        </w:rPr>
        <w:t xml:space="preserve">Modes of Evaluation: </w:t>
      </w:r>
      <w:r w:rsidRPr="00313D45">
        <w:rPr>
          <w:rFonts w:ascii="Times New Roman" w:hAnsi="Times New Roman" w:cs="Times New Roman"/>
          <w:sz w:val="24"/>
          <w:szCs w:val="24"/>
        </w:rPr>
        <w:t>PPT presentation on projector of Theory/Group Discussion/ Individual Presentation/ Case Study</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jc w:val="both"/>
        <w:rPr>
          <w:rFonts w:ascii="Times New Roman" w:eastAsia="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 xml:space="preserve">    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7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PLANNING PRACTICE I</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PLN2402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tabs>
                <w:tab w:val="left" w:pos="2662"/>
                <w:tab w:val="left" w:pos="3952"/>
              </w:tabs>
              <w:spacing w:after="0"/>
              <w:jc w:val="center"/>
              <w:rPr>
                <w:rFonts w:ascii="Times New Roman" w:hAnsi="Times New Roman" w:cs="Times New Roman"/>
                <w:sz w:val="24"/>
                <w:szCs w:val="24"/>
              </w:rPr>
            </w:pPr>
            <w:r w:rsidRPr="00313D45">
              <w:rPr>
                <w:rFonts w:ascii="Times New Roman" w:hAnsi="Times New Roman" w:cs="Times New Roman"/>
                <w:sz w:val="24"/>
                <w:szCs w:val="24"/>
              </w:rPr>
              <w:t>Planning Theory – I,  Techniques of Planning – I</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Theory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9828E2">
      <w:pPr>
        <w:spacing w:line="360" w:lineRule="auto"/>
        <w:jc w:val="both"/>
        <w:rPr>
          <w:rFonts w:ascii="Times New Roman" w:eastAsia="Times New Roman" w:hAnsi="Times New Roman" w:cs="Times New Roman"/>
          <w:sz w:val="24"/>
          <w:szCs w:val="24"/>
          <w:lang w:val="en-US"/>
        </w:rPr>
      </w:pPr>
      <w:r w:rsidRPr="00313D45">
        <w:rPr>
          <w:rFonts w:ascii="Times New Roman" w:hAnsi="Times New Roman" w:cs="Times New Roman"/>
          <w:sz w:val="24"/>
          <w:szCs w:val="24"/>
        </w:rPr>
        <w:t xml:space="preserve">The aim of this course is </w:t>
      </w:r>
      <w:r w:rsidRPr="00313D45">
        <w:rPr>
          <w:rFonts w:ascii="Times New Roman" w:eastAsia="Times New Roman" w:hAnsi="Times New Roman" w:cs="Times New Roman"/>
          <w:bCs/>
          <w:color w:val="000000"/>
          <w:sz w:val="24"/>
          <w:szCs w:val="24"/>
          <w:lang w:val="en-US"/>
        </w:rPr>
        <w:t>to Study Development Regulations and the role of various Agencies in the practice of Urban and Regional Planning</w:t>
      </w:r>
      <w:r w:rsidRPr="00313D45">
        <w:rPr>
          <w:rFonts w:ascii="Times New Roman" w:eastAsia="Times New Roman" w:hAnsi="Times New Roman" w:cs="Times New Roman"/>
          <w:sz w:val="24"/>
          <w:szCs w:val="24"/>
          <w:lang w:val="en-US"/>
        </w:rPr>
        <w:t xml:space="preserve">. </w:t>
      </w:r>
      <w:r w:rsidRPr="00313D45">
        <w:rPr>
          <w:rFonts w:ascii="Times New Roman" w:hAnsi="Times New Roman" w:cs="Times New Roman"/>
          <w:bCs/>
          <w:iCs/>
          <w:sz w:val="24"/>
          <w:szCs w:val="24"/>
          <w:shd w:val="clear" w:color="auto" w:fill="FFFFFF"/>
        </w:rPr>
        <w:t xml:space="preserve">This course objective to provide the foundation, knowledge and skills needed to work in planning organisation. It is designed to build understanding of the complex interactions and uncertainties of the development process. </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9828E2">
      <w:pPr>
        <w:pStyle w:val="ListParagraph"/>
        <w:numPr>
          <w:ilvl w:val="0"/>
          <w:numId w:val="20"/>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understand the roles of Central Town and Country Planning Organization; State Town and Country Planning Departments / Directorates; Development Authorities and Local Bodies in Urban and Regional Plan formulation and implementation.</w:t>
      </w:r>
      <w:r w:rsidRPr="00313D45">
        <w:rPr>
          <w:rFonts w:ascii="Times New Roman" w:hAnsi="Times New Roman" w:cs="Times New Roman"/>
          <w:sz w:val="24"/>
          <w:szCs w:val="24"/>
        </w:rPr>
        <w:t xml:space="preserve"> </w:t>
      </w:r>
    </w:p>
    <w:p w:rsidR="00411FF3" w:rsidRPr="00313D45" w:rsidRDefault="00411FF3" w:rsidP="009828E2">
      <w:pPr>
        <w:pStyle w:val="ListParagraph"/>
        <w:numPr>
          <w:ilvl w:val="0"/>
          <w:numId w:val="20"/>
        </w:numPr>
        <w:spacing w:after="0"/>
        <w:jc w:val="both"/>
        <w:rPr>
          <w:rFonts w:ascii="Times New Roman" w:hAnsi="Times New Roman" w:cs="Times New Roman"/>
          <w:sz w:val="24"/>
          <w:szCs w:val="24"/>
        </w:rPr>
      </w:pPr>
      <w:r w:rsidRPr="00313D45">
        <w:rPr>
          <w:rFonts w:ascii="Times New Roman" w:hAnsi="Times New Roman" w:cs="Times New Roman"/>
          <w:sz w:val="24"/>
          <w:szCs w:val="24"/>
        </w:rPr>
        <w:t xml:space="preserve">Identify the agencies that involves in planning process and development plan, execution and operation and maintenance </w:t>
      </w:r>
    </w:p>
    <w:p w:rsidR="00411FF3" w:rsidRPr="00313D45" w:rsidRDefault="00411FF3" w:rsidP="009828E2">
      <w:pPr>
        <w:pStyle w:val="ListParagraph"/>
        <w:numPr>
          <w:ilvl w:val="0"/>
          <w:numId w:val="20"/>
        </w:numPr>
        <w:spacing w:after="0"/>
        <w:jc w:val="both"/>
        <w:rPr>
          <w:rFonts w:ascii="Times New Roman" w:hAnsi="Times New Roman" w:cs="Times New Roman"/>
          <w:sz w:val="24"/>
          <w:szCs w:val="24"/>
        </w:rPr>
      </w:pPr>
      <w:r w:rsidRPr="00313D45">
        <w:rPr>
          <w:rFonts w:ascii="Times New Roman" w:hAnsi="Times New Roman" w:cs="Times New Roman"/>
          <w:sz w:val="24"/>
          <w:szCs w:val="24"/>
        </w:rPr>
        <w:t>To understand Type and Role of Private Sector Participation in Spatial Planning Practice.</w:t>
      </w:r>
    </w:p>
    <w:p w:rsidR="00411FF3" w:rsidRPr="00313D45" w:rsidRDefault="00411FF3" w:rsidP="00411FF3">
      <w:pPr>
        <w:rPr>
          <w:rFonts w:ascii="Times New Roman" w:hAnsi="Times New Roman" w:cs="Times New Roman"/>
          <w:b/>
          <w:sz w:val="24"/>
          <w:szCs w:val="24"/>
        </w:rPr>
      </w:pPr>
      <w:r w:rsidRPr="00313D45">
        <w:rPr>
          <w:rFonts w:ascii="Times New Roman" w:hAnsi="Times New Roman" w:cs="Times New Roman"/>
          <w:b/>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role of planning organization and their policies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Identify the functions and jurisdictions of development authorities</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Explain different development regulations with the help of NBC &amp; URDPFI</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the role and need of coordination in planning</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process of privatization and its contribution in SEZ</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Framing Planning Policies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Role of Town and country planning organization at central level and town and country planning department at state level, Actors framing public planning policies; Influences of various stakeholders on policy formulation; Implementation of public policies.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Development Authorities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functions and spatial jurisdictions of development authorities; Reasons for the establishment of development authorities; Place of development authorities in local government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Development and Development Regulations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Working of building bye-laws in planning practice; Requirements for grant of building permissions; Streamlining the development control regulations; Making development control regulations work for the poor; UDPFI Guidelines; National Building Code and its implementation.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Coordination in Planning Practice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Meaning and types of co-ordination; Mechanisms of coordination; Case examples of coordination from planning practice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Privatization of Planning Practice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History of privatization of planning; Special Economic Zones; Retail sector developments; Infrastructure development by the private sector such as Metro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Town and Country Planning Organization (2018): </w:t>
      </w:r>
      <w:r w:rsidRPr="00313D45">
        <w:rPr>
          <w:rFonts w:ascii="Times New Roman" w:hAnsi="Times New Roman" w:cs="Times New Roman"/>
          <w:i/>
          <w:sz w:val="24"/>
          <w:szCs w:val="24"/>
        </w:rPr>
        <w:t>Policy for Capacity Building of Officers of Town &amp; Country Planning Department</w:t>
      </w:r>
      <w:r w:rsidRPr="00313D45">
        <w:rPr>
          <w:rFonts w:ascii="Times New Roman" w:hAnsi="Times New Roman" w:cs="Times New Roman"/>
          <w:sz w:val="24"/>
          <w:szCs w:val="24"/>
        </w:rPr>
        <w:t>, Haryana, Government of Haryana</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Government of India, (2004): </w:t>
      </w:r>
      <w:r w:rsidRPr="00313D45">
        <w:rPr>
          <w:rFonts w:ascii="Times New Roman" w:hAnsi="Times New Roman" w:cs="Times New Roman"/>
          <w:i/>
          <w:sz w:val="24"/>
          <w:szCs w:val="24"/>
        </w:rPr>
        <w:t>Proposed Amendment in Town and Country Planning Legislations, Regulations for Land Use Zoning, Additional Provisions in Development Control Regulations for Safety &amp; Additional Provisions in Building Regulations / Byelaws for Structural Safety - in Natural Hazard Zones of India</w:t>
      </w:r>
      <w:r w:rsidRPr="00313D45">
        <w:rPr>
          <w:rFonts w:ascii="Times New Roman" w:hAnsi="Times New Roman" w:cs="Times New Roman"/>
          <w:sz w:val="24"/>
          <w:szCs w:val="24"/>
        </w:rPr>
        <w:t>, Government of India, Delhi</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TCPO, (2016): </w:t>
      </w:r>
      <w:r w:rsidRPr="00313D45">
        <w:rPr>
          <w:rFonts w:ascii="Times New Roman" w:hAnsi="Times New Roman" w:cs="Times New Roman"/>
          <w:i/>
          <w:sz w:val="24"/>
          <w:szCs w:val="24"/>
        </w:rPr>
        <w:t>Model Building Bye-Law</w:t>
      </w:r>
      <w:r w:rsidRPr="00313D45">
        <w:rPr>
          <w:rFonts w:ascii="Times New Roman" w:hAnsi="Times New Roman" w:cs="Times New Roman"/>
          <w:sz w:val="24"/>
          <w:szCs w:val="24"/>
        </w:rPr>
        <w:t>, Town and Country Planning Organization, Ministry of Urban Development, Delhi</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AITP Reading Material on </w:t>
      </w:r>
      <w:r w:rsidRPr="00313D45">
        <w:rPr>
          <w:rFonts w:ascii="Times New Roman" w:hAnsi="Times New Roman" w:cs="Times New Roman"/>
          <w:i/>
          <w:sz w:val="24"/>
          <w:szCs w:val="24"/>
        </w:rPr>
        <w:t>Environmental Planning and Design</w:t>
      </w:r>
      <w:r w:rsidRPr="00313D45">
        <w:rPr>
          <w:rFonts w:ascii="Times New Roman" w:hAnsi="Times New Roman" w:cs="Times New Roman"/>
          <w:sz w:val="24"/>
          <w:szCs w:val="24"/>
        </w:rPr>
        <w:t xml:space="preserve">, Prof A. K. Maitra , SPA Delhi </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411FF3">
      <w:pPr>
        <w:pStyle w:val="ListParagraph"/>
        <w:numPr>
          <w:ilvl w:val="0"/>
          <w:numId w:val="22"/>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CPCB Guidelines for Bio-Technologies for Treatment of Wastes and Cleaner Technologies - Issue and Options </w:t>
      </w:r>
    </w:p>
    <w:p w:rsidR="00411FF3" w:rsidRPr="00313D45" w:rsidRDefault="00411FF3" w:rsidP="00411FF3">
      <w:pPr>
        <w:pStyle w:val="ListParagraph"/>
        <w:numPr>
          <w:ilvl w:val="0"/>
          <w:numId w:val="22"/>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Exploring Possibilities of Achieving Sustainability in Solid Waste Management, Ramachandra T.V. and Saira Varghese K., Indian Journal of Environmental Health, 45 (4):255-264, 2003 </w:t>
      </w: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2"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3D0816" w:rsidTr="009828E2">
        <w:trPr>
          <w:jc w:val="center"/>
        </w:trPr>
        <w:tc>
          <w:tcPr>
            <w:tcW w:w="27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PO2</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PO3</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PO4</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PO5</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PO6</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PO7</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PO8</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PO9</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PO10</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PO11</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PO12</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PSO2</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PSO3</w:t>
            </w:r>
          </w:p>
        </w:tc>
        <w:tc>
          <w:tcPr>
            <w:tcW w:w="434"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PSO4</w:t>
            </w:r>
          </w:p>
        </w:tc>
      </w:tr>
      <w:tr w:rsidR="00411FF3" w:rsidRPr="003D0816" w:rsidTr="009828E2">
        <w:trPr>
          <w:jc w:val="center"/>
        </w:trPr>
        <w:tc>
          <w:tcPr>
            <w:tcW w:w="27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CO1</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43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Pr="00313D45" w:rsidRDefault="00411FF3" w:rsidP="00411FF3">
      <w:pPr>
        <w:rPr>
          <w:rFonts w:ascii="Times New Roman" w:hAnsi="Times New Roman" w:cs="Times New Roman"/>
          <w:sz w:val="24"/>
          <w:szCs w:val="24"/>
        </w:rPr>
      </w:pPr>
    </w:p>
    <w:p w:rsidR="00411FF3" w:rsidRDefault="00411FF3"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Pr="00313D45" w:rsidRDefault="009828E2"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2FAD" w:rsidRDefault="00594035" w:rsidP="004C2FAD">
            <w:pPr>
              <w:pStyle w:val="NormalWeb"/>
              <w:spacing w:before="0" w:beforeAutospacing="0" w:after="0" w:afterAutospacing="0"/>
              <w:jc w:val="center"/>
              <w:rPr>
                <w:b/>
                <w:bCs/>
                <w:caps/>
                <w:color w:val="000000" w:themeColor="text1"/>
              </w:rPr>
            </w:pPr>
            <w:r>
              <w:rPr>
                <w:b/>
                <w:bCs/>
                <w:caps/>
                <w:color w:val="000000" w:themeColor="text1"/>
              </w:rPr>
              <w:t xml:space="preserve">Traffic and Transportation </w:t>
            </w:r>
          </w:p>
          <w:p w:rsidR="00411FF3" w:rsidRPr="00313D45" w:rsidRDefault="00594035" w:rsidP="004C2FAD">
            <w:pPr>
              <w:pStyle w:val="NormalWeb"/>
              <w:spacing w:before="0" w:beforeAutospacing="0" w:after="0" w:afterAutospacing="0" w:line="276" w:lineRule="auto"/>
              <w:jc w:val="center"/>
              <w:rPr>
                <w:b/>
                <w:bCs/>
                <w:caps/>
                <w:color w:val="000000" w:themeColor="text1"/>
              </w:rPr>
            </w:pPr>
            <w:r>
              <w:rPr>
                <w:b/>
                <w:bCs/>
                <w:caps/>
                <w:color w:val="000000" w:themeColor="text1"/>
              </w:rPr>
              <w:t>planning II</w:t>
            </w:r>
          </w:p>
          <w:p w:rsidR="00411FF3" w:rsidRPr="00313D45" w:rsidRDefault="00411FF3" w:rsidP="004C2FAD">
            <w:pPr>
              <w:pStyle w:val="NormalWeb"/>
              <w:spacing w:before="0" w:beforeAutospacing="0" w:after="0" w:afterAutospacing="0"/>
              <w:jc w:val="center"/>
              <w:rPr>
                <w:b/>
                <w:bCs/>
                <w:caps/>
              </w:rPr>
            </w:pPr>
            <w:r w:rsidRPr="00313D45">
              <w:rPr>
                <w:b/>
                <w:bCs/>
                <w:caps/>
                <w:color w:val="000000" w:themeColor="text1"/>
              </w:rPr>
              <w:t>PLN 2</w:t>
            </w:r>
            <w:r w:rsidR="00594035">
              <w:rPr>
                <w:b/>
                <w:bCs/>
                <w:caps/>
                <w:color w:val="000000" w:themeColor="text1"/>
              </w:rPr>
              <w:t>403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828E2" w:rsidRDefault="009828E2" w:rsidP="009828E2">
            <w:pPr>
              <w:pStyle w:val="NormalWeb"/>
              <w:jc w:val="center"/>
              <w:rPr>
                <w:bCs/>
                <w:caps/>
                <w:color w:val="000000" w:themeColor="text1"/>
              </w:rPr>
            </w:pPr>
            <w:r>
              <w:rPr>
                <w:bCs/>
                <w:color w:val="000000" w:themeColor="text1"/>
              </w:rPr>
              <w:t>Traffic a</w:t>
            </w:r>
            <w:r w:rsidRPr="009828E2">
              <w:rPr>
                <w:bCs/>
                <w:color w:val="000000" w:themeColor="text1"/>
              </w:rPr>
              <w:t>nd Transportation Planning I</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828E2" w:rsidRDefault="009828E2" w:rsidP="009828E2">
            <w:pPr>
              <w:spacing w:after="0"/>
              <w:jc w:val="center"/>
              <w:rPr>
                <w:rFonts w:ascii="Times New Roman" w:hAnsi="Times New Roman" w:cs="Times New Roman"/>
                <w:sz w:val="24"/>
                <w:szCs w:val="24"/>
              </w:rPr>
            </w:pPr>
            <w:r w:rsidRPr="009828E2">
              <w:rPr>
                <w:rFonts w:ascii="Times New Roman" w:hAnsi="Times New Roman" w:cs="Times New Roman"/>
                <w:sz w:val="24"/>
                <w:szCs w:val="24"/>
              </w:rPr>
              <w:t>Planning and Design Lab – IV (Transportation Planning)</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6371D1">
      <w:pPr>
        <w:pStyle w:val="ColorfulList-Accent11"/>
        <w:spacing w:line="360" w:lineRule="auto"/>
        <w:ind w:left="0"/>
        <w:rPr>
          <w:bCs/>
        </w:rPr>
      </w:pPr>
      <w:r w:rsidRPr="00313D45">
        <w:rPr>
          <w:bCs/>
        </w:rPr>
        <w:t xml:space="preserve">The aim of this course is to provide exposure to the students to essential understanding Transportation System for the development of particular specific location and society. This course will enable the students with development of transportation management system. Economic relevance and different types of policies related to City Planning. Students will be able to apply or reference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 xml:space="preserve">Learn the fundamentals of </w:t>
      </w:r>
      <w:r w:rsidR="00393A2B" w:rsidRPr="006371D1">
        <w:rPr>
          <w:rFonts w:ascii="Times New Roman" w:hAnsi="Times New Roman" w:cs="Times New Roman"/>
          <w:sz w:val="24"/>
          <w:szCs w:val="24"/>
        </w:rPr>
        <w:t>urban</w:t>
      </w:r>
      <w:r w:rsidRPr="006371D1">
        <w:rPr>
          <w:rFonts w:ascii="Times New Roman" w:hAnsi="Times New Roman" w:cs="Times New Roman"/>
          <w:sz w:val="24"/>
          <w:szCs w:val="24"/>
        </w:rPr>
        <w:t xml:space="preserve"> form and structure.</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Get familiar with different types of surveys used in transportation planning.</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Equip students with role of economic evaluation in any transport development.</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Learn the impacts of the transport development on environment.</w:t>
      </w:r>
    </w:p>
    <w:p w:rsidR="00411FF3" w:rsidRPr="00393A2B"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Acquire know-how to develop new policies and transportation management plan effectively.</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different types of Urban Structure and Transportation System.</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 xml:space="preserve">Provide an overview about the </w:t>
      </w:r>
      <w:r w:rsidRPr="00313D45">
        <w:rPr>
          <w:rFonts w:ascii="Times New Roman" w:hAnsi="Times New Roman" w:cs="Times New Roman"/>
          <w:bCs/>
          <w:color w:val="000000"/>
          <w:sz w:val="24"/>
          <w:szCs w:val="24"/>
        </w:rPr>
        <w:t>Comprehensive Transport Planning.</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Utilize their knowledge in conduction role of Economic Evaluation</w:t>
      </w:r>
      <w:r w:rsidRPr="00313D45">
        <w:rPr>
          <w:rFonts w:ascii="Times New Roman" w:eastAsia="Calibri" w:hAnsi="Times New Roman" w:cs="Times New Roman"/>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the impact of Transport on Environment</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 xml:space="preserve">Provide an overview about the Transport Policy and Management.  </w:t>
      </w:r>
    </w:p>
    <w:p w:rsidR="00411FF3" w:rsidRDefault="00411FF3" w:rsidP="00411FF3">
      <w:pPr>
        <w:spacing w:after="0" w:line="360" w:lineRule="auto"/>
        <w:jc w:val="both"/>
        <w:rPr>
          <w:rFonts w:ascii="Times New Roman" w:hAnsi="Times New Roman" w:cs="Times New Roman"/>
          <w:bCs/>
          <w:color w:val="000000"/>
          <w:sz w:val="24"/>
          <w:szCs w:val="24"/>
        </w:rPr>
      </w:pPr>
    </w:p>
    <w:p w:rsidR="006371D1" w:rsidRDefault="006371D1" w:rsidP="00411FF3">
      <w:pPr>
        <w:spacing w:after="0" w:line="360" w:lineRule="auto"/>
        <w:jc w:val="both"/>
        <w:rPr>
          <w:rFonts w:ascii="Times New Roman" w:hAnsi="Times New Roman" w:cs="Times New Roman"/>
          <w:bCs/>
          <w:color w:val="000000"/>
          <w:sz w:val="24"/>
          <w:szCs w:val="24"/>
        </w:rPr>
      </w:pPr>
    </w:p>
    <w:p w:rsidR="006371D1" w:rsidRPr="00313D45" w:rsidRDefault="006371D1" w:rsidP="00411FF3">
      <w:pPr>
        <w:spacing w:after="0" w:line="360" w:lineRule="auto"/>
        <w:jc w:val="both"/>
        <w:rPr>
          <w:rFonts w:ascii="Times New Roman" w:hAnsi="Times New Roman" w:cs="Times New Roman"/>
          <w:bCs/>
          <w:color w:val="000000"/>
          <w:sz w:val="24"/>
          <w:szCs w:val="24"/>
        </w:rPr>
      </w:pPr>
    </w:p>
    <w:tbl>
      <w:tblPr>
        <w:tblStyle w:val="TableGrid"/>
        <w:tblW w:w="5000" w:type="pct"/>
        <w:tblLook w:val="04A0"/>
      </w:tblPr>
      <w:tblGrid>
        <w:gridCol w:w="7105"/>
        <w:gridCol w:w="1041"/>
        <w:gridCol w:w="1096"/>
      </w:tblGrid>
      <w:tr w:rsidR="00411FF3" w:rsidRPr="00393A2B" w:rsidTr="0078428F">
        <w:tc>
          <w:tcPr>
            <w:tcW w:w="3844"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3A2B">
              <w:rPr>
                <w:rFonts w:ascii="Times New Roman" w:eastAsia="Times New Roman" w:hAnsi="Times New Roman" w:cs="Times New Roman"/>
                <w:b/>
                <w:sz w:val="24"/>
                <w:szCs w:val="24"/>
              </w:rPr>
              <w:t>Modules</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93A2B">
              <w:rPr>
                <w:rFonts w:ascii="Times New Roman" w:eastAsia="Times New Roman" w:hAnsi="Times New Roman" w:cs="Times New Roman"/>
                <w:b/>
                <w:sz w:val="24"/>
                <w:szCs w:val="24"/>
              </w:rPr>
              <w:t>Blooms level*</w:t>
            </w:r>
          </w:p>
        </w:tc>
        <w:tc>
          <w:tcPr>
            <w:tcW w:w="59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93A2B">
              <w:rPr>
                <w:rFonts w:ascii="Times New Roman" w:eastAsia="Times New Roman" w:hAnsi="Times New Roman" w:cs="Times New Roman"/>
                <w:b/>
                <w:sz w:val="24"/>
                <w:szCs w:val="24"/>
              </w:rPr>
              <w:t>Number of hours</w:t>
            </w:r>
          </w:p>
        </w:tc>
      </w:tr>
      <w:tr w:rsidR="00411FF3" w:rsidRPr="00393A2B" w:rsidTr="0078428F">
        <w:tc>
          <w:tcPr>
            <w:tcW w:w="3844" w:type="pct"/>
            <w:vAlign w:val="center"/>
          </w:tcPr>
          <w:p w:rsidR="00411FF3" w:rsidRPr="00393A2B" w:rsidRDefault="00411FF3" w:rsidP="00393A2B">
            <w:pPr>
              <w:spacing w:before="240"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1: </w:t>
            </w:r>
            <w:r w:rsidRPr="00393A2B">
              <w:rPr>
                <w:rFonts w:ascii="Times New Roman" w:eastAsia="Times New Roman" w:hAnsi="Times New Roman" w:cs="Times New Roman"/>
                <w:b/>
                <w:bCs/>
                <w:color w:val="1E1E1E"/>
                <w:sz w:val="24"/>
                <w:szCs w:val="24"/>
                <w:lang w:val="en-US"/>
              </w:rPr>
              <w:t>Urban Structure and Transport System</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Types of Urban Form and Structure, Impact of urban form and structure on transport system development, urban structure and mobility levels, concept of accessibility, land use – Transport Cycle, Transit Oriented Development (TOD), Case Studies.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 xml:space="preserve">L1, L2, L3 </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93A2B" w:rsidTr="0078428F">
        <w:tc>
          <w:tcPr>
            <w:tcW w:w="3844" w:type="pct"/>
            <w:vAlign w:val="center"/>
          </w:tcPr>
          <w:p w:rsidR="00411FF3" w:rsidRPr="00393A2B" w:rsidRDefault="00411FF3" w:rsidP="00393A2B">
            <w:pPr>
              <w:spacing w:before="240" w:line="360" w:lineRule="auto"/>
              <w:rPr>
                <w:rFonts w:ascii="Times New Roman" w:eastAsia="Times New Roman" w:hAnsi="Times New Roman" w:cs="Times New Roman"/>
                <w:b/>
                <w:bCs/>
                <w:color w:val="1E1E1E"/>
                <w:sz w:val="24"/>
                <w:szCs w:val="24"/>
                <w:lang w:val="en-US"/>
              </w:rPr>
            </w:pPr>
            <w:r w:rsidRPr="00393A2B">
              <w:rPr>
                <w:rFonts w:ascii="Times New Roman" w:eastAsia="Times New Roman" w:hAnsi="Times New Roman" w:cs="Times New Roman"/>
                <w:b/>
                <w:bCs/>
                <w:color w:val="1E1E1E"/>
                <w:sz w:val="24"/>
                <w:szCs w:val="24"/>
                <w:lang w:val="en-US"/>
              </w:rPr>
              <w:t xml:space="preserve">MODULE 2: Comprehensive Transport Planning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Study area definitions, surveys and studies, survey techniques; and transport planning process – trip generation, trip distribution, modal split, trip assignment; land use transport models, Scenario development, Comprehensive Mobility Plan (CMP) Components, Case studies.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L1, L2, L3</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3: </w:t>
            </w:r>
            <w:r w:rsidRPr="00393A2B">
              <w:rPr>
                <w:rFonts w:ascii="Times New Roman" w:eastAsia="Times New Roman" w:hAnsi="Times New Roman" w:cs="Times New Roman"/>
                <w:b/>
                <w:bCs/>
                <w:color w:val="1E1E1E"/>
                <w:sz w:val="24"/>
                <w:szCs w:val="24"/>
                <w:lang w:val="en-US"/>
              </w:rPr>
              <w:t>Economic Evaluation</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Economic appraisal of transport projects, techniques for estimating direct and indirect road user costs and benefits, value of travel time.</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L1, L2, L3</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4: </w:t>
            </w:r>
            <w:r w:rsidRPr="00393A2B">
              <w:rPr>
                <w:rFonts w:ascii="Times New Roman" w:eastAsia="Times New Roman" w:hAnsi="Times New Roman" w:cs="Times New Roman"/>
                <w:b/>
                <w:bCs/>
                <w:color w:val="1E1E1E"/>
                <w:sz w:val="24"/>
                <w:szCs w:val="24"/>
                <w:lang w:val="en-US"/>
              </w:rPr>
              <w:t>Transport and Environment</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Traffic noise - factors affecting noise, noise abatement measures, standards; air pollution – factors affecting air pollution levels, abatement measures, standards; Traffic Safety- accident reporting and recording systems, factors affecting road safety; Transport Planning for Target groups - Children, adults, handicapped and women; Norms and Guidelines for highway landscape; Street lighting type - standards and design considerations.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L3, L4, L5, L6</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5: </w:t>
            </w:r>
            <w:r w:rsidRPr="00393A2B">
              <w:rPr>
                <w:rFonts w:ascii="Times New Roman" w:eastAsia="Times New Roman" w:hAnsi="Times New Roman" w:cs="Times New Roman"/>
                <w:b/>
                <w:bCs/>
                <w:color w:val="1E1E1E"/>
                <w:sz w:val="24"/>
                <w:szCs w:val="24"/>
                <w:lang w:val="en-US"/>
              </w:rPr>
              <w:t>Transport Policy and Management</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Review of national, state and local level transport policies and their relevance in spatial and economic planning; pricing and funding of transport systems; energy and environment implications in transport; existing organizational and legal framework, transport co-ordination; Transport System Management (TSM) Plans.</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L3, L4, L5, L6</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Sarkar, P.K., Maitri, Vinay, Joshi, G.J., (2014). Transportation Planning: Principles, practices and Polices, PHI publishers New Delhi, India</w:t>
      </w: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Victor, Dr. D Johnsan, (2012). Urban Transportation: Planning, Operation and Management, PHI Publishers New Delhi, India</w:t>
      </w: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Kadiyali L. R.,(2018), Traffic Engineering and Transport Planning, Khanna Publishers, New Delhi</w:t>
      </w:r>
    </w:p>
    <w:p w:rsidR="00411FF3" w:rsidRPr="00313D45" w:rsidRDefault="00411FF3" w:rsidP="00411FF3">
      <w:pPr>
        <w:pStyle w:val="ListParagraph"/>
        <w:spacing w:after="0"/>
        <w:rPr>
          <w:rFonts w:ascii="Times New Roman" w:hAnsi="Times New Roman" w:cs="Times New Roman"/>
          <w:b/>
          <w:bCs/>
          <w:color w:val="000000" w:themeColor="text1"/>
          <w:sz w:val="24"/>
          <w:szCs w:val="24"/>
          <w:lang w:val="nl-NL"/>
        </w:rPr>
      </w:pPr>
    </w:p>
    <w:p w:rsidR="00411FF3" w:rsidRPr="00313D45" w:rsidRDefault="00411FF3" w:rsidP="00411FF3">
      <w:pPr>
        <w:pStyle w:val="ListParagraph"/>
        <w:spacing w:after="0"/>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https://economictimes.indiatimes.com/definition/transport-planning</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https://www.wsp.com/en-GL/services/transport-planning</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https://tps.org.uk/profession/careers</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6371D1" w:rsidTr="0078428F">
        <w:trPr>
          <w:jc w:val="center"/>
        </w:trPr>
        <w:tc>
          <w:tcPr>
            <w:tcW w:w="284"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PO2</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PO3</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PO4</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PO5</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PO6</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PO7</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PO8</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PO9</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PO10</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PO11</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PO12</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PSO1</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PSO2</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PSO3</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PSO4</w:t>
            </w:r>
          </w:p>
        </w:tc>
      </w:tr>
      <w:tr w:rsidR="00411FF3" w:rsidRPr="006371D1" w:rsidTr="0078428F">
        <w:trPr>
          <w:jc w:val="center"/>
        </w:trPr>
        <w:tc>
          <w:tcPr>
            <w:tcW w:w="284"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CO1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CO2</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CO3</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CO4</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CO5</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Pr="00313D45" w:rsidRDefault="006371D1"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4"/>
        <w:gridCol w:w="5481"/>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CB641F">
            <w:pPr>
              <w:spacing w:before="100" w:after="100"/>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ECOLOGY, ENVIRONMENT AND RESOURCE DEVELOPMENT AND MANAGEMENT</w:t>
            </w:r>
          </w:p>
          <w:p w:rsidR="00411FF3" w:rsidRPr="006371D1" w:rsidRDefault="00411FF3" w:rsidP="00CB641F">
            <w:pPr>
              <w:spacing w:before="100" w:after="100"/>
              <w:jc w:val="center"/>
              <w:rPr>
                <w:rFonts w:ascii="Times New Roman" w:eastAsia="Trebuchet MS" w:hAnsi="Times New Roman" w:cs="Times New Roman"/>
                <w:b/>
                <w:color w:val="1E1E1E"/>
                <w:sz w:val="24"/>
                <w:szCs w:val="24"/>
              </w:rPr>
            </w:pPr>
            <w:r w:rsidRPr="00313D45">
              <w:rPr>
                <w:rFonts w:ascii="Times New Roman" w:eastAsia="Times New Roman" w:hAnsi="Times New Roman" w:cs="Times New Roman"/>
                <w:b/>
                <w:color w:val="000000"/>
                <w:sz w:val="24"/>
                <w:szCs w:val="24"/>
              </w:rPr>
              <w:t>PLN 2404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CB641F"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Environmental Studies-I, Applied Geology and Hydrology</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 xml:space="preserve">Settlement Sociology </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ecology, ecosystems, environment and Resource Development. This course will enable the students a thorough understanding of all the theories and definitions of terms relating to ecology and environment in planning and their usage in urban and regional planning. The students will know about the impact of development on environment and its significance in planning.</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 to</w:t>
      </w:r>
    </w:p>
    <w:p w:rsidR="00411FF3" w:rsidRPr="00313D45" w:rsidRDefault="00411FF3" w:rsidP="0027757D">
      <w:pPr>
        <w:pStyle w:val="ColorfulList-Accent11"/>
        <w:numPr>
          <w:ilvl w:val="0"/>
          <w:numId w:val="48"/>
        </w:numPr>
        <w:spacing w:line="276" w:lineRule="auto"/>
        <w:rPr>
          <w:color w:val="000000"/>
          <w:lang w:val="en-IN" w:eastAsia="en-IN"/>
        </w:rPr>
      </w:pPr>
      <w:r w:rsidRPr="00313D45">
        <w:rPr>
          <w:color w:val="000000"/>
          <w:lang w:val="en-IN" w:eastAsia="en-IN"/>
        </w:rPr>
        <w:t>To understand various types of components in Ecology, Environment.</w:t>
      </w:r>
    </w:p>
    <w:p w:rsidR="00411FF3" w:rsidRPr="00313D45" w:rsidRDefault="00411FF3" w:rsidP="0027757D">
      <w:pPr>
        <w:pStyle w:val="ColorfulList-Accent11"/>
        <w:numPr>
          <w:ilvl w:val="0"/>
          <w:numId w:val="48"/>
        </w:numPr>
        <w:spacing w:line="276" w:lineRule="auto"/>
        <w:rPr>
          <w:color w:val="000000"/>
          <w:lang w:val="en-IN" w:eastAsia="en-IN"/>
        </w:rPr>
      </w:pPr>
      <w:r w:rsidRPr="00313D45">
        <w:rPr>
          <w:color w:val="000000"/>
          <w:lang w:val="en-IN" w:eastAsia="en-IN"/>
        </w:rPr>
        <w:t>To the role of Ecology and Environment for the resource development and management.</w:t>
      </w:r>
    </w:p>
    <w:p w:rsidR="00411FF3" w:rsidRPr="00313D45" w:rsidRDefault="00411FF3" w:rsidP="0027757D">
      <w:pPr>
        <w:pStyle w:val="ColorfulList-Accent11"/>
        <w:numPr>
          <w:ilvl w:val="0"/>
          <w:numId w:val="48"/>
        </w:numPr>
        <w:spacing w:before="240" w:line="276" w:lineRule="auto"/>
        <w:rPr>
          <w:color w:val="000000"/>
          <w:lang w:val="en-IN" w:eastAsia="en-IN"/>
        </w:rPr>
      </w:pPr>
      <w:r w:rsidRPr="00313D45">
        <w:rPr>
          <w:color w:val="000000"/>
          <w:lang w:val="en-IN" w:eastAsia="en-IN"/>
        </w:rPr>
        <w:t>To enhance the knowledge for EIA. (Environment Impact Assessment)</w:t>
      </w:r>
    </w:p>
    <w:p w:rsidR="00411FF3" w:rsidRPr="00313D45" w:rsidRDefault="00411FF3" w:rsidP="00411FF3">
      <w:pPr>
        <w:pStyle w:val="ColorfulList-Accent11"/>
        <w:spacing w:before="240" w:line="360" w:lineRule="auto"/>
        <w:rPr>
          <w:b/>
          <w:color w:val="000000"/>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ecology and environment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ecosystem and its relevance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theory of quantitative ecology.</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environmental impact assessment and its role in planning and development</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various environmental policies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1: Introduction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Meaning and scope of ecology; evolution of ecology; man, environment and ecosystem; components of nature and basic concepts and processes of ecology; flow of material water energy, invasion, succession, predation, regulatory forces, adaptation, trophic levels, food chain, food web, ecological pyramids; Environmental zones.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2: Ecosystem and its Relevance to Environment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Resources and human settlements impact of advanced agricultural methods, urbanization and industrialization on nature; urban ecosystem approach evolution and significance; soil, water, land, vegetation and solar, biomass, wind, hydro energy resources; settlement planning and energy conservation; development and management.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3: Quantitative Ecology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Introduction to quantitative ecology, identification of ecological parameters for planning at different levels; site planning, settlement planning and regional planning; data needs and format for data collection; types of analysis required to evolve ecological parameters. Planning for environmentally sensitive areas.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4: Environmental Impact Studies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EIA - meaning, significance and framework; Methodologies - checklist, matrices, network and social cost-benefit analysis; sources and acquisition of environmental information; Environmental land use classification; Environment impact studies of development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12</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5: Environmental Policies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Global and national policies on environment; Five year plans in relation to environmental aspects; Legal measure for protection of environment; Environmental awareness and education in India; Agencies involved in environment protection; Public participation; Role of planners in shaping the future environment.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411FF3" w:rsidRPr="00313D45" w:rsidRDefault="00411FF3" w:rsidP="00411FF3">
      <w:pPr>
        <w:spacing w:before="120" w:after="0"/>
        <w:ind w:left="720" w:right="124"/>
        <w:jc w:val="both"/>
        <w:rPr>
          <w:rFonts w:ascii="Times New Roman" w:eastAsia="Times New Roman" w:hAnsi="Times New Roman" w:cs="Times New Roman"/>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313D45" w:rsidRDefault="00411FF3" w:rsidP="00411FF3">
      <w:pPr>
        <w:spacing w:after="0" w:line="240" w:lineRule="auto"/>
        <w:ind w:left="720"/>
        <w:rPr>
          <w:rFonts w:ascii="Times New Roman" w:eastAsia="Times New Roman" w:hAnsi="Times New Roman" w:cs="Times New Roman"/>
          <w:color w:val="000000"/>
          <w:sz w:val="24"/>
          <w:szCs w:val="24"/>
          <w:shd w:val="clear" w:color="auto" w:fill="FFFFFF"/>
        </w:rPr>
      </w:pP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Kumar, Pranav. (2017). Fundamentals of Ecology and Environment. </w:t>
      </w:r>
      <w:r w:rsidRPr="006371D1">
        <w:rPr>
          <w:rFonts w:ascii="Times New Roman" w:eastAsia="Times New Roman" w:hAnsi="Times New Roman" w:cs="Times New Roman"/>
          <w:i/>
          <w:color w:val="000000"/>
          <w:sz w:val="24"/>
          <w:szCs w:val="24"/>
        </w:rPr>
        <w:t>Pathfinder Publication.</w:t>
      </w: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shd w:val="clear" w:color="auto" w:fill="FFFFFF"/>
        </w:rPr>
      </w:pPr>
      <w:r w:rsidRPr="006371D1">
        <w:rPr>
          <w:rFonts w:ascii="Times New Roman" w:eastAsia="Times New Roman" w:hAnsi="Times New Roman" w:cs="Times New Roman"/>
          <w:color w:val="000000"/>
          <w:sz w:val="24"/>
          <w:szCs w:val="24"/>
          <w:shd w:val="clear" w:color="auto" w:fill="FFFFFF"/>
        </w:rPr>
        <w:t xml:space="preserve">Sharma, P. D. (2017). Ecology and Environment. </w:t>
      </w:r>
      <w:r w:rsidRPr="006371D1">
        <w:rPr>
          <w:rFonts w:ascii="Times New Roman" w:eastAsia="Times New Roman" w:hAnsi="Times New Roman" w:cs="Times New Roman"/>
          <w:i/>
          <w:color w:val="000000"/>
          <w:sz w:val="24"/>
          <w:szCs w:val="24"/>
          <w:shd w:val="clear" w:color="auto" w:fill="FFFFFF"/>
        </w:rPr>
        <w:t>Rastogi Publications.</w:t>
      </w: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shd w:val="clear" w:color="auto" w:fill="FFFFFF"/>
        </w:rPr>
      </w:pPr>
      <w:r w:rsidRPr="006371D1">
        <w:rPr>
          <w:rFonts w:ascii="Times New Roman" w:eastAsia="Times New Roman" w:hAnsi="Times New Roman" w:cs="Times New Roman"/>
          <w:color w:val="000000"/>
          <w:sz w:val="24"/>
          <w:szCs w:val="24"/>
          <w:shd w:val="clear" w:color="auto" w:fill="FFFFFF"/>
        </w:rPr>
        <w:t xml:space="preserve">Raman, N. S., Gajbhiye, A. R. &amp; Khandeshwar, S. R. (2019). Environmental Impact Assessment. </w:t>
      </w:r>
      <w:r w:rsidRPr="006371D1">
        <w:rPr>
          <w:rFonts w:ascii="Times New Roman" w:eastAsia="Times New Roman" w:hAnsi="Times New Roman" w:cs="Times New Roman"/>
          <w:i/>
          <w:color w:val="000000"/>
          <w:sz w:val="24"/>
          <w:szCs w:val="24"/>
          <w:shd w:val="clear" w:color="auto" w:fill="FFFFFF"/>
        </w:rPr>
        <w:t>Dreamtech Press.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6371D1" w:rsidRDefault="00411FF3" w:rsidP="0027757D">
      <w:pPr>
        <w:pStyle w:val="ListParagraph"/>
        <w:numPr>
          <w:ilvl w:val="0"/>
          <w:numId w:val="50"/>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Schneider, David C. (1994). Quantitative Ecology Spatial and Temporal Scaling. </w:t>
      </w:r>
      <w:r w:rsidRPr="006371D1">
        <w:rPr>
          <w:rFonts w:ascii="Times New Roman" w:eastAsia="Times New Roman" w:hAnsi="Times New Roman" w:cs="Times New Roman"/>
          <w:i/>
          <w:color w:val="000000"/>
          <w:sz w:val="24"/>
          <w:szCs w:val="24"/>
          <w:shd w:val="clear" w:color="auto" w:fill="FFFFFF"/>
        </w:rPr>
        <w:t>Academic Press Inc.</w:t>
      </w:r>
    </w:p>
    <w:p w:rsidR="00411FF3" w:rsidRPr="006371D1" w:rsidRDefault="00411FF3" w:rsidP="0027757D">
      <w:pPr>
        <w:pStyle w:val="ListParagraph"/>
        <w:numPr>
          <w:ilvl w:val="0"/>
          <w:numId w:val="50"/>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Royle, J. Andrew &amp; Dorazio, Robert M. (2009). Conceptual and philosophical considerations in ecology and statistics. </w:t>
      </w:r>
      <w:r w:rsidRPr="006371D1">
        <w:rPr>
          <w:rFonts w:ascii="Times New Roman" w:eastAsia="Times New Roman" w:hAnsi="Times New Roman" w:cs="Times New Roman"/>
          <w:i/>
          <w:color w:val="000000"/>
          <w:sz w:val="24"/>
          <w:szCs w:val="24"/>
        </w:rPr>
        <w:t xml:space="preserve">Hierarchical Modelling and Inference in Ecology, 1-26. </w:t>
      </w:r>
      <w:r w:rsidRPr="00393A2B">
        <w:rPr>
          <w:rFonts w:ascii="Times New Roman" w:eastAsia="Times New Roman" w:hAnsi="Times New Roman" w:cs="Times New Roman"/>
          <w:i/>
          <w:sz w:val="24"/>
          <w:szCs w:val="24"/>
        </w:rPr>
        <w:t>https://doi.org/10.1016/B978-0-12-374097-7.00003-X</w:t>
      </w:r>
      <w:r w:rsidRPr="006371D1">
        <w:rPr>
          <w:rFonts w:ascii="Times New Roman" w:eastAsia="Times New Roman" w:hAnsi="Times New Roman" w:cs="Times New Roman"/>
          <w:i/>
          <w:color w:val="000000"/>
          <w:sz w:val="24"/>
          <w:szCs w:val="24"/>
        </w:rPr>
        <w:t xml:space="preserve"> </w:t>
      </w:r>
    </w:p>
    <w:p w:rsidR="00411FF3" w:rsidRPr="00313D45" w:rsidRDefault="00411FF3" w:rsidP="00411FF3">
      <w:pPr>
        <w:spacing w:after="0"/>
        <w:jc w:val="both"/>
        <w:rPr>
          <w:rFonts w:ascii="Times New Roman" w:eastAsia="Times New Roman" w:hAnsi="Times New Roman" w:cs="Times New Roman"/>
          <w:b/>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468" w:type="dxa"/>
        <w:jc w:val="center"/>
        <w:tblCellMar>
          <w:left w:w="10" w:type="dxa"/>
          <w:right w:w="10" w:type="dxa"/>
        </w:tblCellMa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eastAsia="Calibri"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PO6</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PSO3</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PSO4</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44"/>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453"/>
        <w:gridCol w:w="4861"/>
        <w:gridCol w:w="307"/>
        <w:gridCol w:w="307"/>
        <w:gridCol w:w="294"/>
        <w:gridCol w:w="377"/>
      </w:tblGrid>
      <w:tr w:rsidR="00411FF3" w:rsidRPr="00313D45" w:rsidTr="00393A2B">
        <w:trPr>
          <w:trHeight w:val="6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393A2B">
            <w:pPr>
              <w:pStyle w:val="NormalWeb"/>
              <w:spacing w:before="0" w:beforeAutospacing="0" w:after="0" w:afterAutospacing="0" w:line="360" w:lineRule="auto"/>
              <w:jc w:val="center"/>
              <w:rPr>
                <w:b/>
              </w:rPr>
            </w:pPr>
            <w:r w:rsidRPr="00313D45">
              <w:rPr>
                <w:b/>
              </w:rPr>
              <w:t>HOUSING AND COMMUNITY PLANNING</w:t>
            </w:r>
          </w:p>
          <w:p w:rsidR="00411FF3" w:rsidRPr="00313D45" w:rsidRDefault="00411FF3" w:rsidP="00393A2B">
            <w:pPr>
              <w:pStyle w:val="Caption"/>
              <w:tabs>
                <w:tab w:val="clear" w:pos="1150"/>
              </w:tabs>
              <w:spacing w:line="360" w:lineRule="auto"/>
              <w:jc w:val="center"/>
              <w:rPr>
                <w:rFonts w:ascii="Times New Roman" w:hAnsi="Times New Roman" w:cs="Times New Roman"/>
                <w:sz w:val="24"/>
                <w:szCs w:val="24"/>
              </w:rPr>
            </w:pPr>
            <w:r w:rsidRPr="00313D45">
              <w:rPr>
                <w:rFonts w:ascii="Times New Roman" w:hAnsi="Times New Roman" w:cs="Times New Roman"/>
                <w:sz w:val="24"/>
                <w:szCs w:val="24"/>
              </w:rPr>
              <w:t>PLN 2405</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2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7" w:type="dxa"/>
            <w:tcBorders>
              <w:top w:val="single" w:sz="4" w:space="0" w:color="000000"/>
              <w:left w:val="single" w:sz="4" w:space="0" w:color="000000"/>
              <w:bottom w:val="single" w:sz="4" w:space="0" w:color="000000"/>
              <w:right w:val="single" w:sz="4" w:space="0" w:color="000000"/>
            </w:tcBorders>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CB641F">
            <w:pPr>
              <w:pStyle w:val="BodyA"/>
              <w:spacing w:line="360"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00CB641F">
              <w:rPr>
                <w:rFonts w:ascii="Times New Roman" w:eastAsia="Cambria" w:hAnsi="Times New Roman" w:cs="Times New Roman"/>
                <w:sz w:val="24"/>
                <w:szCs w:val="24"/>
              </w:rPr>
              <w:t>28 May</w:t>
            </w:r>
            <w:r w:rsidRPr="00313D45">
              <w:rPr>
                <w:rFonts w:ascii="Times New Roman" w:eastAsia="Cambria" w:hAnsi="Times New Roman" w:cs="Times New Roman"/>
                <w:sz w:val="24"/>
                <w:szCs w:val="24"/>
              </w:rPr>
              <w:t>, 201</w:t>
            </w:r>
            <w:r w:rsidR="00CB641F">
              <w:rPr>
                <w:rFonts w:ascii="Times New Roman" w:eastAsia="Cambria" w:hAnsi="Times New Roman" w:cs="Times New Roman"/>
                <w:sz w:val="24"/>
                <w:szCs w:val="24"/>
              </w:rPr>
              <w:t>3</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w:t>
            </w:r>
          </w:p>
        </w:tc>
        <w:tc>
          <w:tcPr>
            <w:tcW w:w="2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w:t>
            </w:r>
          </w:p>
        </w:tc>
        <w:tc>
          <w:tcPr>
            <w:tcW w:w="377" w:type="dxa"/>
            <w:tcBorders>
              <w:top w:val="single" w:sz="4" w:space="0" w:color="000000"/>
              <w:left w:val="single" w:sz="4" w:space="0" w:color="000000"/>
              <w:bottom w:val="single" w:sz="4" w:space="0" w:color="000000"/>
              <w:right w:val="single" w:sz="4" w:space="0" w:color="000000"/>
            </w:tcBorders>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3</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146" w:type="dxa"/>
            <w:gridSpan w:val="5"/>
            <w:tcBorders>
              <w:top w:val="single" w:sz="4" w:space="0" w:color="000000"/>
              <w:left w:val="single" w:sz="4" w:space="0" w:color="000000"/>
              <w:bottom w:val="single" w:sz="4" w:space="0" w:color="000000"/>
              <w:right w:val="single" w:sz="4" w:space="0" w:color="000000"/>
            </w:tcBorders>
          </w:tcPr>
          <w:p w:rsidR="00411FF3" w:rsidRPr="00313D45" w:rsidRDefault="00CB641F" w:rsidP="00393A2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Planning and Design Lab III</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146" w:type="dxa"/>
            <w:gridSpan w:val="5"/>
            <w:tcBorders>
              <w:top w:val="single" w:sz="4" w:space="0" w:color="000000"/>
              <w:left w:val="single" w:sz="4" w:space="0" w:color="000000"/>
              <w:bottom w:val="single" w:sz="4" w:space="0" w:color="000000"/>
              <w:right w:val="single" w:sz="4" w:space="0" w:color="000000"/>
            </w:tcBorders>
          </w:tcPr>
          <w:p w:rsidR="00411FF3" w:rsidRPr="00313D45" w:rsidRDefault="00CB641F" w:rsidP="00393A2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Settlement Sociology</w:t>
            </w:r>
          </w:p>
        </w:tc>
      </w:tr>
    </w:tbl>
    <w:p w:rsidR="00393A2B" w:rsidRDefault="00393A2B" w:rsidP="00411FF3">
      <w:pPr>
        <w:jc w:val="both"/>
        <w:rPr>
          <w:rFonts w:ascii="Times New Roman" w:hAnsi="Times New Roman" w:cs="Times New Roman"/>
          <w:b/>
          <w:color w:val="000000" w:themeColor="text1"/>
          <w:sz w:val="24"/>
          <w:szCs w:val="24"/>
        </w:rPr>
      </w:pPr>
    </w:p>
    <w:p w:rsidR="00411FF3" w:rsidRPr="00313D45" w:rsidRDefault="00411FF3" w:rsidP="00411FF3">
      <w:pPr>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Default="00411FF3" w:rsidP="006371D1">
      <w:pPr>
        <w:pStyle w:val="Default"/>
        <w:spacing w:line="360" w:lineRule="auto"/>
        <w:jc w:val="both"/>
        <w:rPr>
          <w:rFonts w:ascii="Times New Roman" w:eastAsiaTheme="minorEastAsia" w:hAnsi="Times New Roman" w:cs="Times New Roman"/>
          <w:sz w:val="24"/>
          <w:szCs w:val="24"/>
          <w:lang w:eastAsia="en-US"/>
        </w:rPr>
      </w:pPr>
      <w:r w:rsidRPr="00313D45">
        <w:rPr>
          <w:rFonts w:ascii="Times New Roman" w:eastAsiaTheme="minorEastAsia" w:hAnsi="Times New Roman" w:cs="Times New Roman"/>
          <w:sz w:val="24"/>
          <w:szCs w:val="24"/>
          <w:lang w:eastAsia="en-US"/>
        </w:rPr>
        <w:t>The aim of this course is to introduce to the students to the theory and practice of specifications, estimation, and quantity surveying; along with its importance in the field of building construction. The procedure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Calculating the land value and building values; finding their depreciation values using various methods would also be elaborated in the curriculum of the subject.</w:t>
      </w:r>
    </w:p>
    <w:p w:rsidR="006371D1" w:rsidRPr="006371D1" w:rsidRDefault="006371D1" w:rsidP="006371D1">
      <w:pPr>
        <w:pStyle w:val="Default"/>
        <w:spacing w:line="360" w:lineRule="auto"/>
        <w:jc w:val="both"/>
        <w:rPr>
          <w:rFonts w:ascii="Times New Roman" w:eastAsiaTheme="minorEastAsia" w:hAnsi="Times New Roman" w:cs="Times New Roman"/>
          <w:sz w:val="24"/>
          <w:szCs w:val="24"/>
          <w:lang w:eastAsia="en-US"/>
        </w:rPr>
      </w:pPr>
    </w:p>
    <w:p w:rsidR="00411FF3" w:rsidRPr="00313D45" w:rsidRDefault="00411FF3" w:rsidP="00393A2B">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411FF3" w:rsidRPr="00313D45" w:rsidRDefault="00411FF3" w:rsidP="00393A2B">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sz w:val="24"/>
          <w:szCs w:val="24"/>
        </w:rPr>
      </w:pPr>
      <w:r w:rsidRPr="00393A2B">
        <w:rPr>
          <w:rFonts w:ascii="Times New Roman" w:hAnsi="Times New Roman" w:cs="Times New Roman"/>
          <w:bCs/>
          <w:sz w:val="24"/>
          <w:szCs w:val="24"/>
        </w:rPr>
        <w:t xml:space="preserve">To study the </w:t>
      </w:r>
      <w:r w:rsidRPr="00393A2B">
        <w:rPr>
          <w:rFonts w:ascii="Times New Roman" w:hAnsi="Times New Roman" w:cs="Times New Roman"/>
          <w:sz w:val="24"/>
          <w:szCs w:val="24"/>
        </w:rPr>
        <w:t>housing in National Development Goals; Equity and efficiency parameters of housing; Current issues in housing</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sz w:val="24"/>
          <w:szCs w:val="24"/>
        </w:rPr>
      </w:pPr>
      <w:r w:rsidRPr="00393A2B">
        <w:rPr>
          <w:rFonts w:ascii="Times New Roman" w:hAnsi="Times New Roman" w:cs="Times New Roman"/>
          <w:sz w:val="24"/>
          <w:szCs w:val="24"/>
        </w:rPr>
        <w:t>To study the housing development process in India – plan and policies / schemes etc</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bCs/>
          <w:sz w:val="24"/>
          <w:szCs w:val="24"/>
        </w:rPr>
      </w:pPr>
      <w:r w:rsidRPr="00393A2B">
        <w:rPr>
          <w:rFonts w:ascii="Times New Roman" w:hAnsi="Times New Roman" w:cs="Times New Roman"/>
          <w:sz w:val="24"/>
          <w:szCs w:val="24"/>
        </w:rPr>
        <w:t>To study the housing standard and design in India context</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p>
    <w:p w:rsidR="00411FF3" w:rsidRPr="00313D45" w:rsidRDefault="00411FF3" w:rsidP="00411FF3">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 Discuss the importance and usage of housing</w:t>
      </w:r>
      <w:r w:rsidRPr="00313D45">
        <w:rPr>
          <w:rFonts w:ascii="Times New Roman" w:hAnsi="Times New Roman" w:cs="Times New Roman"/>
          <w:sz w:val="24"/>
          <w:szCs w:val="24"/>
        </w:rPr>
        <w:t>.</w:t>
      </w:r>
    </w:p>
    <w:p w:rsidR="00411FF3" w:rsidRPr="00313D45" w:rsidRDefault="00411FF3" w:rsidP="00411FF3">
      <w:pPr>
        <w:autoSpaceDE w:val="0"/>
        <w:autoSpaceDN w:val="0"/>
        <w:adjustRightInd w:val="0"/>
        <w:spacing w:after="0" w:line="360" w:lineRule="auto"/>
        <w:ind w:left="720" w:hanging="720"/>
        <w:jc w:val="both"/>
        <w:rPr>
          <w:rFonts w:ascii="Times New Roman" w:hAnsi="Times New Roman" w:cs="Times New Roman"/>
          <w:sz w:val="24"/>
          <w:szCs w:val="24"/>
        </w:rPr>
      </w:pPr>
      <w:r w:rsidRPr="00313D45">
        <w:rPr>
          <w:rFonts w:ascii="Times New Roman" w:hAnsi="Times New Roman" w:cs="Times New Roman"/>
          <w:color w:val="000000"/>
          <w:sz w:val="24"/>
          <w:szCs w:val="24"/>
        </w:rPr>
        <w:t xml:space="preserve">CO2: </w:t>
      </w:r>
      <w:r w:rsidRPr="00313D45">
        <w:rPr>
          <w:rFonts w:ascii="Times New Roman" w:eastAsia="Arial Unicode MS" w:hAnsi="Times New Roman" w:cs="Times New Roman"/>
          <w:color w:val="000000"/>
          <w:sz w:val="24"/>
          <w:szCs w:val="24"/>
          <w:u w:color="000000"/>
          <w:bdr w:val="nil"/>
        </w:rPr>
        <w:t>Describe the terms related to housing</w:t>
      </w:r>
      <w:r w:rsidRPr="00313D45">
        <w:rPr>
          <w:rFonts w:ascii="Times New Roman" w:hAnsi="Times New Roman" w:cs="Times New Roman"/>
          <w:sz w:val="24"/>
          <w:szCs w:val="24"/>
        </w:rPr>
        <w:t>.</w:t>
      </w:r>
    </w:p>
    <w:p w:rsidR="00411FF3" w:rsidRPr="00313D45" w:rsidRDefault="00411FF3" w:rsidP="00411FF3">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CO3: Describe housing processes in detail.</w:t>
      </w:r>
    </w:p>
    <w:p w:rsidR="00411FF3" w:rsidRPr="00313D45" w:rsidRDefault="00411FF3" w:rsidP="00411FF3">
      <w:pPr>
        <w:spacing w:after="0" w:line="360" w:lineRule="auto"/>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CO4: Describe the housing standards and policies in India.</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CO5: Discuss the housing policies and analysis in detail</w:t>
      </w:r>
    </w:p>
    <w:p w:rsidR="00411FF3"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p>
    <w:p w:rsidR="00393A2B" w:rsidRPr="00313D45" w:rsidRDefault="00393A2B" w:rsidP="00411FF3">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118"/>
        <w:gridCol w:w="1054"/>
        <w:gridCol w:w="1070"/>
      </w:tblGrid>
      <w:tr w:rsidR="00411FF3" w:rsidRPr="00313D45" w:rsidTr="0078428F">
        <w:tc>
          <w:tcPr>
            <w:tcW w:w="386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 Introduction</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Significance of housing in National Development Goals; Equity and efficiency parameters of housing; Current issues in housing.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 Assessing Housing</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Existing Housing Statistics; definitions; urban and rural housing statistics; Introduction to concepts of Housing Shortage, Housing Need, quantitative and qualitative aspects of housing; Housing Demand - Understanding current methods of demand assessment; Knowledge of data sources and their use and interpretation; census, NSSO and other data; Limitations of existing methods of assessments.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8</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III: Housing Development Process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Understanding of factors affecting residential location, theoretical knowledge of ecological, neoclassical, institutional approach to housing; Housing subsystems and their characteristics: formal and non-formal housing; Process of Public and private sector housing development process; policy context, actors and their interrelationships; Inner city housing, Slums, Squatter housing, Unauthorized Housing; Role of different institutions in housing; International agencies, NGOs, State, Financing Organizations, Private developers, co-operatives.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7</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
                <w:bCs/>
                <w:color w:val="000000"/>
                <w:sz w:val="24"/>
                <w:szCs w:val="24"/>
              </w:rPr>
              <w:t>Module IV: Housing Standards and Design</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Factors determining residential densities; Densities, costs and development control regulations; Housing designs parameters and their relationship to costs; Housing design and climate; Housing for disaster prone areas. Communities; its characteristics and housing; socio-economic implication of slums, clearance/ improvement of slum; sites and services schemes, squatter upgrading, incremental approach.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8</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Module V: Housing Policy Analyses</w:t>
            </w:r>
          </w:p>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sz w:val="24"/>
                <w:szCs w:val="24"/>
              </w:rPr>
              <w:t>Understanding and evaluation of Housing Policy and programmes in India; five year plans, Central government policy; Policy framework for urban and rural housing; Comparative policy analysis; Housing for the low income groups; Co-operative housing, objectives and principles; management and financing of housing projects; investment in housing in public and private sectors.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7</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6371D1" w:rsidRDefault="00411FF3" w:rsidP="0027757D">
      <w:pPr>
        <w:pStyle w:val="ListParagraph"/>
        <w:numPr>
          <w:ilvl w:val="0"/>
          <w:numId w:val="51"/>
        </w:numPr>
        <w:autoSpaceDE w:val="0"/>
        <w:autoSpaceDN w:val="0"/>
        <w:adjustRightInd w:val="0"/>
        <w:spacing w:after="0" w:line="360" w:lineRule="auto"/>
        <w:jc w:val="both"/>
        <w:rPr>
          <w:rFonts w:ascii="Times New Roman" w:hAnsi="Times New Roman" w:cs="Times New Roman"/>
          <w:bCs/>
          <w:sz w:val="24"/>
          <w:szCs w:val="24"/>
        </w:rPr>
      </w:pPr>
      <w:r w:rsidRPr="006371D1">
        <w:rPr>
          <w:rFonts w:ascii="Times New Roman" w:hAnsi="Times New Roman" w:cs="Times New Roman"/>
          <w:bCs/>
          <w:sz w:val="24"/>
          <w:szCs w:val="24"/>
        </w:rPr>
        <w:t>Rhonda Phillips and Pastsy Kraeger (2017): Community Planning and Development</w:t>
      </w:r>
    </w:p>
    <w:p w:rsidR="00411FF3" w:rsidRPr="00716DE1" w:rsidRDefault="00411FF3" w:rsidP="0027757D">
      <w:pPr>
        <w:pStyle w:val="ListParagraph"/>
        <w:numPr>
          <w:ilvl w:val="0"/>
          <w:numId w:val="51"/>
        </w:numPr>
        <w:autoSpaceDE w:val="0"/>
        <w:autoSpaceDN w:val="0"/>
        <w:adjustRightInd w:val="0"/>
        <w:spacing w:after="0" w:line="360" w:lineRule="auto"/>
        <w:jc w:val="both"/>
        <w:rPr>
          <w:rFonts w:ascii="Times New Roman" w:hAnsi="Times New Roman" w:cs="Times New Roman"/>
          <w:bCs/>
          <w:sz w:val="24"/>
          <w:szCs w:val="24"/>
        </w:rPr>
      </w:pPr>
      <w:r w:rsidRPr="006371D1">
        <w:rPr>
          <w:rFonts w:ascii="Times New Roman" w:hAnsi="Times New Roman" w:cs="Times New Roman"/>
          <w:bCs/>
          <w:sz w:val="24"/>
          <w:szCs w:val="24"/>
        </w:rPr>
        <w:t xml:space="preserve">Sam Davis (1997): The Architecture of Affordable Housing  </w:t>
      </w: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6371D1" w:rsidRDefault="00411FF3" w:rsidP="0027757D">
      <w:pPr>
        <w:pStyle w:val="ListParagraph"/>
        <w:numPr>
          <w:ilvl w:val="0"/>
          <w:numId w:val="52"/>
        </w:numPr>
        <w:spacing w:line="360" w:lineRule="auto"/>
        <w:rPr>
          <w:rFonts w:ascii="Times New Roman" w:hAnsi="Times New Roman" w:cs="Times New Roman"/>
          <w:color w:val="000000" w:themeColor="text1"/>
          <w:sz w:val="24"/>
          <w:szCs w:val="24"/>
        </w:rPr>
      </w:pPr>
      <w:r w:rsidRPr="006371D1">
        <w:rPr>
          <w:rFonts w:ascii="Times New Roman" w:hAnsi="Times New Roman" w:cs="Times New Roman"/>
          <w:color w:val="000000" w:themeColor="text1"/>
          <w:sz w:val="24"/>
          <w:szCs w:val="24"/>
        </w:rPr>
        <w:t>https://www.researchgate.net/publication/311626984_Housing_Concept_and_Analysis_of_Housing_Classification</w:t>
      </w:r>
    </w:p>
    <w:p w:rsidR="00411FF3" w:rsidRPr="00716DE1" w:rsidRDefault="00411FF3" w:rsidP="0027757D">
      <w:pPr>
        <w:pStyle w:val="ListParagraph"/>
        <w:numPr>
          <w:ilvl w:val="0"/>
          <w:numId w:val="52"/>
        </w:numPr>
        <w:spacing w:line="360" w:lineRule="auto"/>
        <w:rPr>
          <w:rFonts w:ascii="Times New Roman" w:eastAsia="Times New Roman" w:hAnsi="Times New Roman" w:cs="Times New Roman"/>
          <w:bCs/>
          <w:color w:val="000000" w:themeColor="text1"/>
          <w:sz w:val="24"/>
          <w:szCs w:val="24"/>
        </w:rPr>
      </w:pPr>
      <w:r w:rsidRPr="006371D1">
        <w:rPr>
          <w:rFonts w:ascii="Times New Roman" w:eastAsia="Times New Roman" w:hAnsi="Times New Roman" w:cs="Times New Roman"/>
          <w:bCs/>
          <w:color w:val="000000" w:themeColor="text1"/>
          <w:sz w:val="24"/>
          <w:szCs w:val="24"/>
        </w:rPr>
        <w:t>IGBC Green Affordable Housing</w:t>
      </w:r>
    </w:p>
    <w:p w:rsidR="00411FF3" w:rsidRPr="006371D1" w:rsidRDefault="00411FF3" w:rsidP="00411FF3">
      <w:pPr>
        <w:pStyle w:val="BodyText"/>
        <w:spacing w:line="276" w:lineRule="auto"/>
        <w:rPr>
          <w:b/>
          <w:sz w:val="24"/>
          <w:szCs w:val="24"/>
        </w:rPr>
      </w:pPr>
      <w:r w:rsidRPr="006371D1">
        <w:rPr>
          <w:b/>
          <w:sz w:val="24"/>
          <w:szCs w:val="24"/>
        </w:rPr>
        <w:t>Modes of Evaluation: Literature Study/ Case Study/ Presentation/ Written Examination</w:t>
      </w:r>
    </w:p>
    <w:p w:rsidR="00411FF3" w:rsidRDefault="00411FF3" w:rsidP="00411FF3">
      <w:pPr>
        <w:pStyle w:val="BodyText"/>
        <w:spacing w:line="276" w:lineRule="auto"/>
        <w:rPr>
          <w:b/>
          <w:sz w:val="24"/>
          <w:szCs w:val="24"/>
        </w:rPr>
      </w:pPr>
      <w:r w:rsidRPr="006371D1">
        <w:rPr>
          <w:b/>
          <w:sz w:val="24"/>
          <w:szCs w:val="24"/>
        </w:rPr>
        <w:t>Examination Scheme</w:t>
      </w: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716DE1"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716DE1"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716DE1" w:rsidRDefault="00716DE1" w:rsidP="00411FF3">
      <w:pPr>
        <w:rPr>
          <w:rFonts w:ascii="Times New Roman" w:hAnsi="Times New Roman" w:cs="Times New Roman"/>
          <w:b/>
          <w:sz w:val="24"/>
          <w:szCs w:val="24"/>
        </w:rPr>
      </w:pPr>
    </w:p>
    <w:p w:rsidR="00411FF3" w:rsidRPr="00313D45" w:rsidRDefault="00411FF3" w:rsidP="00411FF3">
      <w:pPr>
        <w:rPr>
          <w:rFonts w:ascii="Times New Roman" w:hAnsi="Times New Roman" w:cs="Times New Roman"/>
          <w:b/>
          <w:sz w:val="24"/>
          <w:szCs w:val="24"/>
        </w:rPr>
      </w:pPr>
      <w:r w:rsidRPr="00313D45">
        <w:rPr>
          <w:rFonts w:ascii="Times New Roman" w:hAnsi="Times New Roman" w:cs="Times New Roman"/>
          <w:b/>
          <w:sz w:val="24"/>
          <w:szCs w:val="24"/>
        </w:rPr>
        <w:t>CO, PO and PSO Mapping</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521"/>
        <w:gridCol w:w="522"/>
        <w:gridCol w:w="522"/>
        <w:gridCol w:w="522"/>
        <w:gridCol w:w="522"/>
        <w:gridCol w:w="522"/>
        <w:gridCol w:w="522"/>
        <w:gridCol w:w="522"/>
        <w:gridCol w:w="522"/>
        <w:gridCol w:w="601"/>
        <w:gridCol w:w="601"/>
        <w:gridCol w:w="601"/>
        <w:gridCol w:w="610"/>
        <w:gridCol w:w="610"/>
        <w:gridCol w:w="610"/>
        <w:gridCol w:w="610"/>
      </w:tblGrid>
      <w:tr w:rsidR="00411FF3" w:rsidRPr="006371D1" w:rsidTr="004C2FAD">
        <w:trPr>
          <w:trHeight w:val="389"/>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PO3</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PO4</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PO5</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PO6</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PO7</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PO8</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PO9</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PO10</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PO11</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PSO3</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PSO4</w:t>
            </w:r>
          </w:p>
        </w:tc>
      </w:tr>
      <w:tr w:rsidR="00411FF3" w:rsidRPr="006371D1" w:rsidTr="004C2FAD">
        <w:trPr>
          <w:trHeight w:val="479"/>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CO1</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r w:rsidR="00411FF3" w:rsidRPr="006371D1" w:rsidTr="004C2FAD">
        <w:trPr>
          <w:trHeight w:val="412"/>
          <w:jc w:val="center"/>
        </w:trPr>
        <w:tc>
          <w:tcPr>
            <w:tcW w:w="704" w:type="dxa"/>
            <w:shd w:val="clear" w:color="auto" w:fill="auto"/>
            <w:vAlign w:val="center"/>
          </w:tcPr>
          <w:p w:rsidR="00411FF3" w:rsidRPr="006371D1"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6371D1">
              <w:rPr>
                <w:b/>
                <w:bCs/>
                <w:sz w:val="16"/>
                <w:szCs w:val="16"/>
                <w:bdr w:val="nil"/>
                <w:lang w:eastAsia="en-IN"/>
              </w:rPr>
              <w:t>CO2</w:t>
            </w:r>
          </w:p>
        </w:tc>
        <w:tc>
          <w:tcPr>
            <w:tcW w:w="52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01" w:type="dxa"/>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CO3</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6371D1">
              <w:rPr>
                <w:b/>
                <w:bCs/>
                <w:sz w:val="16"/>
                <w:szCs w:val="16"/>
                <w:bdr w:val="nil"/>
                <w:lang w:eastAsia="en-IN"/>
              </w:rPr>
              <w:t>CO4</w:t>
            </w:r>
          </w:p>
        </w:tc>
        <w:tc>
          <w:tcPr>
            <w:tcW w:w="52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01" w:type="dxa"/>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CO5</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bl>
    <w:p w:rsidR="006371D1" w:rsidRDefault="00411FF3" w:rsidP="00716DE1">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393A2B"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p w:rsidR="00393A2B"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p w:rsidR="00393A2B" w:rsidRPr="00716DE1"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SETTLEMENT SOCIOLOGY</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PLN2406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4C2FAD">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Settlement Geography</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Planning Theory I</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NormalWeb"/>
        <w:spacing w:line="360" w:lineRule="auto"/>
        <w:jc w:val="both"/>
        <w:rPr>
          <w:color w:val="000000" w:themeColor="text1"/>
        </w:rPr>
      </w:pPr>
      <w:r w:rsidRPr="00313D45">
        <w:rPr>
          <w:color w:val="000000" w:themeColor="text1"/>
        </w:rPr>
        <w:t xml:space="preserve">The aim of the course is to study social aspects of human settlements. The </w:t>
      </w:r>
      <w:r w:rsidR="00716DE1" w:rsidRPr="00313D45">
        <w:rPr>
          <w:color w:val="000000" w:themeColor="text1"/>
        </w:rPr>
        <w:t>course assists</w:t>
      </w:r>
      <w:r w:rsidRPr="00313D45">
        <w:rPr>
          <w:color w:val="000000" w:themeColor="text1"/>
        </w:rPr>
        <w:t xml:space="preserve"> students in preparing the settlement centric plans. This course deals with social aspects of people who lives in a settlement and controlled by several determinants of sociology such as social status, social institutions, gender inequality etc. This course gives a comprehensive knowledge on sociology as a discipline in the context of settlement which is a spatial entity.</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27757D">
      <w:pPr>
        <w:pStyle w:val="BodyA"/>
        <w:numPr>
          <w:ilvl w:val="0"/>
          <w:numId w:val="53"/>
        </w:numPr>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To understand the principles of sociology. </w:t>
      </w:r>
    </w:p>
    <w:p w:rsidR="00411FF3" w:rsidRPr="00313D45" w:rsidRDefault="00411FF3" w:rsidP="0027757D">
      <w:pPr>
        <w:pStyle w:val="BodyA"/>
        <w:numPr>
          <w:ilvl w:val="0"/>
          <w:numId w:val="53"/>
        </w:numPr>
        <w:spacing w:line="276" w:lineRule="auto"/>
        <w:rPr>
          <w:rFonts w:ascii="Times New Roman" w:hAnsi="Times New Roman" w:cs="Times New Roman"/>
          <w:sz w:val="24"/>
          <w:szCs w:val="24"/>
        </w:rPr>
      </w:pPr>
      <w:r w:rsidRPr="00313D45">
        <w:rPr>
          <w:rFonts w:ascii="Times New Roman" w:hAnsi="Times New Roman" w:cs="Times New Roman"/>
          <w:sz w:val="24"/>
          <w:szCs w:val="24"/>
        </w:rPr>
        <w:t>To sensitize on community development.</w:t>
      </w:r>
    </w:p>
    <w:p w:rsidR="00411FF3" w:rsidRPr="00313D45" w:rsidRDefault="00411FF3" w:rsidP="00411FF3">
      <w:pPr>
        <w:pStyle w:val="BodyA"/>
        <w:spacing w:line="276" w:lineRule="auto"/>
        <w:rPr>
          <w:rFonts w:ascii="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eastAsia="Arial Unicode MS" w:hAnsi="Times New Roman" w:cs="Times New Roman"/>
          <w:color w:val="000000"/>
          <w:sz w:val="24"/>
          <w:szCs w:val="24"/>
          <w:u w:color="000000"/>
          <w:bdr w:val="nil"/>
          <w:lang w:val="en-US"/>
        </w:rPr>
      </w:pPr>
      <w:r w:rsidRPr="00313D45">
        <w:rPr>
          <w:rFonts w:ascii="Times New Roman" w:eastAsia="Calibri" w:hAnsi="Times New Roman" w:cs="Times New Roman"/>
          <w:sz w:val="24"/>
          <w:szCs w:val="24"/>
        </w:rPr>
        <w:t xml:space="preserve">CO1: </w:t>
      </w:r>
      <w:r w:rsidRPr="00313D45">
        <w:rPr>
          <w:rFonts w:ascii="Times New Roman" w:eastAsia="Arial Unicode MS" w:hAnsi="Times New Roman" w:cs="Times New Roman"/>
          <w:color w:val="000000"/>
          <w:sz w:val="24"/>
          <w:szCs w:val="24"/>
          <w:u w:color="000000"/>
          <w:bdr w:val="nil"/>
          <w:lang w:val="en-US"/>
        </w:rPr>
        <w:t xml:space="preserve">Explain </w:t>
      </w:r>
      <w:r w:rsidRPr="00313D45">
        <w:rPr>
          <w:rFonts w:ascii="Times New Roman" w:hAnsi="Times New Roman" w:cs="Times New Roman"/>
          <w:color w:val="000000" w:themeColor="text1"/>
          <w:sz w:val="24"/>
          <w:szCs w:val="24"/>
        </w:rPr>
        <w:t>the need of sociology in the settlement centric plans</w:t>
      </w:r>
      <w:r w:rsidRPr="00313D45">
        <w:rPr>
          <w:rFonts w:ascii="Times New Roman" w:eastAsia="Arial Unicode MS" w:hAnsi="Times New Roman" w:cs="Times New Roman"/>
          <w:color w:val="000000"/>
          <w:sz w:val="24"/>
          <w:szCs w:val="24"/>
          <w:u w:color="000000"/>
          <w:bdr w:val="nil"/>
          <w:lang w:val="en-US"/>
        </w:rPr>
        <w:t>.</w:t>
      </w:r>
    </w:p>
    <w:p w:rsidR="00411FF3" w:rsidRPr="00716DE1" w:rsidRDefault="00411FF3" w:rsidP="00411FF3">
      <w:pPr>
        <w:pStyle w:val="Heading2"/>
        <w:spacing w:before="0" w:line="360" w:lineRule="auto"/>
        <w:jc w:val="both"/>
        <w:rPr>
          <w:rFonts w:ascii="Times New Roman" w:eastAsia="Calibri" w:hAnsi="Times New Roman" w:cs="Times New Roman"/>
          <w:b w:val="0"/>
          <w:color w:val="000000" w:themeColor="text1"/>
          <w:sz w:val="24"/>
          <w:szCs w:val="24"/>
        </w:rPr>
      </w:pPr>
      <w:r w:rsidRPr="00716DE1">
        <w:rPr>
          <w:rFonts w:ascii="Times New Roman" w:eastAsia="Arial Unicode MS" w:hAnsi="Times New Roman" w:cs="Times New Roman"/>
          <w:b w:val="0"/>
          <w:color w:val="000000"/>
          <w:sz w:val="24"/>
          <w:szCs w:val="24"/>
          <w:u w:color="000000"/>
          <w:bdr w:val="nil"/>
          <w:lang w:val="en-US"/>
        </w:rPr>
        <w:t xml:space="preserve">CO2: Explain </w:t>
      </w:r>
      <w:r w:rsidRPr="00716DE1">
        <w:rPr>
          <w:rFonts w:ascii="Times New Roman" w:eastAsia="Calibri" w:hAnsi="Times New Roman" w:cs="Times New Roman"/>
          <w:b w:val="0"/>
          <w:color w:val="000000" w:themeColor="text1"/>
          <w:sz w:val="24"/>
          <w:szCs w:val="24"/>
        </w:rPr>
        <w:t>the sociological perspective and social life in urban and rural settlement.</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Examine </w:t>
      </w:r>
      <w:r w:rsidRPr="00313D45">
        <w:rPr>
          <w:rFonts w:ascii="Times New Roman" w:hAnsi="Times New Roman" w:cs="Times New Roman"/>
          <w:color w:val="000000" w:themeColor="text1"/>
          <w:sz w:val="24"/>
          <w:szCs w:val="24"/>
        </w:rPr>
        <w:t>the importance of social institutions that govern a settlement</w:t>
      </w:r>
      <w:r w:rsidRPr="00313D45">
        <w:rPr>
          <w:rFonts w:ascii="Times New Roman" w:eastAsia="Calibri" w:hAnsi="Times New Roman" w:cs="Times New Roman"/>
          <w:sz w:val="24"/>
          <w:szCs w:val="24"/>
        </w:rPr>
        <w:t>.</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CO4: Assess the </w:t>
      </w:r>
      <w:r w:rsidRPr="00313D45">
        <w:rPr>
          <w:rFonts w:ascii="Times New Roman" w:hAnsi="Times New Roman" w:cs="Times New Roman"/>
          <w:color w:val="000000" w:themeColor="text1"/>
          <w:sz w:val="24"/>
          <w:szCs w:val="24"/>
        </w:rPr>
        <w:t>role of community participation in decision-making process</w:t>
      </w:r>
      <w:r w:rsidRPr="00313D45">
        <w:rPr>
          <w:rFonts w:ascii="Times New Roman" w:eastAsia="Calibri" w:hAnsi="Times New Roman" w:cs="Times New Roman"/>
          <w:sz w:val="24"/>
          <w:szCs w:val="24"/>
        </w:rPr>
        <w:t xml:space="preserve">. </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 xml:space="preserve">Analyse how </w:t>
      </w:r>
      <w:r w:rsidRPr="00313D45">
        <w:rPr>
          <w:rFonts w:ascii="Times New Roman" w:hAnsi="Times New Roman" w:cs="Times New Roman"/>
          <w:color w:val="000000" w:themeColor="text1"/>
          <w:sz w:val="24"/>
          <w:szCs w:val="24"/>
        </w:rPr>
        <w:t>gender inequality affects the development of a settlement.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1: Understanding Sociology</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Sociology as a science; Sociological imagination and rethinking; Applied sociology.</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5</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 xml:space="preserve">MODULE 2: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Sociological Perspective and Organizing Social Life</w:t>
            </w:r>
          </w:p>
          <w:p w:rsidR="00411FF3" w:rsidRPr="00313D45" w:rsidRDefault="00411FF3" w:rsidP="00716DE1">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Functionalist perspective, Conflict perspective, Internationalist perspective; Culture of space and cultural ecology; Social structure and social control; Stratification and social inequality; Social mobility and Social defiance.</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 L3</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8</w:t>
            </w:r>
          </w:p>
        </w:tc>
      </w:tr>
      <w:tr w:rsidR="00411FF3" w:rsidRPr="00313D45" w:rsidTr="0078428F">
        <w:tc>
          <w:tcPr>
            <w:tcW w:w="3844" w:type="pct"/>
            <w:vAlign w:val="center"/>
          </w:tcPr>
          <w:p w:rsidR="00411FF3" w:rsidRPr="00313D45" w:rsidRDefault="00411FF3" w:rsidP="0078428F">
            <w:pPr>
              <w:spacing w:line="360" w:lineRule="auto"/>
              <w:jc w:val="both"/>
              <w:rPr>
                <w:rFonts w:ascii="Times New Roman" w:hAnsi="Times New Roman" w:cs="Times New Roman"/>
                <w:sz w:val="24"/>
                <w:szCs w:val="24"/>
                <w:lang w:val="en-US"/>
              </w:rPr>
            </w:pPr>
            <w:r w:rsidRPr="00313D45">
              <w:rPr>
                <w:rFonts w:ascii="Times New Roman" w:hAnsi="Times New Roman" w:cs="Times New Roman"/>
                <w:b/>
                <w:bCs/>
                <w:sz w:val="24"/>
                <w:szCs w:val="24"/>
                <w:lang w:val="en-US"/>
              </w:rPr>
              <w:t xml:space="preserve">MODULE 3: </w:t>
            </w:r>
            <w:r w:rsidRPr="00313D45">
              <w:rPr>
                <w:rFonts w:ascii="Times New Roman" w:hAnsi="Times New Roman" w:cs="Times New Roman"/>
                <w:b/>
                <w:bCs/>
                <w:sz w:val="24"/>
                <w:szCs w:val="24"/>
              </w:rPr>
              <w:t>Social Institutions</w:t>
            </w:r>
            <w:r w:rsidRPr="00313D45">
              <w:rPr>
                <w:rFonts w:ascii="Times New Roman" w:hAnsi="Times New Roman" w:cs="Times New Roman"/>
                <w:sz w:val="24"/>
                <w:szCs w:val="24"/>
                <w:lang w:val="en-US"/>
              </w:rPr>
              <w:t xml:space="preserve">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Family, kinship pattern and authority; Religion as social work and significance in planning; Voluntary associations (identifying NGOs and involving them as partners of development, operational issues); Groups (primary, secondary and reference groups)</w:t>
            </w:r>
            <w:r w:rsidRPr="00313D45">
              <w:rPr>
                <w:rFonts w:ascii="Times New Roman" w:hAnsi="Times New Roman" w:cs="Times New Roman"/>
                <w:sz w:val="24"/>
                <w:szCs w:val="24"/>
                <w:lang w:val="en-US"/>
              </w:rPr>
              <w: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7</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4: Community Development</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Development induced displacement (anthrop-social considerations); Resettlement and rehabilitation; Neighbourhood pattern and development strategy; Rural and urban issues; Community based and workshop based methods; Qualitative data Analysis; Report writing.</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L4, L5</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Gender and Development</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Gender and sex; Gender Sensitivity; Gender and development planning; Gender implications on spatial planning.</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 xml:space="preserve">Cragun R.T.(2006). Introduction to Sociology, Wikibooks. </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Oomen T.K. and Venugopal C.N. (2004), Sociology, Eastern Book Company.</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Steve Barkan (2010), Sociology: Understanding and Changing the Social World, Flat World Knowledge.</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Reference Books</w:t>
      </w:r>
    </w:p>
    <w:p w:rsidR="00411FF3" w:rsidRPr="00393A2B" w:rsidRDefault="00411FF3" w:rsidP="0027757D">
      <w:pPr>
        <w:pStyle w:val="BodyA"/>
        <w:numPr>
          <w:ilvl w:val="0"/>
          <w:numId w:val="140"/>
        </w:numPr>
        <w:spacing w:line="360" w:lineRule="auto"/>
        <w:jc w:val="both"/>
        <w:rPr>
          <w:rFonts w:ascii="Times New Roman" w:eastAsia="Times New Roman" w:hAnsi="Times New Roman" w:cs="Times New Roman"/>
          <w:bCs/>
          <w:sz w:val="24"/>
          <w:szCs w:val="24"/>
        </w:rPr>
      </w:pPr>
      <w:r w:rsidRPr="00393A2B">
        <w:rPr>
          <w:rFonts w:ascii="Times New Roman" w:hAnsi="Times New Roman" w:cs="Times New Roman"/>
          <w:sz w:val="24"/>
          <w:szCs w:val="24"/>
          <w:lang w:val="nl-NL"/>
        </w:rPr>
        <w:t>Khosla R. (2010), Addressing Gender Concern in India’s Urban Renewal Mission, UNDP.</w:t>
      </w:r>
    </w:p>
    <w:p w:rsidR="00411FF3" w:rsidRPr="00393A2B" w:rsidRDefault="00411FF3" w:rsidP="0027757D">
      <w:pPr>
        <w:pStyle w:val="BodyA"/>
        <w:numPr>
          <w:ilvl w:val="0"/>
          <w:numId w:val="140"/>
        </w:numPr>
        <w:spacing w:line="360" w:lineRule="auto"/>
        <w:jc w:val="both"/>
        <w:rPr>
          <w:rFonts w:ascii="Times New Roman" w:eastAsia="Times New Roman" w:hAnsi="Times New Roman" w:cs="Times New Roman"/>
          <w:bCs/>
          <w:sz w:val="24"/>
          <w:szCs w:val="24"/>
        </w:rPr>
      </w:pPr>
      <w:r w:rsidRPr="00393A2B">
        <w:rPr>
          <w:rFonts w:ascii="Times New Roman" w:hAnsi="Times New Roman" w:cs="Times New Roman"/>
          <w:sz w:val="24"/>
          <w:szCs w:val="24"/>
          <w:lang w:val="nl-NL"/>
        </w:rPr>
        <w:t>Mukerji D.P. (2004), Basic Concepts in Sociology,Rupa Publication India Private Ltd.</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Assignment/Case Study/ Presentation/Class Test/Written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09063E"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jc w:val="both"/>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09063E" w:rsidTr="0078428F">
        <w:trPr>
          <w:jc w:val="center"/>
        </w:trPr>
        <w:tc>
          <w:tcPr>
            <w:tcW w:w="28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PO3</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PO4</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PO5</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PO6</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PO7</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PO8</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PO9</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PO10</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PO12</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PSO2</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PSO3</w:t>
            </w:r>
          </w:p>
        </w:tc>
        <w:tc>
          <w:tcPr>
            <w:tcW w:w="32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PSO4</w:t>
            </w:r>
          </w:p>
        </w:tc>
      </w:tr>
      <w:tr w:rsidR="00411FF3" w:rsidRPr="0009063E" w:rsidTr="0078428F">
        <w:trPr>
          <w:jc w:val="center"/>
        </w:trPr>
        <w:tc>
          <w:tcPr>
            <w:tcW w:w="28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CO1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Default="00411FF3"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Pr="00313D45" w:rsidRDefault="0009063E" w:rsidP="00411FF3">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spacing w:after="0"/>
              <w:jc w:val="center"/>
              <w:rPr>
                <w:rFonts w:ascii="Times New Roman" w:hAnsi="Times New Roman" w:cs="Times New Roman"/>
                <w:b/>
                <w:bCs/>
                <w:sz w:val="24"/>
                <w:szCs w:val="24"/>
              </w:rPr>
            </w:pPr>
            <w:r w:rsidRPr="00313D45">
              <w:rPr>
                <w:rFonts w:ascii="Times New Roman" w:hAnsi="Times New Roman" w:cs="Times New Roman"/>
                <w:b/>
                <w:bCs/>
                <w:sz w:val="24"/>
                <w:szCs w:val="24"/>
              </w:rPr>
              <w:t xml:space="preserve">PLANNING AND DESIGN LAB - IV </w:t>
            </w:r>
          </w:p>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b/>
                <w:bCs/>
                <w:sz w:val="24"/>
                <w:szCs w:val="24"/>
              </w:rPr>
              <w:t>(</w:t>
            </w:r>
            <w:r w:rsidRPr="00313D45">
              <w:rPr>
                <w:rFonts w:ascii="Times New Roman" w:hAnsi="Times New Roman" w:cs="Times New Roman"/>
                <w:sz w:val="24"/>
                <w:szCs w:val="24"/>
              </w:rPr>
              <w:t xml:space="preserve"> </w:t>
            </w:r>
            <w:r w:rsidRPr="00313D45">
              <w:rPr>
                <w:rFonts w:ascii="Times New Roman" w:hAnsi="Times New Roman" w:cs="Times New Roman"/>
                <w:b/>
                <w:sz w:val="24"/>
                <w:szCs w:val="24"/>
              </w:rPr>
              <w:t>TRANSPORTATION</w:t>
            </w:r>
            <w:r w:rsidRPr="00313D45">
              <w:rPr>
                <w:rFonts w:ascii="Times New Roman" w:hAnsi="Times New Roman" w:cs="Times New Roman"/>
                <w:b/>
                <w:bCs/>
                <w:sz w:val="24"/>
                <w:szCs w:val="24"/>
              </w:rPr>
              <w:t xml:space="preserve"> PLANNING)</w:t>
            </w:r>
            <w:r w:rsidRPr="00313D45">
              <w:rPr>
                <w:rFonts w:ascii="Times New Roman" w:hAnsi="Times New Roman" w:cs="Times New Roman"/>
                <w:sz w:val="24"/>
                <w:szCs w:val="24"/>
              </w:rPr>
              <w:t xml:space="preserve"> </w:t>
            </w:r>
          </w:p>
          <w:p w:rsidR="00411FF3" w:rsidRPr="00313D45" w:rsidRDefault="00411FF3" w:rsidP="0078428F">
            <w:pPr>
              <w:spacing w:after="0"/>
              <w:jc w:val="center"/>
              <w:rPr>
                <w:rFonts w:ascii="Times New Roman" w:hAnsi="Times New Roman" w:cs="Times New Roman"/>
                <w:b/>
                <w:sz w:val="24"/>
                <w:szCs w:val="24"/>
              </w:rPr>
            </w:pPr>
            <w:r w:rsidRPr="00313D45">
              <w:rPr>
                <w:rFonts w:ascii="Times New Roman" w:hAnsi="Times New Roman" w:cs="Times New Roman"/>
                <w:b/>
                <w:sz w:val="24"/>
                <w:szCs w:val="24"/>
              </w:rPr>
              <w:t>PLN2407</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 xml:space="preserve">Traffic and Transportation Planning – I </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Traffic and Transportation Planning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09063E">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09063E">
      <w:pPr>
        <w:spacing w:line="360" w:lineRule="auto"/>
        <w:jc w:val="both"/>
        <w:rPr>
          <w:rFonts w:ascii="Times New Roman" w:hAnsi="Times New Roman" w:cs="Times New Roman"/>
          <w:sz w:val="24"/>
          <w:szCs w:val="24"/>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color w:val="000000"/>
          <w:sz w:val="24"/>
          <w:szCs w:val="24"/>
        </w:rPr>
        <w:t xml:space="preserve">to provide practical experience on various aspects of transport planning including road geometrics layouts and area circulation plan on real life projects. </w:t>
      </w:r>
      <w:r w:rsidRPr="00313D45">
        <w:rPr>
          <w:rFonts w:ascii="Times New Roman" w:hAnsi="Times New Roman" w:cs="Times New Roman"/>
          <w:sz w:val="24"/>
          <w:szCs w:val="24"/>
        </w:rPr>
        <w:t xml:space="preserve">This course will not focus on a specific transportation mode but will use the various modes to apply the theoretical and analytical concepts presented in the lectures and readings. </w:t>
      </w:r>
    </w:p>
    <w:p w:rsidR="00411FF3" w:rsidRPr="00313D45" w:rsidRDefault="00411FF3" w:rsidP="00411FF3">
      <w:pPr>
        <w:pStyle w:val="BodyA"/>
        <w:spacing w:line="276"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393A2B">
      <w:pPr>
        <w:pStyle w:val="BodyA"/>
        <w:spacing w:line="276"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3B357E">
      <w:pPr>
        <w:pStyle w:val="ListParagraph"/>
        <w:numPr>
          <w:ilvl w:val="0"/>
          <w:numId w:val="2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provide Students with Basic understanding about Roads, Road Geometrics and Layout</w:t>
      </w:r>
      <w:r w:rsidRPr="00313D45">
        <w:rPr>
          <w:rFonts w:ascii="Times New Roman" w:eastAsia="Times New Roman" w:hAnsi="Times New Roman" w:cs="Times New Roman"/>
          <w:bCs/>
          <w:color w:val="000000"/>
          <w:sz w:val="24"/>
          <w:szCs w:val="24"/>
          <w:lang w:val="en-US"/>
        </w:rPr>
        <w:br/>
        <w:t>Preparation.</w:t>
      </w:r>
    </w:p>
    <w:p w:rsidR="00411FF3" w:rsidRPr="00313D45" w:rsidRDefault="00411FF3" w:rsidP="003B357E">
      <w:pPr>
        <w:pStyle w:val="ListParagraph"/>
        <w:numPr>
          <w:ilvl w:val="0"/>
          <w:numId w:val="2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train students in Preparation of Area Circulation Plan including Geometric Design and Low Cost Traffic Management Measure.</w:t>
      </w:r>
    </w:p>
    <w:p w:rsidR="00411FF3" w:rsidRPr="00313D45" w:rsidRDefault="00411FF3" w:rsidP="00411FF3">
      <w:pPr>
        <w:spacing w:after="0" w:line="240" w:lineRule="auto"/>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sz w:val="24"/>
          <w:szCs w:val="24"/>
          <w:lang w:val="en-US"/>
        </w:rPr>
        <w:t xml:space="preserve"> </w:t>
      </w:r>
    </w:p>
    <w:p w:rsidR="00411FF3" w:rsidRPr="00313D45" w:rsidRDefault="00411FF3" w:rsidP="00411FF3">
      <w:pPr>
        <w:pStyle w:val="BodyA"/>
        <w:spacing w:line="276"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09063E">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CO1: Describe the different classifications of roads in urban and rural areas.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CO2: Conduct the surveys required for planning of a transportation system.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CO3: Explain the sections and geometric designs of roads and its components</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CO4: Layout the road network for designing the cities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CO5: Evaluate an area with respect to circulation plan with the help of surveys and geometric design</w:t>
      </w:r>
    </w:p>
    <w:p w:rsidR="00411FF3" w:rsidRPr="00313D45" w:rsidRDefault="00411FF3" w:rsidP="00411FF3">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1: Classification of Roads</w:t>
            </w:r>
          </w:p>
          <w:p w:rsidR="00411FF3" w:rsidRPr="00313D45" w:rsidRDefault="00411FF3" w:rsidP="0078428F">
            <w:pPr>
              <w:pStyle w:val="BodyText"/>
              <w:spacing w:after="0" w:line="360" w:lineRule="auto"/>
              <w:jc w:val="both"/>
              <w:rPr>
                <w:bCs/>
                <w:sz w:val="24"/>
                <w:szCs w:val="24"/>
              </w:rPr>
            </w:pPr>
            <w:r w:rsidRPr="00313D45">
              <w:rPr>
                <w:bCs/>
                <w:sz w:val="24"/>
                <w:szCs w:val="24"/>
              </w:rPr>
              <w:t>Understanding of functional and geometric classifications of urban and rural roads and their cross sectional elements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2: Types of Transport Surveys</w:t>
            </w:r>
          </w:p>
          <w:p w:rsidR="00411FF3" w:rsidRPr="00313D45" w:rsidRDefault="00411FF3" w:rsidP="0078428F">
            <w:pPr>
              <w:pStyle w:val="BodyText"/>
              <w:spacing w:after="0" w:line="360" w:lineRule="auto"/>
              <w:jc w:val="both"/>
              <w:rPr>
                <w:bCs/>
                <w:sz w:val="24"/>
                <w:szCs w:val="24"/>
              </w:rPr>
            </w:pPr>
            <w:r w:rsidRPr="00313D45">
              <w:rPr>
                <w:bCs/>
                <w:sz w:val="24"/>
                <w:szCs w:val="24"/>
              </w:rPr>
              <w:t>Methods, surveys, analysis, presentation of data and also to prepare reports relating to different types of transport surveys.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 xml:space="preserve">L1, L2, </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3: Road Geometrics and Surveys</w:t>
            </w:r>
          </w:p>
          <w:p w:rsidR="00411FF3" w:rsidRPr="00313D45" w:rsidRDefault="00411FF3" w:rsidP="0078428F">
            <w:pPr>
              <w:pStyle w:val="BodyText"/>
              <w:spacing w:after="0" w:line="360" w:lineRule="auto"/>
              <w:jc w:val="both"/>
              <w:rPr>
                <w:bCs/>
                <w:sz w:val="24"/>
                <w:szCs w:val="24"/>
              </w:rPr>
            </w:pPr>
            <w:r w:rsidRPr="00313D45">
              <w:rPr>
                <w:bCs/>
                <w:sz w:val="24"/>
                <w:szCs w:val="24"/>
              </w:rPr>
              <w:t>Road geometrics and road components, traffic volume, origin destination, spot speed, speed and delay, parking and pedestrian;</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 L4</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4: Road Layouts</w:t>
            </w:r>
          </w:p>
          <w:p w:rsidR="00411FF3" w:rsidRPr="00313D45" w:rsidRDefault="00411FF3" w:rsidP="0078428F">
            <w:pPr>
              <w:pStyle w:val="BodyText"/>
              <w:spacing w:after="0" w:line="360" w:lineRule="auto"/>
              <w:jc w:val="both"/>
              <w:rPr>
                <w:bCs/>
                <w:sz w:val="24"/>
                <w:szCs w:val="24"/>
              </w:rPr>
            </w:pPr>
            <w:r w:rsidRPr="00313D45">
              <w:rPr>
                <w:bCs/>
                <w:sz w:val="24"/>
                <w:szCs w:val="24"/>
              </w:rPr>
              <w:t>Design and preparation of layout for road intersections, rotaries and signalized intersections.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5: Area Circulation Plan</w:t>
            </w:r>
          </w:p>
          <w:p w:rsidR="00411FF3" w:rsidRPr="00313D45" w:rsidRDefault="00411FF3" w:rsidP="0078428F">
            <w:pPr>
              <w:pStyle w:val="BodyText"/>
              <w:spacing w:after="0" w:line="360" w:lineRule="auto"/>
              <w:jc w:val="both"/>
              <w:rPr>
                <w:bCs/>
                <w:sz w:val="24"/>
                <w:szCs w:val="24"/>
              </w:rPr>
            </w:pPr>
            <w:r w:rsidRPr="00313D45">
              <w:rPr>
                <w:bCs/>
                <w:sz w:val="24"/>
                <w:szCs w:val="24"/>
              </w:rPr>
              <w:t>Preparation of an area circulation plan by studying the existing land use, existing circulation pattern, geometric design, level of services for a small area through networks improvement and low cost traffic management measures.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L5, L6</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72</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360"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3B357E">
      <w:pPr>
        <w:pStyle w:val="ListParagraph"/>
        <w:numPr>
          <w:ilvl w:val="0"/>
          <w:numId w:val="27"/>
        </w:num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Prabir Kumar Sarkar, Vinay Maitri, G. J. Joshi (2014). </w:t>
      </w:r>
      <w:r w:rsidRPr="00313D45">
        <w:rPr>
          <w:rFonts w:ascii="Times New Roman" w:hAnsi="Times New Roman" w:cs="Times New Roman"/>
          <w:i/>
          <w:iCs/>
          <w:color w:val="000000"/>
          <w:sz w:val="24"/>
          <w:szCs w:val="24"/>
        </w:rPr>
        <w:t xml:space="preserve">PHI Learning Pvt. Ltd. </w:t>
      </w:r>
    </w:p>
    <w:p w:rsidR="00411FF3" w:rsidRPr="00313D45" w:rsidRDefault="00411FF3" w:rsidP="003B357E">
      <w:pPr>
        <w:pStyle w:val="Defaul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rPr>
      </w:pPr>
      <w:r w:rsidRPr="00313D45">
        <w:rPr>
          <w:rFonts w:ascii="Times New Roman" w:hAnsi="Times New Roman" w:cs="Times New Roman"/>
          <w:sz w:val="24"/>
          <w:szCs w:val="24"/>
        </w:rPr>
        <w:t xml:space="preserve">Dr. L.R. Kadiyali (2016). Transportation Engineering, </w:t>
      </w:r>
      <w:r w:rsidRPr="00313D45">
        <w:rPr>
          <w:rFonts w:ascii="Times New Roman" w:hAnsi="Times New Roman" w:cs="Times New Roman"/>
          <w:i/>
          <w:iCs/>
          <w:sz w:val="24"/>
          <w:szCs w:val="24"/>
        </w:rPr>
        <w:t>Khanna Publishing</w:t>
      </w: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lang w:val="nl-NL"/>
        </w:rPr>
        <w:t>References</w:t>
      </w:r>
      <w:r w:rsidRPr="00313D45">
        <w:rPr>
          <w:b/>
          <w:bCs/>
          <w:color w:val="auto"/>
          <w:sz w:val="24"/>
          <w:szCs w:val="24"/>
        </w:rPr>
        <w:t xml:space="preserve"> </w:t>
      </w:r>
    </w:p>
    <w:p w:rsidR="00411FF3" w:rsidRPr="00313D45" w:rsidRDefault="00411FF3" w:rsidP="003B357E">
      <w:pPr>
        <w:pStyle w:val="Bibliography"/>
        <w:numPr>
          <w:ilvl w:val="0"/>
          <w:numId w:val="26"/>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Dr. D Johnson Victor (Author). (2012). </w:t>
      </w:r>
      <w:r w:rsidRPr="00313D45">
        <w:rPr>
          <w:rFonts w:ascii="Times New Roman" w:hAnsi="Times New Roman" w:cs="Times New Roman"/>
          <w:i/>
          <w:iCs/>
          <w:noProof/>
          <w:sz w:val="24"/>
          <w:szCs w:val="24"/>
        </w:rPr>
        <w:t>Urban Transportation: Planning, Operation and Management.</w:t>
      </w:r>
      <w:r w:rsidRPr="00313D45">
        <w:rPr>
          <w:rFonts w:ascii="Times New Roman" w:hAnsi="Times New Roman" w:cs="Times New Roman"/>
          <w:noProof/>
          <w:sz w:val="24"/>
          <w:szCs w:val="24"/>
        </w:rPr>
        <w:t xml:space="preserve"> McGraw Hill Education (India) Private Limited.</w:t>
      </w:r>
    </w:p>
    <w:p w:rsidR="00411FF3" w:rsidRPr="00313D45" w:rsidRDefault="00411FF3" w:rsidP="003B357E">
      <w:pPr>
        <w:pStyle w:val="Bibliography"/>
        <w:numPr>
          <w:ilvl w:val="0"/>
          <w:numId w:val="26"/>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Sarkar Prabir Kumar, M. V. (2014). </w:t>
      </w:r>
      <w:r w:rsidRPr="00313D45">
        <w:rPr>
          <w:rFonts w:ascii="Times New Roman" w:hAnsi="Times New Roman" w:cs="Times New Roman"/>
          <w:i/>
          <w:iCs/>
          <w:noProof/>
          <w:sz w:val="24"/>
          <w:szCs w:val="24"/>
        </w:rPr>
        <w:t>Transportation Planning: Principles, Practices and Policies.</w:t>
      </w:r>
      <w:r w:rsidRPr="00313D45">
        <w:rPr>
          <w:rFonts w:ascii="Times New Roman" w:hAnsi="Times New Roman" w:cs="Times New Roman"/>
          <w:noProof/>
          <w:sz w:val="24"/>
          <w:szCs w:val="24"/>
        </w:rPr>
        <w:t xml:space="preserve"> Prentice Hall India Learning Private Limited.</w:t>
      </w:r>
    </w:p>
    <w:p w:rsidR="00411FF3" w:rsidRPr="00313D45" w:rsidRDefault="00411FF3" w:rsidP="00411FF3">
      <w:pPr>
        <w:rPr>
          <w:rFonts w:ascii="Times New Roman" w:hAnsi="Times New Roman" w:cs="Times New Roman"/>
          <w:sz w:val="24"/>
          <w:szCs w:val="24"/>
          <w:lang w:val="en-US"/>
        </w:rPr>
      </w:pPr>
    </w:p>
    <w:p w:rsidR="00411FF3" w:rsidRPr="00313D45" w:rsidRDefault="00411FF3" w:rsidP="00411FF3">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color w:val="auto"/>
          <w:sz w:val="24"/>
          <w:szCs w:val="24"/>
        </w:rPr>
      </w:pPr>
    </w:p>
    <w:tbl>
      <w:tblPr>
        <w:tblW w:w="441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0"/>
        <w:gridCol w:w="1070"/>
        <w:gridCol w:w="1074"/>
        <w:gridCol w:w="1063"/>
        <w:gridCol w:w="1074"/>
        <w:gridCol w:w="1073"/>
      </w:tblGrid>
      <w:tr w:rsidR="00411FF3" w:rsidRPr="00313D45" w:rsidTr="0078428F">
        <w:trPr>
          <w:trHeight w:val="232"/>
        </w:trPr>
        <w:tc>
          <w:tcPr>
            <w:tcW w:w="10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R-II</w:t>
            </w:r>
          </w:p>
        </w:tc>
        <w:tc>
          <w:tcPr>
            <w:tcW w:w="6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R-III</w:t>
            </w:r>
          </w:p>
        </w:tc>
        <w:tc>
          <w:tcPr>
            <w:tcW w:w="65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Report</w:t>
            </w:r>
          </w:p>
        </w:tc>
        <w:tc>
          <w:tcPr>
            <w:tcW w:w="662"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6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10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5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45</w:t>
            </w:r>
          </w:p>
        </w:tc>
        <w:tc>
          <w:tcPr>
            <w:tcW w:w="662"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6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09063E" w:rsidRDefault="00411FF3" w:rsidP="0009063E">
      <w:pPr>
        <w:pStyle w:val="BodyA"/>
        <w:jc w:val="both"/>
        <w:rPr>
          <w:rFonts w:ascii="Times New Roman" w:hAnsi="Times New Roman" w:cs="Times New Roman"/>
          <w:color w:val="auto"/>
          <w:sz w:val="24"/>
          <w:szCs w:val="24"/>
        </w:rPr>
      </w:pPr>
      <w:r w:rsidRPr="00313D45">
        <w:rPr>
          <w:rFonts w:ascii="Times New Roman" w:hAnsi="Times New Roman" w:cs="Times New Roman"/>
          <w:color w:val="auto"/>
          <w:sz w:val="24"/>
          <w:szCs w:val="24"/>
        </w:rPr>
        <w:t>R: Review, P: Presentation, S: Seminar, R: Report, CI: Class Interaction, A: Attendance</w:t>
      </w:r>
      <w:r w:rsidR="0009063E">
        <w:rPr>
          <w:rFonts w:ascii="Times New Roman" w:hAnsi="Times New Roman" w:cs="Times New Roman"/>
          <w:color w:val="auto"/>
          <w:sz w:val="24"/>
          <w:szCs w:val="24"/>
        </w:rPr>
        <w:t>; EE: End Semester Examination.</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2"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09063E" w:rsidTr="00393A2B">
        <w:trPr>
          <w:jc w:val="center"/>
        </w:trPr>
        <w:tc>
          <w:tcPr>
            <w:tcW w:w="27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PO2</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PO3</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PO4</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PO5</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PO6</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PO7</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PO8</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PO9</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PO10</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PO11</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PO12</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PSO2</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PSO3</w:t>
            </w:r>
          </w:p>
        </w:tc>
        <w:tc>
          <w:tcPr>
            <w:tcW w:w="434"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PSO4</w:t>
            </w:r>
          </w:p>
        </w:tc>
      </w:tr>
      <w:tr w:rsidR="00411FF3" w:rsidRPr="0009063E" w:rsidTr="00393A2B">
        <w:trPr>
          <w:jc w:val="center"/>
        </w:trPr>
        <w:tc>
          <w:tcPr>
            <w:tcW w:w="27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CO1</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43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Default="00411FF3" w:rsidP="00411FF3">
      <w:pPr>
        <w:rPr>
          <w:rFonts w:ascii="Times New Roman" w:hAnsi="Times New Roman" w:cs="Times New Roman"/>
          <w:sz w:val="24"/>
          <w:szCs w:val="24"/>
        </w:rPr>
      </w:pPr>
    </w:p>
    <w:p w:rsidR="00594035" w:rsidRDefault="00594035" w:rsidP="00411FF3">
      <w:pPr>
        <w:rPr>
          <w:rFonts w:ascii="Times New Roman" w:hAnsi="Times New Roman" w:cs="Times New Roman"/>
          <w:sz w:val="24"/>
          <w:szCs w:val="24"/>
        </w:rPr>
      </w:pPr>
    </w:p>
    <w:p w:rsidR="00594035" w:rsidRDefault="00594035" w:rsidP="00594035">
      <w:pPr>
        <w:spacing w:after="0"/>
        <w:rPr>
          <w:rFonts w:ascii="Times New Roman" w:hAnsi="Times New Roman" w:cs="Times New Roman"/>
          <w:b/>
          <w:sz w:val="24"/>
          <w:szCs w:val="24"/>
        </w:rPr>
      </w:pPr>
    </w:p>
    <w:p w:rsidR="00393A2B" w:rsidRDefault="00393A2B" w:rsidP="00594035">
      <w:pPr>
        <w:spacing w:after="0"/>
        <w:rPr>
          <w:rFonts w:ascii="Times New Roman" w:hAnsi="Times New Roman" w:cs="Times New Roman"/>
          <w:b/>
          <w:sz w:val="24"/>
          <w:szCs w:val="24"/>
        </w:rPr>
      </w:pPr>
    </w:p>
    <w:p w:rsidR="00393A2B" w:rsidRPr="008D4056" w:rsidRDefault="00393A2B"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393A2B">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Style w:val="fontstyle01"/>
                <w:rFonts w:ascii="Times New Roman" w:hAnsi="Times New Roman" w:cs="Times New Roman"/>
                <w:b/>
                <w:sz w:val="24"/>
              </w:rPr>
            </w:pPr>
            <w:r w:rsidRPr="008D4056">
              <w:rPr>
                <w:rStyle w:val="fontstyle01"/>
                <w:rFonts w:ascii="Times New Roman" w:hAnsi="Times New Roman" w:cs="Times New Roman"/>
                <w:b/>
                <w:sz w:val="24"/>
              </w:rPr>
              <w:t>REAL ESTATE PLANNING AND MANAGEMENT</w:t>
            </w:r>
          </w:p>
          <w:p w:rsidR="00594035" w:rsidRPr="008D4056" w:rsidRDefault="00594035" w:rsidP="00393A2B">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PLN2501</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93A2B" w:rsidRDefault="00393A2B" w:rsidP="00980D52">
            <w:pPr>
              <w:spacing w:after="0"/>
              <w:jc w:val="center"/>
              <w:rPr>
                <w:rFonts w:ascii="Times New Roman" w:hAnsi="Times New Roman" w:cs="Times New Roman"/>
                <w:sz w:val="24"/>
                <w:szCs w:val="24"/>
              </w:rPr>
            </w:pPr>
            <w:r w:rsidRPr="00393A2B">
              <w:rPr>
                <w:rFonts w:ascii="Times New Roman" w:hAnsi="Times New Roman" w:cs="Times New Roman"/>
                <w:sz w:val="24"/>
                <w:szCs w:val="24"/>
              </w:rPr>
              <w:t>Housing and Community Planning</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93A2B" w:rsidRDefault="00393A2B" w:rsidP="00980D52">
            <w:pPr>
              <w:spacing w:after="0"/>
              <w:jc w:val="center"/>
              <w:rPr>
                <w:rFonts w:ascii="Times New Roman" w:hAnsi="Times New Roman" w:cs="Times New Roman"/>
                <w:sz w:val="24"/>
                <w:szCs w:val="24"/>
              </w:rPr>
            </w:pPr>
            <w:r w:rsidRPr="00393A2B">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tabs>
          <w:tab w:val="left" w:pos="90"/>
        </w:tabs>
        <w:spacing w:after="0"/>
        <w:jc w:val="both"/>
        <w:rPr>
          <w:rFonts w:ascii="Times New Roman" w:hAnsi="Times New Roman"/>
          <w:bCs/>
          <w:iCs/>
          <w:sz w:val="24"/>
          <w:szCs w:val="24"/>
          <w:shd w:val="clear" w:color="auto" w:fill="FFFFFF"/>
        </w:rPr>
      </w:pPr>
      <w:r w:rsidRPr="008D4056">
        <w:rPr>
          <w:rFonts w:ascii="Times New Roman" w:hAnsi="Times New Roman"/>
          <w:bCs/>
          <w:iCs/>
          <w:sz w:val="24"/>
          <w:szCs w:val="24"/>
          <w:shd w:val="clear" w:color="auto" w:fill="FFFFFF"/>
        </w:rPr>
        <w:t>This course objective to provide the foundation, knowledge and skills needed to work in real estate sector. It is designed to build understanding of the complex interactions and uncertainties of the development process. It provides students with the essential knowledge components of economics, valuation, planning, law, and regeneration and sustainability principles. It also develops an appreciation of the skills and tasks inherent in development projects, including community participation, satisfying the statutory planning considerations, undertaking the necessary financial appraisals, and achieving funding to make it happen.</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8D4056" w:rsidRDefault="00594035" w:rsidP="003B357E">
      <w:pPr>
        <w:pStyle w:val="ListParagraph"/>
        <w:numPr>
          <w:ilvl w:val="0"/>
          <w:numId w:val="2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Introduce the basic Definitions and Concepts of Real Estate Planning and Management.</w:t>
      </w:r>
    </w:p>
    <w:p w:rsidR="00594035" w:rsidRPr="008D4056" w:rsidRDefault="00594035" w:rsidP="003B357E">
      <w:pPr>
        <w:pStyle w:val="ListParagraph"/>
        <w:numPr>
          <w:ilvl w:val="0"/>
          <w:numId w:val="2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Provide a basic understanding of Real Estate Markets.</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spacing w:after="0"/>
        <w:jc w:val="both"/>
      </w:pPr>
      <w:r w:rsidRPr="008D4056">
        <w:rPr>
          <w:rFonts w:ascii="Times New Roman" w:eastAsia="Calibri" w:hAnsi="Times New Roman" w:cs="Times New Roman"/>
          <w:sz w:val="24"/>
          <w:szCs w:val="24"/>
        </w:rPr>
        <w:t xml:space="preserve">CO1: </w:t>
      </w:r>
      <w:r w:rsidRPr="008D4056">
        <w:rPr>
          <w:rFonts w:ascii="Times New Roman" w:hAnsi="Times New Roman"/>
          <w:sz w:val="24"/>
          <w:szCs w:val="24"/>
        </w:rPr>
        <w:t>Explain the term Land and Land Economics</w:t>
      </w:r>
    </w:p>
    <w:p w:rsidR="00594035" w:rsidRPr="008D4056" w:rsidRDefault="00594035" w:rsidP="00594035">
      <w:pPr>
        <w:spacing w:after="0"/>
        <w:jc w:val="both"/>
        <w:rPr>
          <w:rFonts w:ascii="Times New Roman" w:hAnsi="Times New Roman"/>
          <w:b/>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sz w:val="24"/>
          <w:szCs w:val="24"/>
        </w:rPr>
        <w:t>Evaluate the process and cost of development.</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sz w:val="24"/>
          <w:szCs w:val="24"/>
        </w:rPr>
        <w:t>Describe the Heterogeneity and imperfections of land and valuation of real property</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sz w:val="24"/>
          <w:szCs w:val="24"/>
        </w:rPr>
        <w:t>Identify the location of specific uses and urban development programme</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sz w:val="24"/>
          <w:szCs w:val="24"/>
        </w:rPr>
        <w:t>Analyze the real estate development through case studies</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Modules</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Blooms level*</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Number of hours</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MODULE 1: Land</w:t>
            </w:r>
          </w:p>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393A2B">
              <w:rPr>
                <w:rFonts w:ascii="Times New Roman" w:eastAsiaTheme="minorHAnsi" w:hAnsi="Times New Roman" w:cs="Times New Roman"/>
                <w:color w:val="auto"/>
                <w:sz w:val="24"/>
                <w:szCs w:val="24"/>
                <w:bdr w:val="none" w:sz="0" w:space="0" w:color="auto"/>
              </w:rPr>
              <w:t>Economic concepts of land, objectives and scope of land economics; relevance for spatial</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planning; economic principles of land uses; economic rent, land use and land values, market</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mechanism and land use pattern.</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5</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 xml:space="preserve">MODULE 2: </w:t>
            </w:r>
            <w:r w:rsidRPr="00393A2B">
              <w:rPr>
                <w:rFonts w:ascii="Times New Roman" w:eastAsiaTheme="minorHAnsi" w:hAnsi="Times New Roman" w:cs="Times New Roman"/>
                <w:b/>
                <w:bCs/>
                <w:color w:val="auto"/>
                <w:sz w:val="24"/>
                <w:szCs w:val="24"/>
                <w:bdr w:val="none" w:sz="0" w:space="0" w:color="auto"/>
              </w:rPr>
              <w:t>Developments of Land and Real Property</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Process, cost of development, source of finance, and financial calculation for real estate</w:t>
            </w:r>
            <w:r w:rsidRPr="00393A2B">
              <w:rPr>
                <w:rFonts w:ascii="Times New Roman" w:hAnsi="Times New Roman" w:cs="Times New Roman"/>
              </w:rPr>
              <w:t xml:space="preserve"> </w:t>
            </w:r>
            <w:r w:rsidRPr="00393A2B">
              <w:rPr>
                <w:rFonts w:ascii="Times New Roman" w:hAnsi="Times New Roman" w:cs="Times New Roman"/>
                <w:sz w:val="24"/>
                <w:szCs w:val="24"/>
              </w:rPr>
              <w:t>developer.</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5</w:t>
            </w:r>
          </w:p>
        </w:tc>
      </w:tr>
      <w:tr w:rsidR="00594035" w:rsidRPr="00393A2B" w:rsidTr="00980D52">
        <w:tc>
          <w:tcPr>
            <w:tcW w:w="3865" w:type="pct"/>
            <w:vAlign w:val="center"/>
          </w:tcPr>
          <w:p w:rsidR="00594035" w:rsidRPr="00393A2B" w:rsidRDefault="00594035" w:rsidP="00980D52">
            <w:pPr>
              <w:spacing w:line="360" w:lineRule="auto"/>
              <w:jc w:val="both"/>
              <w:rPr>
                <w:rFonts w:ascii="Times New Roman" w:hAnsi="Times New Roman" w:cs="Times New Roman"/>
                <w:b/>
                <w:bCs/>
                <w:sz w:val="24"/>
                <w:szCs w:val="24"/>
              </w:rPr>
            </w:pPr>
            <w:r w:rsidRPr="00393A2B">
              <w:rPr>
                <w:rFonts w:ascii="Times New Roman" w:eastAsia="Times New Roman" w:hAnsi="Times New Roman" w:cs="Times New Roman"/>
                <w:b/>
                <w:bCs/>
                <w:sz w:val="24"/>
                <w:szCs w:val="24"/>
              </w:rPr>
              <w:t>MODULE 3:</w:t>
            </w:r>
            <w:r w:rsidRPr="00393A2B">
              <w:rPr>
                <w:rFonts w:ascii="Times New Roman" w:hAnsi="Times New Roman" w:cs="Times New Roman"/>
                <w:b/>
                <w:bCs/>
                <w:sz w:val="24"/>
                <w:szCs w:val="24"/>
              </w:rPr>
              <w:t xml:space="preserve"> Real Property Markets</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Heterogeneity and imperfections, valuation of real property -principles and practices; private</w:t>
            </w:r>
            <w:r w:rsidRPr="00393A2B">
              <w:rPr>
                <w:rFonts w:ascii="Times New Roman" w:hAnsi="Times New Roman" w:cs="Times New Roman"/>
              </w:rPr>
              <w:t xml:space="preserve"> </w:t>
            </w:r>
            <w:r w:rsidRPr="00393A2B">
              <w:rPr>
                <w:rFonts w:ascii="Times New Roman" w:hAnsi="Times New Roman" w:cs="Times New Roman"/>
                <w:sz w:val="24"/>
                <w:szCs w:val="24"/>
              </w:rPr>
              <w:t>ownership and social control of land; disposal of land; land development charges and</w:t>
            </w:r>
            <w:r w:rsidRPr="00393A2B">
              <w:rPr>
                <w:rFonts w:ascii="Times New Roman" w:hAnsi="Times New Roman" w:cs="Times New Roman"/>
              </w:rPr>
              <w:t xml:space="preserve"> </w:t>
            </w:r>
            <w:r w:rsidRPr="00393A2B">
              <w:rPr>
                <w:rFonts w:ascii="Times New Roman" w:hAnsi="Times New Roman" w:cs="Times New Roman"/>
                <w:sz w:val="24"/>
                <w:szCs w:val="24"/>
              </w:rPr>
              <w:t>betterment levy; land use restrictions, compensation and requisition taxation of capital gain on</w:t>
            </w:r>
            <w:r w:rsidRPr="00393A2B">
              <w:rPr>
                <w:rFonts w:ascii="Times New Roman" w:hAnsi="Times New Roman" w:cs="Times New Roman"/>
              </w:rPr>
              <w:t xml:space="preserve"> </w:t>
            </w:r>
            <w:r w:rsidRPr="00393A2B">
              <w:rPr>
                <w:rFonts w:ascii="Times New Roman" w:hAnsi="Times New Roman" w:cs="Times New Roman"/>
                <w:sz w:val="24"/>
                <w:szCs w:val="24"/>
              </w:rPr>
              <w:t>land versus public ownerships, economic aspects of land policies at various levels of decision</w:t>
            </w:r>
            <w:r w:rsidRPr="00393A2B">
              <w:rPr>
                <w:rFonts w:ascii="Times New Roman" w:hAnsi="Times New Roman" w:cs="Times New Roman"/>
              </w:rPr>
              <w:t xml:space="preserve"> </w:t>
            </w:r>
            <w:r w:rsidRPr="00393A2B">
              <w:rPr>
                <w:rFonts w:ascii="Times New Roman" w:hAnsi="Times New Roman" w:cs="Times New Roman"/>
                <w:sz w:val="24"/>
                <w:szCs w:val="24"/>
              </w:rPr>
              <w:t>making.</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10</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 xml:space="preserve">MODULE 4: </w:t>
            </w:r>
            <w:r w:rsidRPr="00393A2B">
              <w:rPr>
                <w:rFonts w:ascii="Times New Roman" w:eastAsiaTheme="minorHAnsi" w:hAnsi="Times New Roman" w:cs="Times New Roman"/>
                <w:b/>
                <w:bCs/>
                <w:color w:val="auto"/>
                <w:sz w:val="24"/>
                <w:szCs w:val="24"/>
                <w:bdr w:val="none" w:sz="0" w:space="0" w:color="auto"/>
              </w:rPr>
              <w:t>Factors Influencing Locational Decisions</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Analysis of location of specific uses like residential, industrial, commercial and institutional in</w:t>
            </w:r>
            <w:r w:rsidRPr="00393A2B">
              <w:rPr>
                <w:rFonts w:ascii="Times New Roman" w:hAnsi="Times New Roman" w:cs="Times New Roman"/>
              </w:rPr>
              <w:t xml:space="preserve"> </w:t>
            </w:r>
            <w:r w:rsidRPr="00393A2B">
              <w:rPr>
                <w:rFonts w:ascii="Times New Roman" w:hAnsi="Times New Roman" w:cs="Times New Roman"/>
                <w:sz w:val="24"/>
                <w:szCs w:val="24"/>
              </w:rPr>
              <w:t>the light of location theories in intra-regional and inter-regional context; Techniques of cost</w:t>
            </w:r>
            <w:r w:rsidRPr="00393A2B">
              <w:rPr>
                <w:rFonts w:ascii="Times New Roman" w:hAnsi="Times New Roman" w:cs="Times New Roman"/>
              </w:rPr>
              <w:t xml:space="preserve"> </w:t>
            </w:r>
            <w:r w:rsidRPr="00393A2B">
              <w:rPr>
                <w:rFonts w:ascii="Times New Roman" w:hAnsi="Times New Roman" w:cs="Times New Roman"/>
                <w:sz w:val="24"/>
                <w:szCs w:val="24"/>
              </w:rPr>
              <w:t>benefit analysis of urban development programme.</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L4</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8</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393A2B">
              <w:rPr>
                <w:rFonts w:ascii="Times New Roman" w:eastAsia="Times New Roman" w:hAnsi="Times New Roman" w:cs="Times New Roman"/>
                <w:b/>
                <w:bCs/>
                <w:color w:val="auto"/>
                <w:sz w:val="24"/>
                <w:szCs w:val="24"/>
              </w:rPr>
              <w:t xml:space="preserve">MODULE 5: </w:t>
            </w:r>
            <w:r w:rsidRPr="00393A2B">
              <w:rPr>
                <w:rFonts w:ascii="Times New Roman" w:eastAsiaTheme="minorHAnsi" w:hAnsi="Times New Roman" w:cs="Times New Roman"/>
                <w:b/>
                <w:bCs/>
                <w:color w:val="auto"/>
                <w:sz w:val="24"/>
                <w:szCs w:val="24"/>
                <w:bdr w:val="none" w:sz="0" w:space="0" w:color="auto"/>
              </w:rPr>
              <w:t>Case Studies</w:t>
            </w:r>
          </w:p>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393A2B">
              <w:rPr>
                <w:rFonts w:ascii="Times New Roman" w:eastAsiaTheme="minorHAnsi" w:hAnsi="Times New Roman" w:cs="Times New Roman"/>
                <w:color w:val="auto"/>
                <w:sz w:val="24"/>
                <w:szCs w:val="24"/>
                <w:bdr w:val="none" w:sz="0" w:space="0" w:color="auto"/>
              </w:rPr>
              <w:t>Case studies of real estate development in public, private, partnership sectors; Real estate as</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facilitator of development; Development of real estate as a tool for controlling land and</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property prices; Transaction and renting of real estate, Lease deeds/ sale deeds, sale</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documents, registration; Mortgage and pledging.</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8</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eastAsia="Times New Roman" w:hAnsi="Times New Roman" w:cs="Times New Roman"/>
          <w:color w:val="auto"/>
          <w:sz w:val="24"/>
          <w:szCs w:val="24"/>
        </w:rPr>
        <w:t xml:space="preserve">Sharma, Y.  (2019). </w:t>
      </w:r>
      <w:r w:rsidRPr="008D4056">
        <w:rPr>
          <w:rFonts w:ascii="Times New Roman" w:eastAsia="Times New Roman" w:hAnsi="Times New Roman" w:cs="Times New Roman"/>
          <w:i/>
          <w:color w:val="auto"/>
          <w:sz w:val="24"/>
          <w:szCs w:val="24"/>
        </w:rPr>
        <w:t xml:space="preserve">Real Estate and Estate Planning, </w:t>
      </w:r>
      <w:r w:rsidRPr="008D4056">
        <w:rPr>
          <w:rFonts w:ascii="Times New Roman" w:eastAsia="Times New Roman" w:hAnsi="Times New Roman" w:cs="Times New Roman"/>
          <w:color w:val="auto"/>
          <w:sz w:val="24"/>
          <w:szCs w:val="24"/>
        </w:rPr>
        <w:t xml:space="preserve">Delhi : </w:t>
      </w:r>
      <w:r w:rsidRPr="008D4056">
        <w:rPr>
          <w:rFonts w:ascii="Times New Roman" w:hAnsi="Times New Roman" w:cs="Times New Roman"/>
          <w:color w:val="auto"/>
          <w:sz w:val="24"/>
          <w:szCs w:val="24"/>
          <w:shd w:val="clear" w:color="auto" w:fill="FFFFFF"/>
        </w:rPr>
        <w:t>Prabhat Publication</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hAnsi="Times New Roman" w:cs="Times New Roman"/>
          <w:color w:val="auto"/>
          <w:sz w:val="24"/>
          <w:szCs w:val="24"/>
          <w:shd w:val="clear" w:color="auto" w:fill="FFFFFF"/>
        </w:rPr>
        <w:t xml:space="preserve">Mittal, S. (2018). </w:t>
      </w:r>
      <w:r w:rsidRPr="008D4056">
        <w:rPr>
          <w:rFonts w:ascii="Times New Roman" w:hAnsi="Times New Roman" w:cs="Times New Roman"/>
          <w:i/>
          <w:color w:val="auto"/>
          <w:sz w:val="24"/>
          <w:szCs w:val="24"/>
          <w:shd w:val="clear" w:color="auto" w:fill="FFFFFF"/>
        </w:rPr>
        <w:t>The ABC of Real Estate in India</w:t>
      </w:r>
      <w:r w:rsidRPr="008D4056">
        <w:rPr>
          <w:rFonts w:ascii="Times New Roman" w:hAnsi="Times New Roman" w:cs="Times New Roman"/>
          <w:color w:val="auto"/>
          <w:sz w:val="24"/>
          <w:szCs w:val="24"/>
          <w:shd w:val="clear" w:color="auto" w:fill="FFFFFF"/>
        </w:rPr>
        <w:t>, Chandigarh :White Falcon Publishing</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32"/>
          <w:szCs w:val="24"/>
        </w:rPr>
      </w:pPr>
      <w:r w:rsidRPr="008D4056">
        <w:rPr>
          <w:rFonts w:ascii="Times New Roman" w:hAnsi="Times New Roman" w:cs="Times New Roman"/>
          <w:color w:val="auto"/>
          <w:sz w:val="24"/>
          <w:szCs w:val="24"/>
          <w:shd w:val="clear" w:color="auto" w:fill="FFFFFF"/>
        </w:rPr>
        <w:t>Jain, G.</w:t>
      </w:r>
      <w:r w:rsidRPr="008D4056">
        <w:rPr>
          <w:rFonts w:ascii="Times New Roman" w:eastAsia="Times New Roman" w:hAnsi="Times New Roman" w:cs="Times New Roman"/>
          <w:i/>
          <w:color w:val="auto"/>
          <w:sz w:val="24"/>
          <w:szCs w:val="24"/>
        </w:rPr>
        <w:t xml:space="preserve"> </w:t>
      </w:r>
      <w:r w:rsidRPr="008D4056">
        <w:rPr>
          <w:rFonts w:ascii="Times New Roman" w:eastAsia="Times New Roman" w:hAnsi="Times New Roman" w:cs="Times New Roman"/>
          <w:color w:val="auto"/>
          <w:sz w:val="24"/>
          <w:szCs w:val="24"/>
        </w:rPr>
        <w:t xml:space="preserve">(2017). </w:t>
      </w:r>
      <w:r w:rsidRPr="008D4056">
        <w:rPr>
          <w:rStyle w:val="a-size-large"/>
          <w:rFonts w:ascii="Times New Roman" w:hAnsi="Times New Roman" w:cs="Times New Roman"/>
          <w:i/>
          <w:color w:val="auto"/>
          <w:sz w:val="24"/>
        </w:rPr>
        <w:t>Real Estate Investment &amp; Financial Analysis</w:t>
      </w:r>
      <w:r w:rsidRPr="008D4056">
        <w:rPr>
          <w:rStyle w:val="a-size-large"/>
          <w:rFonts w:ascii="Times New Roman" w:hAnsi="Times New Roman" w:cs="Times New Roman"/>
          <w:color w:val="auto"/>
          <w:sz w:val="24"/>
        </w:rPr>
        <w:t>, Delhi:</w:t>
      </w:r>
      <w:r w:rsidRPr="008D4056">
        <w:rPr>
          <w:rFonts w:ascii="Times New Roman" w:eastAsia="Times New Roman" w:hAnsi="Times New Roman" w:cs="Times New Roman"/>
          <w:i/>
          <w:color w:val="auto"/>
          <w:sz w:val="24"/>
          <w:szCs w:val="24"/>
        </w:rPr>
        <w:t xml:space="preserve"> </w:t>
      </w:r>
      <w:r w:rsidRPr="008D4056">
        <w:rPr>
          <w:rFonts w:ascii="Times New Roman" w:hAnsi="Times New Roman" w:cs="Times New Roman"/>
          <w:color w:val="auto"/>
          <w:sz w:val="24"/>
          <w:szCs w:val="20"/>
          <w:shd w:val="clear" w:color="auto" w:fill="FFFFFF"/>
        </w:rPr>
        <w:t>Anupam Printers and Publishers</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eastAsia="Times New Roman" w:hAnsi="Times New Roman" w:cs="Times New Roman"/>
          <w:color w:val="auto"/>
          <w:sz w:val="24"/>
          <w:szCs w:val="24"/>
        </w:rPr>
        <w:t xml:space="preserve">Baum, A. (2015).  </w:t>
      </w:r>
      <w:r w:rsidRPr="008D4056">
        <w:rPr>
          <w:rStyle w:val="a-size-large"/>
          <w:rFonts w:ascii="Times New Roman" w:hAnsi="Times New Roman" w:cs="Times New Roman"/>
          <w:i/>
          <w:color w:val="auto"/>
          <w:sz w:val="24"/>
          <w:szCs w:val="24"/>
        </w:rPr>
        <w:t>Real Estate Investment: A Strategic Approach</w:t>
      </w:r>
      <w:r w:rsidRPr="008D4056">
        <w:rPr>
          <w:rStyle w:val="a-size-large"/>
          <w:rFonts w:ascii="Times New Roman" w:hAnsi="Times New Roman" w:cs="Times New Roman"/>
          <w:color w:val="auto"/>
          <w:sz w:val="24"/>
          <w:szCs w:val="24"/>
        </w:rPr>
        <w:t xml:space="preserve">, London: </w:t>
      </w:r>
      <w:r w:rsidRPr="008D4056">
        <w:rPr>
          <w:rStyle w:val="Emphasis"/>
          <w:rFonts w:ascii="Times New Roman" w:hAnsi="Times New Roman" w:cs="Times New Roman"/>
          <w:bCs/>
          <w:color w:val="auto"/>
          <w:sz w:val="24"/>
          <w:szCs w:val="24"/>
          <w:shd w:val="clear" w:color="auto" w:fill="FFFFFF"/>
        </w:rPr>
        <w:t>Routledge</w:t>
      </w:r>
      <w:r w:rsidRPr="008D4056">
        <w:rPr>
          <w:rFonts w:ascii="Times New Roman" w:hAnsi="Times New Roman" w:cs="Times New Roman"/>
          <w:color w:val="auto"/>
          <w:sz w:val="24"/>
          <w:szCs w:val="24"/>
          <w:shd w:val="clear" w:color="auto" w:fill="FFFFFF"/>
        </w:rPr>
        <w:t> publisher</w:t>
      </w:r>
      <w:r w:rsidRPr="008D4056">
        <w:rPr>
          <w:rFonts w:ascii="Arial" w:hAnsi="Arial" w:cs="Arial"/>
          <w:color w:val="auto"/>
          <w:sz w:val="21"/>
          <w:szCs w:val="21"/>
          <w:shd w:val="clear" w:color="auto" w:fill="FFFFFF"/>
        </w:rPr>
        <w:t> </w:t>
      </w:r>
    </w:p>
    <w:p w:rsidR="00594035" w:rsidRPr="008D4056" w:rsidRDefault="00594035" w:rsidP="00594035">
      <w:pPr>
        <w:pStyle w:val="BodyA"/>
        <w:spacing w:before="120" w:line="276" w:lineRule="auto"/>
        <w:ind w:left="720" w:right="124"/>
        <w:jc w:val="both"/>
        <w:rPr>
          <w:rFonts w:ascii="Times New Roman" w:eastAsia="Times New Roman" w:hAnsi="Times New Roman" w:cs="Times New Roman"/>
          <w:color w:val="auto"/>
          <w:sz w:val="24"/>
          <w:szCs w:val="24"/>
        </w:rPr>
      </w:pP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lang w:val="nl-NL"/>
        </w:rPr>
        <w:t>Reference Books</w:t>
      </w: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p>
    <w:p w:rsidR="00594035" w:rsidRPr="008D4056" w:rsidRDefault="00594035" w:rsidP="0027757D">
      <w:pPr>
        <w:pStyle w:val="BodyA"/>
        <w:numPr>
          <w:ilvl w:val="0"/>
          <w:numId w:val="96"/>
        </w:numPr>
        <w:spacing w:line="360" w:lineRule="auto"/>
        <w:jc w:val="both"/>
        <w:rPr>
          <w:rStyle w:val="a-size-large"/>
          <w:rFonts w:ascii="Times New Roman" w:eastAsia="Times New Roman" w:hAnsi="Times New Roman" w:cs="Times New Roman"/>
          <w:bCs/>
          <w:color w:val="auto"/>
          <w:sz w:val="24"/>
          <w:szCs w:val="24"/>
        </w:rPr>
      </w:pPr>
      <w:r w:rsidRPr="008D4056">
        <w:rPr>
          <w:rFonts w:ascii="Times New Roman" w:hAnsi="Times New Roman" w:cs="Times New Roman"/>
          <w:color w:val="auto"/>
          <w:sz w:val="24"/>
          <w:szCs w:val="24"/>
        </w:rPr>
        <w:t>Prabhu, R.</w:t>
      </w:r>
      <w:r w:rsidRPr="008D4056">
        <w:rPr>
          <w:rFonts w:ascii="Times New Roman" w:hAnsi="Times New Roman" w:cs="Times New Roman"/>
          <w:bCs/>
          <w:color w:val="auto"/>
          <w:sz w:val="24"/>
          <w:szCs w:val="24"/>
        </w:rPr>
        <w:t xml:space="preserve"> (2017). </w:t>
      </w:r>
      <w:r w:rsidRPr="008D4056">
        <w:rPr>
          <w:rStyle w:val="a-size-large"/>
          <w:rFonts w:ascii="Times New Roman" w:hAnsi="Times New Roman" w:cs="Times New Roman"/>
          <w:color w:val="auto"/>
          <w:sz w:val="24"/>
        </w:rPr>
        <w:t xml:space="preserve">The </w:t>
      </w:r>
      <w:r w:rsidRPr="008D4056">
        <w:rPr>
          <w:rStyle w:val="a-size-large"/>
          <w:rFonts w:ascii="Times New Roman" w:hAnsi="Times New Roman" w:cs="Times New Roman"/>
          <w:i/>
          <w:color w:val="auto"/>
          <w:sz w:val="24"/>
        </w:rPr>
        <w:t>Real Estate (Regulation and Development) Rules 2017</w:t>
      </w:r>
      <w:r w:rsidRPr="008D4056">
        <w:rPr>
          <w:rStyle w:val="a-size-large"/>
          <w:rFonts w:ascii="Times New Roman" w:hAnsi="Times New Roman" w:cs="Times New Roman"/>
          <w:color w:val="auto"/>
          <w:sz w:val="24"/>
        </w:rPr>
        <w:t>, Maharsatra, MahaSeva</w:t>
      </w:r>
    </w:p>
    <w:p w:rsidR="00594035" w:rsidRPr="008D4056" w:rsidRDefault="00331627" w:rsidP="0027757D">
      <w:pPr>
        <w:pStyle w:val="BodyA"/>
        <w:numPr>
          <w:ilvl w:val="0"/>
          <w:numId w:val="96"/>
        </w:numPr>
        <w:spacing w:line="360" w:lineRule="auto"/>
        <w:jc w:val="both"/>
        <w:rPr>
          <w:rFonts w:ascii="Times New Roman" w:eastAsia="Times New Roman" w:hAnsi="Times New Roman" w:cs="Times New Roman"/>
          <w:bCs/>
          <w:color w:val="auto"/>
          <w:sz w:val="24"/>
          <w:szCs w:val="24"/>
        </w:rPr>
      </w:pPr>
      <w:hyperlink r:id="rId15" w:history="1">
        <w:r w:rsidR="00594035" w:rsidRPr="008D4056">
          <w:rPr>
            <w:rStyle w:val="Hyperlink"/>
            <w:rFonts w:ascii="Times New Roman" w:hAnsi="Times New Roman" w:cs="Times New Roman"/>
            <w:color w:val="auto"/>
            <w:sz w:val="24"/>
            <w:szCs w:val="24"/>
            <w:shd w:val="clear" w:color="auto" w:fill="FFFFFF"/>
          </w:rPr>
          <w:t>Daithankar</w:t>
        </w:r>
      </w:hyperlink>
      <w:r w:rsidR="00594035" w:rsidRPr="008D4056">
        <w:rPr>
          <w:rStyle w:val="author"/>
          <w:rFonts w:ascii="Times New Roman" w:hAnsi="Times New Roman" w:cs="Times New Roman"/>
          <w:color w:val="auto"/>
          <w:sz w:val="24"/>
          <w:szCs w:val="24"/>
          <w:shd w:val="clear" w:color="auto" w:fill="FFFFFF"/>
        </w:rPr>
        <w:t xml:space="preserve">, J. (2016). </w:t>
      </w:r>
      <w:r w:rsidR="00594035" w:rsidRPr="008D4056">
        <w:rPr>
          <w:rFonts w:ascii="Times New Roman" w:hAnsi="Times New Roman" w:cs="Times New Roman"/>
          <w:i/>
          <w:color w:val="auto"/>
          <w:sz w:val="24"/>
          <w:szCs w:val="24"/>
        </w:rPr>
        <w:t>SAP Flexible Real Estate Management</w:t>
      </w:r>
      <w:r w:rsidR="00594035" w:rsidRPr="008D4056">
        <w:rPr>
          <w:rFonts w:ascii="Times New Roman" w:hAnsi="Times New Roman" w:cs="Times New Roman"/>
          <w:color w:val="auto"/>
          <w:sz w:val="24"/>
          <w:szCs w:val="24"/>
        </w:rPr>
        <w:t>, Berlin: Springer Publication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 w:rsidR="00594035" w:rsidRPr="008D4056" w:rsidRDefault="00594035" w:rsidP="00594035"/>
    <w:p w:rsidR="00594035" w:rsidRDefault="00594035" w:rsidP="00594035">
      <w:pPr>
        <w:spacing w:after="0"/>
      </w:pPr>
    </w:p>
    <w:p w:rsidR="00393A2B" w:rsidRPr="008D4056" w:rsidRDefault="00393A2B"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393A2B">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PLANNING</w:t>
            </w:r>
            <w:r w:rsidRPr="008D4056">
              <w:rPr>
                <w:rFonts w:ascii="Times New Roman" w:hAnsi="Times New Roman" w:cs="Times New Roman"/>
                <w:b/>
                <w:sz w:val="24"/>
                <w:szCs w:val="24"/>
              </w:rPr>
              <w:t xml:space="preserve"> AND MANAGEMENT OF UTILITIES AND SERVICES</w:t>
            </w:r>
          </w:p>
          <w:p w:rsidR="00594035" w:rsidRPr="008D4056" w:rsidRDefault="00594035" w:rsidP="00393A2B">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PLN2502</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Housing and Community Planning</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pStyle w:val="BodyA"/>
        <w:spacing w:line="276" w:lineRule="auto"/>
        <w:jc w:val="both"/>
        <w:rPr>
          <w:rFonts w:ascii="Times New Roman" w:hAnsi="Times New Roman"/>
          <w:bCs/>
          <w:iCs/>
          <w:color w:val="auto"/>
          <w:sz w:val="24"/>
          <w:szCs w:val="24"/>
          <w:shd w:val="clear" w:color="auto" w:fill="FFFFFF"/>
        </w:rPr>
      </w:pPr>
      <w:r w:rsidRPr="008D4056">
        <w:rPr>
          <w:rFonts w:ascii="Times New Roman" w:hAnsi="Times New Roman"/>
          <w:bCs/>
          <w:iCs/>
          <w:color w:val="auto"/>
          <w:sz w:val="24"/>
          <w:szCs w:val="24"/>
          <w:shd w:val="clear" w:color="auto" w:fill="FFFFFF"/>
        </w:rPr>
        <w:t>This course gives a detailed information regarding planning and management of water</w:t>
      </w:r>
      <w:r w:rsidR="00587995">
        <w:rPr>
          <w:rFonts w:ascii="Times New Roman" w:hAnsi="Times New Roman"/>
          <w:bCs/>
          <w:iCs/>
          <w:color w:val="auto"/>
          <w:sz w:val="24"/>
          <w:szCs w:val="24"/>
          <w:shd w:val="clear" w:color="auto" w:fill="FFFFFF"/>
        </w:rPr>
        <w:t xml:space="preserve"> supply, storm water, sewer, </w:t>
      </w:r>
      <w:r w:rsidRPr="008D4056">
        <w:rPr>
          <w:rFonts w:ascii="Times New Roman" w:hAnsi="Times New Roman"/>
          <w:bCs/>
          <w:iCs/>
          <w:color w:val="auto"/>
          <w:sz w:val="24"/>
          <w:szCs w:val="24"/>
          <w:shd w:val="clear" w:color="auto" w:fill="FFFFFF"/>
        </w:rPr>
        <w:t>sanitation and solid waste management.</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8D4056" w:rsidRDefault="00594035" w:rsidP="0027757D">
      <w:pPr>
        <w:pStyle w:val="ListParagraph"/>
        <w:numPr>
          <w:ilvl w:val="0"/>
          <w:numId w:val="98"/>
        </w:num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To introduce basics of Utilities and Services Planning</w:t>
      </w:r>
    </w:p>
    <w:p w:rsidR="00594035" w:rsidRPr="008D4056" w:rsidRDefault="00594035" w:rsidP="0027757D">
      <w:pPr>
        <w:pStyle w:val="ListParagraph"/>
        <w:numPr>
          <w:ilvl w:val="0"/>
          <w:numId w:val="9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To give exposure to Innovative Techniques for provision of Water Supply, Waste Water Treatment, Storm Water Management, Sanitation and Solid Waste Management, etc.</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Explain the role of planner and need and management of services and utilities</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CO2: Asses the </w:t>
      </w:r>
      <w:r w:rsidRPr="008D4056">
        <w:rPr>
          <w:rFonts w:ascii="Times New Roman" w:hAnsi="Times New Roman" w:cs="Times New Roman"/>
          <w:sz w:val="24"/>
          <w:szCs w:val="24"/>
        </w:rPr>
        <w:t>need and management of storm water</w:t>
      </w:r>
      <w:r w:rsidRPr="008D4056">
        <w:rPr>
          <w:rFonts w:ascii="Times New Roman" w:eastAsia="Calibri" w:hAnsi="Times New Roman" w:cs="Times New Roman"/>
          <w:sz w:val="24"/>
          <w:szCs w:val="24"/>
        </w:rPr>
        <w:t xml:space="preserve"> through proper layout design</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Demonstrate the importance of water and planning and management of water supply system.</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Describe the need of </w:t>
      </w:r>
      <w:r w:rsidRPr="008D4056">
        <w:rPr>
          <w:rFonts w:ascii="Times New Roman" w:hAnsi="Times New Roman" w:cs="Times New Roman"/>
          <w:sz w:val="24"/>
          <w:szCs w:val="24"/>
        </w:rPr>
        <w:t>planning as per demand and low cost measure to tackle the sanitation issues.</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CO5: Explain the </w:t>
      </w:r>
      <w:r w:rsidRPr="008D4056">
        <w:rPr>
          <w:rFonts w:ascii="Times New Roman" w:hAnsi="Times New Roman" w:cs="Times New Roman"/>
          <w:sz w:val="24"/>
          <w:szCs w:val="24"/>
        </w:rPr>
        <w:t>process involved in solid waste management and need of calculating the waste generated and area required for solid waste disposal.</w:t>
      </w:r>
    </w:p>
    <w:p w:rsidR="00594035" w:rsidRPr="008D4056" w:rsidRDefault="00594035" w:rsidP="00594035">
      <w:pPr>
        <w:spacing w:after="0"/>
        <w:jc w:val="both"/>
        <w:rPr>
          <w:rFonts w:ascii="Times New Roman" w:hAnsi="Times New Roman" w:cs="Times New Roman"/>
          <w:sz w:val="24"/>
          <w:szCs w:val="24"/>
        </w:rPr>
      </w:pP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Introduction, Basic Concepts and Theories</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Role of physical planner in planning of utilities and services, objectives of utilities and services planning and its implications for public health and environmental protection. Familiarizing to</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CPHEEO manual and guidance.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4</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Storm Water System</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Definition of Hydrology, classification, hydrological cycle, urban water cycle; Types</w:t>
            </w:r>
            <w:r w:rsidRPr="00587995">
              <w:rPr>
                <w:rFonts w:ascii="Times New Roman" w:hAnsi="Times New Roman" w:cs="Times New Roman"/>
              </w:rPr>
              <w:t xml:space="preserve"> </w:t>
            </w:r>
            <w:r w:rsidRPr="00587995">
              <w:rPr>
                <w:rFonts w:ascii="Times New Roman" w:hAnsi="Times New Roman" w:cs="Times New Roman"/>
                <w:sz w:val="24"/>
                <w:szCs w:val="24"/>
              </w:rPr>
              <w:t>precipitation, measurement of precipitation, intensity-duration-frequency relationships, rainfall</w:t>
            </w:r>
            <w:r w:rsidRPr="00587995">
              <w:rPr>
                <w:rFonts w:ascii="Times New Roman" w:hAnsi="Times New Roman" w:cs="Times New Roman"/>
              </w:rPr>
              <w:t xml:space="preserve"> </w:t>
            </w:r>
            <w:r w:rsidRPr="00587995">
              <w:rPr>
                <w:rFonts w:ascii="Times New Roman" w:hAnsi="Times New Roman" w:cs="Times New Roman"/>
                <w:sz w:val="24"/>
                <w:szCs w:val="24"/>
              </w:rPr>
              <w:t>formula, rainfall maps, significance of interpretation and presentation of rain fall data; Surface</w:t>
            </w:r>
            <w:r w:rsidRPr="00587995">
              <w:rPr>
                <w:rFonts w:ascii="Times New Roman" w:hAnsi="Times New Roman" w:cs="Times New Roman"/>
              </w:rPr>
              <w:t xml:space="preserve"> </w:t>
            </w:r>
            <w:r w:rsidRPr="00587995">
              <w:rPr>
                <w:rFonts w:ascii="Times New Roman" w:hAnsi="Times New Roman" w:cs="Times New Roman"/>
                <w:sz w:val="24"/>
                <w:szCs w:val="24"/>
              </w:rPr>
              <w:t>water run off, hydrograph, measurement of discharge for small and big rivers, rational method</w:t>
            </w:r>
            <w:r w:rsidRPr="00587995">
              <w:rPr>
                <w:rFonts w:ascii="Times New Roman" w:hAnsi="Times New Roman" w:cs="Times New Roman"/>
              </w:rPr>
              <w:t xml:space="preserve"> </w:t>
            </w:r>
            <w:r w:rsidRPr="00587995">
              <w:rPr>
                <w:rFonts w:ascii="Times New Roman" w:hAnsi="Times New Roman" w:cs="Times New Roman"/>
                <w:sz w:val="24"/>
                <w:szCs w:val="24"/>
              </w:rPr>
              <w:t>for estimating run off, unit hydrograph and its application, definition of watershed; Flood</w:t>
            </w:r>
            <w:r w:rsidRPr="00587995">
              <w:rPr>
                <w:rFonts w:ascii="Times New Roman" w:hAnsi="Times New Roman" w:cs="Times New Roman"/>
              </w:rPr>
              <w:t xml:space="preserve"> </w:t>
            </w:r>
            <w:r w:rsidRPr="00587995">
              <w:rPr>
                <w:rFonts w:ascii="Times New Roman" w:hAnsi="Times New Roman" w:cs="Times New Roman"/>
                <w:sz w:val="24"/>
                <w:szCs w:val="24"/>
              </w:rPr>
              <w:t>frequencies, flood protection measures in urban areas. Estimating storm run-off, run-off coefficient, rainfall intensity, time of concentration; Gravity flow, hydraulic gradient line,</w:t>
            </w:r>
            <w:r w:rsidRPr="00587995">
              <w:rPr>
                <w:rFonts w:ascii="Times New Roman" w:hAnsi="Times New Roman" w:cs="Times New Roman"/>
              </w:rPr>
              <w:t xml:space="preserve"> </w:t>
            </w:r>
            <w:r w:rsidRPr="00587995">
              <w:rPr>
                <w:rFonts w:ascii="Times New Roman" w:hAnsi="Times New Roman" w:cs="Times New Roman"/>
                <w:sz w:val="24"/>
                <w:szCs w:val="24"/>
              </w:rPr>
              <w:t>Manning’s formula and nomographs, full flow and partial flow; layout and design of storm</w:t>
            </w:r>
            <w:r w:rsidRPr="00587995">
              <w:rPr>
                <w:rFonts w:ascii="Times New Roman" w:hAnsi="Times New Roman" w:cs="Times New Roman"/>
              </w:rPr>
              <w:t xml:space="preserve"> </w:t>
            </w:r>
            <w:r w:rsidRPr="00587995">
              <w:rPr>
                <w:rFonts w:ascii="Times New Roman" w:hAnsi="Times New Roman" w:cs="Times New Roman"/>
                <w:sz w:val="24"/>
                <w:szCs w:val="24"/>
              </w:rPr>
              <w:t>water system; General considerations, inlets, self cleansing velocity, non-scouring velocity,</w:t>
            </w:r>
            <w:r w:rsidRPr="00587995">
              <w:rPr>
                <w:rFonts w:ascii="Times New Roman" w:hAnsi="Times New Roman" w:cs="Times New Roman"/>
              </w:rPr>
              <w:t xml:space="preserve"> </w:t>
            </w:r>
            <w:r w:rsidRPr="00587995">
              <w:rPr>
                <w:rFonts w:ascii="Times New Roman" w:hAnsi="Times New Roman" w:cs="Times New Roman"/>
                <w:sz w:val="24"/>
                <w:szCs w:val="24"/>
              </w:rPr>
              <w:t>physical layout-design principles, data requirement; hydraulic design of storm water system</w:t>
            </w:r>
            <w:r w:rsidRPr="00587995">
              <w:rPr>
                <w:rFonts w:ascii="Times New Roman" w:hAnsi="Times New Roman" w:cs="Times New Roman"/>
              </w:rPr>
              <w:t xml:space="preserve"> </w:t>
            </w:r>
            <w:r w:rsidRPr="00587995">
              <w:rPr>
                <w:rFonts w:ascii="Times New Roman" w:hAnsi="Times New Roman" w:cs="Times New Roman"/>
                <w:sz w:val="24"/>
                <w:szCs w:val="24"/>
              </w:rPr>
              <w:t>and computation procedure.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Water Supply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Surface and ground water sources, quality and quantity, location of sources and water intakes,</w:t>
            </w:r>
            <w:r w:rsidRPr="00587995">
              <w:rPr>
                <w:rFonts w:ascii="Times New Roman" w:hAnsi="Times New Roman" w:cs="Times New Roman"/>
              </w:rPr>
              <w:t xml:space="preserve"> </w:t>
            </w:r>
            <w:r w:rsidRPr="00587995">
              <w:rPr>
                <w:rFonts w:ascii="Times New Roman" w:hAnsi="Times New Roman" w:cs="Times New Roman"/>
                <w:sz w:val="24"/>
                <w:szCs w:val="24"/>
              </w:rPr>
              <w:t>area requirements of the components of water intakes; Water requirement for different land</w:t>
            </w:r>
            <w:r w:rsidRPr="00587995">
              <w:rPr>
                <w:rFonts w:ascii="Times New Roman" w:hAnsi="Times New Roman" w:cs="Times New Roman"/>
              </w:rPr>
              <w:br/>
            </w:r>
            <w:r w:rsidRPr="00587995">
              <w:rPr>
                <w:rFonts w:ascii="Times New Roman" w:hAnsi="Times New Roman" w:cs="Times New Roman"/>
                <w:sz w:val="24"/>
                <w:szCs w:val="24"/>
              </w:rPr>
              <w:t>uses, factors affecting water demand, per capita requirement and its relationship with</w:t>
            </w:r>
            <w:r w:rsidRPr="00587995">
              <w:rPr>
                <w:rFonts w:ascii="Times New Roman" w:hAnsi="Times New Roman" w:cs="Times New Roman"/>
              </w:rPr>
              <w:t xml:space="preserve"> </w:t>
            </w:r>
            <w:r w:rsidRPr="00587995">
              <w:rPr>
                <w:rFonts w:ascii="Times New Roman" w:hAnsi="Times New Roman" w:cs="Times New Roman"/>
                <w:sz w:val="24"/>
                <w:szCs w:val="24"/>
              </w:rPr>
              <w:t>population sizes, variation of water consumption; seasonal &amp; hourly, peak factor; demand of</w:t>
            </w:r>
            <w:r w:rsidRPr="00587995">
              <w:rPr>
                <w:rFonts w:ascii="Times New Roman" w:hAnsi="Times New Roman" w:cs="Times New Roman"/>
              </w:rPr>
              <w:t xml:space="preserve"> </w:t>
            </w:r>
            <w:r w:rsidRPr="00587995">
              <w:rPr>
                <w:rFonts w:ascii="Times New Roman" w:hAnsi="Times New Roman" w:cs="Times New Roman"/>
                <w:sz w:val="24"/>
                <w:szCs w:val="24"/>
              </w:rPr>
              <w:t>water for fire fighting; Water treatment system, location and space requirements; Components</w:t>
            </w:r>
            <w:r w:rsidRPr="00587995">
              <w:rPr>
                <w:rFonts w:ascii="Times New Roman" w:hAnsi="Times New Roman" w:cs="Times New Roman"/>
              </w:rPr>
              <w:br/>
            </w:r>
            <w:r w:rsidRPr="00587995">
              <w:rPr>
                <w:rFonts w:ascii="Times New Roman" w:hAnsi="Times New Roman" w:cs="Times New Roman"/>
                <w:sz w:val="24"/>
                <w:szCs w:val="24"/>
              </w:rPr>
              <w:t>of water distribution systems, water storage location, capacity, fire fighting components, fire</w:t>
            </w:r>
            <w:r w:rsidRPr="00587995">
              <w:rPr>
                <w:rFonts w:ascii="Times New Roman" w:hAnsi="Times New Roman" w:cs="Times New Roman"/>
              </w:rPr>
              <w:t xml:space="preserve"> </w:t>
            </w:r>
            <w:r w:rsidRPr="00587995">
              <w:rPr>
                <w:rFonts w:ascii="Times New Roman" w:hAnsi="Times New Roman" w:cs="Times New Roman"/>
                <w:sz w:val="24"/>
                <w:szCs w:val="24"/>
              </w:rPr>
              <w:t>hydrants location, spacing, pressure requirement in pipe; Pumps types, efficiency, head loss,</w:t>
            </w:r>
            <w:r w:rsidRPr="00587995">
              <w:rPr>
                <w:rFonts w:ascii="Times New Roman" w:hAnsi="Times New Roman" w:cs="Times New Roman"/>
              </w:rPr>
              <w:br/>
            </w:r>
            <w:r w:rsidRPr="00587995">
              <w:rPr>
                <w:rFonts w:ascii="Times New Roman" w:hAnsi="Times New Roman" w:cs="Times New Roman"/>
                <w:sz w:val="24"/>
                <w:szCs w:val="24"/>
              </w:rPr>
              <w:t>pump selection criteria, site selection and space requirements for pump house; Planning of</w:t>
            </w:r>
            <w:r w:rsidRPr="00587995">
              <w:rPr>
                <w:rFonts w:ascii="Times New Roman" w:hAnsi="Times New Roman" w:cs="Times New Roman"/>
              </w:rPr>
              <w:t xml:space="preserve"> </w:t>
            </w:r>
            <w:r w:rsidRPr="00587995">
              <w:rPr>
                <w:rFonts w:ascii="Times New Roman" w:hAnsi="Times New Roman" w:cs="Times New Roman"/>
                <w:sz w:val="24"/>
                <w:szCs w:val="24"/>
              </w:rPr>
              <w:t>water supply system, organizations and their jurisdictions, basic design guide line and layout of</w:t>
            </w:r>
            <w:r w:rsidRPr="00587995">
              <w:rPr>
                <w:rFonts w:ascii="Times New Roman" w:hAnsi="Times New Roman" w:cs="Times New Roman"/>
              </w:rPr>
              <w:t xml:space="preserve"> </w:t>
            </w:r>
            <w:r w:rsidRPr="00587995">
              <w:rPr>
                <w:rFonts w:ascii="Times New Roman" w:hAnsi="Times New Roman" w:cs="Times New Roman"/>
                <w:sz w:val="24"/>
                <w:szCs w:val="24"/>
              </w:rPr>
              <w:t>water supply distribution system; Financing water supply system, public and private partnership of providing water; Legal aspects and government policy for urban and rural water supply. Case</w:t>
            </w:r>
            <w:r w:rsidRPr="00587995">
              <w:rPr>
                <w:rFonts w:ascii="Times New Roman" w:hAnsi="Times New Roman" w:cs="Times New Roman"/>
              </w:rPr>
              <w:t xml:space="preserve"> </w:t>
            </w:r>
            <w:r w:rsidRPr="00587995">
              <w:rPr>
                <w:rFonts w:ascii="Times New Roman" w:hAnsi="Times New Roman" w:cs="Times New Roman"/>
                <w:sz w:val="24"/>
                <w:szCs w:val="24"/>
              </w:rPr>
              <w:t>study discussion on innovative methods and successful urban water supply system; Significance</w:t>
            </w:r>
            <w:r w:rsidRPr="00587995">
              <w:rPr>
                <w:rFonts w:ascii="Times New Roman" w:hAnsi="Times New Roman" w:cs="Times New Roman"/>
              </w:rPr>
              <w:br/>
            </w:r>
            <w:r w:rsidRPr="00587995">
              <w:rPr>
                <w:rFonts w:ascii="Times New Roman" w:hAnsi="Times New Roman" w:cs="Times New Roman"/>
                <w:sz w:val="24"/>
                <w:szCs w:val="24"/>
              </w:rPr>
              <w:t>and methods and advantages of water harvesting system Design of water harvesting systems;</w:t>
            </w:r>
            <w:r w:rsidRPr="00587995">
              <w:rPr>
                <w:rFonts w:ascii="Times New Roman" w:hAnsi="Times New Roman" w:cs="Times New Roman"/>
              </w:rPr>
              <w:t xml:space="preserve"> </w:t>
            </w:r>
            <w:r w:rsidRPr="00587995">
              <w:rPr>
                <w:rFonts w:ascii="Times New Roman" w:hAnsi="Times New Roman" w:cs="Times New Roman"/>
                <w:sz w:val="24"/>
                <w:szCs w:val="24"/>
              </w:rPr>
              <w:t>Government initiatives for water harvesting system and case study discussion.</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Sanitation and Sewer Systems</w:t>
            </w:r>
            <w:r w:rsidRPr="00587995">
              <w:rPr>
                <w:rFonts w:ascii="Times New Roman" w:hAnsi="Times New Roman" w:cs="Times New Roman"/>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Methods of sanitations, advantages and limitations; On-site detention, design procedure for</w:t>
            </w:r>
            <w:r w:rsidRPr="00587995">
              <w:rPr>
                <w:rFonts w:ascii="Times New Roman" w:hAnsi="Times New Roman" w:cs="Times New Roman"/>
              </w:rPr>
              <w:t xml:space="preserve"> </w:t>
            </w:r>
            <w:r w:rsidRPr="00587995">
              <w:rPr>
                <w:rFonts w:ascii="Times New Roman" w:hAnsi="Times New Roman" w:cs="Times New Roman"/>
                <w:sz w:val="24"/>
                <w:szCs w:val="24"/>
              </w:rPr>
              <w:t>on-site detention, Off-site and on-site technology up gradation; Low cost appropriate</w:t>
            </w:r>
            <w:r w:rsidRPr="00587995">
              <w:rPr>
                <w:rFonts w:ascii="Times New Roman" w:hAnsi="Times New Roman" w:cs="Times New Roman"/>
              </w:rPr>
              <w:t xml:space="preserve"> </w:t>
            </w:r>
            <w:r w:rsidRPr="00587995">
              <w:rPr>
                <w:rFonts w:ascii="Times New Roman" w:hAnsi="Times New Roman" w:cs="Times New Roman"/>
                <w:sz w:val="24"/>
                <w:szCs w:val="24"/>
              </w:rPr>
              <w:t>technologies for sanitation; Quantity of sewage, standards for Indian cities; Sanitary sewer</w:t>
            </w:r>
            <w:r w:rsidRPr="00587995">
              <w:rPr>
                <w:rFonts w:ascii="Times New Roman" w:hAnsi="Times New Roman" w:cs="Times New Roman"/>
              </w:rPr>
              <w:br/>
            </w:r>
            <w:r w:rsidRPr="00587995">
              <w:rPr>
                <w:rFonts w:ascii="Times New Roman" w:hAnsi="Times New Roman" w:cs="Times New Roman"/>
                <w:sz w:val="24"/>
                <w:szCs w:val="24"/>
              </w:rPr>
              <w:t>system network and layout, data needs and procedure of planning; Sewer appurtenances;</w:t>
            </w:r>
            <w:r w:rsidRPr="00587995">
              <w:rPr>
                <w:rFonts w:ascii="Times New Roman" w:hAnsi="Times New Roman" w:cs="Times New Roman"/>
              </w:rPr>
              <w:t xml:space="preserve"> </w:t>
            </w:r>
            <w:r w:rsidRPr="00587995">
              <w:rPr>
                <w:rFonts w:ascii="Times New Roman" w:hAnsi="Times New Roman" w:cs="Times New Roman"/>
                <w:sz w:val="24"/>
                <w:szCs w:val="24"/>
              </w:rPr>
              <w:t>sewer lift station, sewer pumping and forced main manholes; Sewage disposal methods and</w:t>
            </w:r>
            <w:r w:rsidRPr="00587995">
              <w:rPr>
                <w:rFonts w:ascii="Times New Roman" w:hAnsi="Times New Roman" w:cs="Times New Roman"/>
              </w:rPr>
              <w:t xml:space="preserve"> </w:t>
            </w:r>
            <w:r w:rsidRPr="00587995">
              <w:rPr>
                <w:rFonts w:ascii="Times New Roman" w:hAnsi="Times New Roman" w:cs="Times New Roman"/>
                <w:sz w:val="24"/>
                <w:szCs w:val="24"/>
              </w:rPr>
              <w:t>their advantages and disadvantages, location criteria and capacity; Case study of innovative</w:t>
            </w:r>
            <w:r w:rsidRPr="00587995">
              <w:rPr>
                <w:rFonts w:ascii="Times New Roman" w:hAnsi="Times New Roman" w:cs="Times New Roman"/>
              </w:rPr>
              <w:br/>
            </w:r>
            <w:r w:rsidRPr="00587995">
              <w:rPr>
                <w:rFonts w:ascii="Times New Roman" w:hAnsi="Times New Roman" w:cs="Times New Roman"/>
                <w:sz w:val="24"/>
                <w:szCs w:val="24"/>
              </w:rPr>
              <w:t>approaches of sewage disposal in urban area; Approaches for financing and cost recovery for</w:t>
            </w:r>
            <w:r w:rsidRPr="00587995">
              <w:rPr>
                <w:rFonts w:ascii="Times New Roman" w:hAnsi="Times New Roman" w:cs="Times New Roman"/>
              </w:rPr>
              <w:t xml:space="preserve"> </w:t>
            </w:r>
            <w:r w:rsidRPr="00587995">
              <w:rPr>
                <w:rFonts w:ascii="Times New Roman" w:hAnsi="Times New Roman" w:cs="Times New Roman"/>
                <w:sz w:val="24"/>
                <w:szCs w:val="24"/>
              </w:rPr>
              <w:t>sewer system.</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Solid Waste Management</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Solid waste management for Indian cities, issues and database, quantity of solid waste and its</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character; Methods of solid waste management’s, collection and transportation, disposal of</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solid waste; Land filling and composting, pre and post treatment; Indore and Bangalore</w:t>
            </w:r>
            <w:r w:rsidRPr="00587995">
              <w:rPr>
                <w:rFonts w:ascii="Times New Roman" w:eastAsiaTheme="minorHAnsi" w:hAnsi="Times New Roman" w:cs="Times New Roman"/>
                <w:color w:val="auto"/>
                <w:bdr w:val="none" w:sz="0" w:space="0" w:color="auto"/>
              </w:rPr>
              <w:br/>
            </w:r>
            <w:r w:rsidRPr="00587995">
              <w:rPr>
                <w:rFonts w:ascii="Times New Roman" w:eastAsiaTheme="minorHAnsi" w:hAnsi="Times New Roman" w:cs="Times New Roman"/>
                <w:color w:val="auto"/>
                <w:sz w:val="24"/>
                <w:szCs w:val="24"/>
                <w:bdr w:val="none" w:sz="0" w:space="0" w:color="auto"/>
              </w:rPr>
              <w:t>methods, incineration, pyrolysis and recycling park; Area requirements, location and cost</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aspects of different methods of solid waste disposal systems; Community participation and</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involvement of Non- Governmental Organizations or NGOs in efficient solid waste</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management.</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8799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References:</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 xml:space="preserve">Andy D. Ward, Stanley W. Trimble (2011). </w:t>
      </w:r>
      <w:r w:rsidRPr="008D4056">
        <w:rPr>
          <w:rFonts w:eastAsia="Calibri"/>
          <w:i/>
        </w:rPr>
        <w:t xml:space="preserve">Environmental Hydrology, </w:t>
      </w:r>
      <w:r w:rsidRPr="008D4056">
        <w:rPr>
          <w:rFonts w:eastAsia="Calibri"/>
        </w:rPr>
        <w:t>Second Edition: Lewis Publisher</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 xml:space="preserve">Garg, S.K. (2008). </w:t>
      </w:r>
      <w:r w:rsidRPr="008D4056">
        <w:rPr>
          <w:rFonts w:eastAsia="Calibri"/>
          <w:i/>
        </w:rPr>
        <w:t>Water Supply Engineering</w:t>
      </w:r>
      <w:r w:rsidRPr="008D4056">
        <w:rPr>
          <w:rFonts w:eastAsia="Calibri"/>
        </w:rPr>
        <w:t>, Delhi: Khanna Publisher</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Rangwala S.C. (2016). Water suplly and sanitary engineering, Gujarat: Charotar Publishing House</w:t>
      </w:r>
    </w:p>
    <w:p w:rsidR="00594035" w:rsidRPr="008D4056" w:rsidRDefault="00594035" w:rsidP="0027757D">
      <w:pPr>
        <w:pStyle w:val="NormalWeb"/>
        <w:numPr>
          <w:ilvl w:val="0"/>
          <w:numId w:val="97"/>
        </w:numPr>
        <w:spacing w:before="0" w:beforeAutospacing="0"/>
        <w:jc w:val="both"/>
        <w:rPr>
          <w:rFonts w:eastAsia="Calibri"/>
        </w:rPr>
      </w:pPr>
      <w:r w:rsidRPr="008D4056">
        <w:t xml:space="preserve">George Tchobanoglous, Hilary Theisen, and S. A. Vigil (1993). </w:t>
      </w:r>
      <w:r w:rsidRPr="008D4056">
        <w:rPr>
          <w:i/>
        </w:rPr>
        <w:t>Integrated Solid Waste Management: Engineering Principles and Management Issues</w:t>
      </w:r>
      <w:r w:rsidRPr="008D4056">
        <w:t>: McGraw-Hill Education</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587995" w:rsidRDefault="00594035" w:rsidP="0058799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587995" w:rsidRDefault="00594035" w:rsidP="0058799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587995">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Calibri-Bold" w:hAnsi="Calibri-Bold"/>
                <w:b/>
                <w:bCs/>
                <w:szCs w:val="24"/>
              </w:rPr>
              <w:t>PLANNING LEGISLATION</w:t>
            </w:r>
            <w:r w:rsidRPr="008D4056">
              <w:rPr>
                <w:rFonts w:ascii="Times New Roman" w:hAnsi="Times New Roman" w:cs="Times New Roman"/>
                <w:b/>
                <w:sz w:val="24"/>
                <w:szCs w:val="24"/>
              </w:rPr>
              <w:t xml:space="preserve"> </w:t>
            </w:r>
          </w:p>
          <w:p w:rsidR="00594035" w:rsidRPr="008D4056" w:rsidRDefault="00594035" w:rsidP="00587995">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Practice - I</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Real Estate Planning and Management</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jc w:val="both"/>
        <w:rPr>
          <w:rFonts w:ascii="Times New Roman" w:hAnsi="Times New Roman"/>
          <w:bCs/>
          <w:iCs/>
          <w:sz w:val="24"/>
          <w:szCs w:val="24"/>
          <w:shd w:val="clear" w:color="auto" w:fill="FFFFFF"/>
        </w:rPr>
      </w:pPr>
      <w:r w:rsidRPr="008D4056">
        <w:rPr>
          <w:rFonts w:ascii="Times New Roman" w:hAnsi="Times New Roman"/>
          <w:bCs/>
          <w:iCs/>
          <w:sz w:val="24"/>
          <w:szCs w:val="24"/>
          <w:shd w:val="clear" w:color="auto" w:fill="FFFFFF"/>
        </w:rPr>
        <w:t xml:space="preserve">This course 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587995" w:rsidRDefault="00594035" w:rsidP="0027757D">
      <w:pPr>
        <w:pStyle w:val="ListParagraph"/>
        <w:numPr>
          <w:ilvl w:val="0"/>
          <w:numId w:val="141"/>
        </w:numPr>
        <w:spacing w:after="0" w:line="240" w:lineRule="auto"/>
        <w:jc w:val="both"/>
        <w:rPr>
          <w:rFonts w:ascii="Times New Roman" w:eastAsia="Times New Roman" w:hAnsi="Times New Roman" w:cs="Times New Roman"/>
          <w:sz w:val="24"/>
          <w:szCs w:val="24"/>
          <w:lang w:val="en-US"/>
        </w:rPr>
      </w:pPr>
      <w:r w:rsidRPr="00587995">
        <w:rPr>
          <w:rFonts w:ascii="Times New Roman" w:eastAsia="Times New Roman" w:hAnsi="Times New Roman" w:cs="Times New Roman"/>
          <w:bCs/>
          <w:sz w:val="24"/>
          <w:szCs w:val="24"/>
          <w:lang w:val="en-US"/>
        </w:rPr>
        <w:t>To understand the basic Concept of Law and Indian Constitution.</w:t>
      </w:r>
    </w:p>
    <w:p w:rsidR="00594035" w:rsidRPr="00587995" w:rsidRDefault="00594035" w:rsidP="0027757D">
      <w:pPr>
        <w:pStyle w:val="ListParagraph"/>
        <w:numPr>
          <w:ilvl w:val="0"/>
          <w:numId w:val="141"/>
        </w:numPr>
        <w:spacing w:after="0" w:line="240" w:lineRule="auto"/>
        <w:jc w:val="both"/>
        <w:rPr>
          <w:rFonts w:ascii="Times New Roman" w:eastAsia="Times New Roman" w:hAnsi="Times New Roman" w:cs="Times New Roman"/>
          <w:sz w:val="24"/>
          <w:szCs w:val="24"/>
          <w:lang w:val="en-US"/>
        </w:rPr>
      </w:pPr>
      <w:r w:rsidRPr="00587995">
        <w:rPr>
          <w:rFonts w:ascii="Times New Roman" w:eastAsia="Times New Roman" w:hAnsi="Times New Roman" w:cs="Times New Roman"/>
          <w:bCs/>
          <w:sz w:val="24"/>
          <w:szCs w:val="24"/>
          <w:lang w:val="en-US"/>
        </w:rPr>
        <w:t>To understand the Roles, Responsibilities of various Plan Preparation and Implementation Authorities / Agencies.</w:t>
      </w:r>
    </w:p>
    <w:p w:rsidR="00594035" w:rsidRPr="008D4056" w:rsidRDefault="00594035" w:rsidP="00587995">
      <w:pPr>
        <w:pStyle w:val="BodyA"/>
        <w:spacing w:line="276" w:lineRule="auto"/>
        <w:rPr>
          <w:rFonts w:ascii="Times New Roman" w:hAnsi="Times New Roman" w:cs="Times New Roman"/>
          <w:b/>
          <w:bCs/>
          <w:color w:val="auto"/>
          <w:sz w:val="24"/>
          <w:szCs w:val="24"/>
        </w:rPr>
      </w:pPr>
    </w:p>
    <w:p w:rsidR="00594035" w:rsidRPr="008D4056" w:rsidRDefault="00594035" w:rsidP="0058799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8799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8799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Explain the basic concept and need of law related to planning</w:t>
      </w:r>
    </w:p>
    <w:p w:rsidR="00594035" w:rsidRPr="008D4056" w:rsidRDefault="00594035" w:rsidP="0058799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Describe the different acts and laws enlisted in Indian constitution with respect to      Planning.</w:t>
      </w:r>
    </w:p>
    <w:p w:rsidR="00594035" w:rsidRPr="008D4056" w:rsidRDefault="00594035" w:rsidP="00587995">
      <w:pPr>
        <w:spacing w:after="0"/>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Describe the need of acts related to Slum Clearance, environment, housing, landscape and traffic, conservation and restoration of historical monuments, archaeological sites and remnants of national importance.</w:t>
      </w:r>
    </w:p>
    <w:p w:rsidR="00594035" w:rsidRPr="008D4056" w:rsidRDefault="00594035" w:rsidP="00587995">
      <w:pPr>
        <w:spacing w:after="0"/>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 xml:space="preserve">Interpret the legal aspect with respect to land acquisition and land conversion. </w:t>
      </w:r>
    </w:p>
    <w:p w:rsidR="00594035" w:rsidRPr="008D4056" w:rsidRDefault="00594035" w:rsidP="00587995">
      <w:pPr>
        <w:spacing w:after="0"/>
        <w:jc w:val="both"/>
        <w:rPr>
          <w:rFonts w:ascii="Times New Roman" w:hAnsi="Times New Roman" w:cs="Times New Roman"/>
          <w:b/>
          <w:sz w:val="24"/>
          <w:szCs w:val="24"/>
        </w:rPr>
      </w:pPr>
      <w:r w:rsidRPr="008D4056">
        <w:rPr>
          <w:rFonts w:ascii="Times New Roman" w:eastAsia="Calibri" w:hAnsi="Times New Roman" w:cs="Times New Roman"/>
          <w:sz w:val="24"/>
          <w:szCs w:val="24"/>
        </w:rPr>
        <w:t>CO5:</w:t>
      </w:r>
      <w:r w:rsidRPr="008D4056">
        <w:rPr>
          <w:rFonts w:ascii="Times New Roman" w:hAnsi="Times New Roman" w:cs="Times New Roman"/>
          <w:sz w:val="24"/>
          <w:szCs w:val="24"/>
        </w:rPr>
        <w:t xml:space="preserve"> Assess the role of different local and regional bodies responsible for plan implementation. </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heme="minorHAnsi" w:hAnsi="Times New Roman" w:cs="Times New Roman"/>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Concept of Law</w:t>
            </w:r>
            <w:r w:rsidRPr="00587995">
              <w:rPr>
                <w:rFonts w:ascii="Times New Roman" w:eastAsiaTheme="minorHAnsi" w:hAnsi="Times New Roman" w:cs="Times New Roman"/>
                <w:color w:val="auto"/>
                <w:sz w:val="24"/>
                <w:szCs w:val="24"/>
                <w:bdr w:val="none" w:sz="0" w:space="0" w:color="auto"/>
              </w:rPr>
              <w:t xml:space="preserve"> </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Sources of law (custom, legislation and precedent); meaning of the term of law, legislation, ordinance, bill, act, regulations and bye-laws; significance of law and its relationship to planning; benefits of statutory backing for planning schemes; eminent domain and police</w:t>
            </w:r>
            <w:r w:rsidRPr="00587995">
              <w:rPr>
                <w:rFonts w:ascii="Times New Roman" w:eastAsiaTheme="minorHAnsi" w:hAnsi="Times New Roman" w:cs="Times New Roman"/>
                <w:color w:val="auto"/>
                <w:sz w:val="24"/>
                <w:szCs w:val="24"/>
                <w:bdr w:val="none" w:sz="0" w:space="0" w:color="auto"/>
              </w:rPr>
              <w:br/>
              <w:t>powers.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Indian Constitution</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Concepts and contents of Indian Constitution; provisions regarding property rights; evolution of planning legislation and overview of legal tools connected with urban planning and development; model town planning laws.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 xml:space="preserve">L1, L2, </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7</w:t>
            </w:r>
          </w:p>
        </w:tc>
      </w:tr>
      <w:tr w:rsidR="00594035" w:rsidRPr="00587995" w:rsidTr="00980D52">
        <w:tc>
          <w:tcPr>
            <w:tcW w:w="3865" w:type="pct"/>
            <w:vAlign w:val="center"/>
          </w:tcPr>
          <w:p w:rsidR="00594035" w:rsidRPr="00587995" w:rsidRDefault="00594035" w:rsidP="00980D52">
            <w:pPr>
              <w:spacing w:line="360" w:lineRule="auto"/>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Laws and Acts for Planning and Development</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Introduction, scope and relevance of various laws and acts relevant to planning; Model Town and Country Planning Acts, Development Authorities Act, 73rd and 74th Constitution Amendment Acts; Municipal Acts, Environmental and Pollution Control Acts, etc.; Case studies.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276" w:lineRule="auto"/>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Land Acquisition Act</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Introduction to Land Acquisition Act, 1984, Historical background, need, advantages, limitations; Relevance in today’s context; Case studies highlighting nature of contention, parties in dispute and the decisions in specific planning dispute.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heme="minorHAnsi" w:hAnsi="Times New Roman" w:cs="Times New Roman"/>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Organizations for Plan Implementation</w:t>
            </w:r>
            <w:r w:rsidRPr="00587995">
              <w:rPr>
                <w:rFonts w:ascii="Times New Roman" w:eastAsiaTheme="minorHAnsi" w:hAnsi="Times New Roman" w:cs="Times New Roman"/>
                <w:color w:val="auto"/>
                <w:sz w:val="24"/>
                <w:szCs w:val="24"/>
                <w:bdr w:val="none" w:sz="0" w:space="0" w:color="auto"/>
              </w:rPr>
              <w:t xml:space="preserve"> </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Special purpose bodies for plan implementation such urban / metropolitan development authorities, improvement trusts, water and sewerage boards, housing boards, slum improvement / clearance boards, transport undertakings; regional development boards.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ITPI, </w:t>
      </w:r>
      <w:r w:rsidRPr="008D4056">
        <w:rPr>
          <w:rFonts w:eastAsia="Calibri"/>
          <w:i/>
        </w:rPr>
        <w:t>Planning Legislation and Professional Practice</w:t>
      </w:r>
      <w:r w:rsidRPr="008D4056">
        <w:rPr>
          <w:rFonts w:eastAsia="Calibri"/>
        </w:rPr>
        <w:t>, New Delhi</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GOI, (1996). </w:t>
      </w:r>
      <w:r w:rsidRPr="008D4056">
        <w:rPr>
          <w:rFonts w:eastAsia="Calibri"/>
          <w:i/>
        </w:rPr>
        <w:t>URDPFI Guidelines Volume 2A</w:t>
      </w:r>
      <w:r w:rsidRPr="008D4056">
        <w:rPr>
          <w:rFonts w:eastAsia="Calibri"/>
        </w:rPr>
        <w:t>, ITPI New Delhi</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Bijlani, H.U. </w:t>
      </w:r>
      <w:r w:rsidRPr="008D4056">
        <w:rPr>
          <w:rFonts w:eastAsia="Calibri"/>
          <w:i/>
        </w:rPr>
        <w:t xml:space="preserve">Law and Urban Land, </w:t>
      </w:r>
      <w:r w:rsidRPr="008D4056">
        <w:rPr>
          <w:rFonts w:eastAsia="Calibri"/>
        </w:rPr>
        <w:t>New Delhi</w:t>
      </w:r>
    </w:p>
    <w:p w:rsidR="003800C7" w:rsidRDefault="003800C7" w:rsidP="003800C7">
      <w:pPr>
        <w:spacing w:after="0" w:line="360" w:lineRule="auto"/>
        <w:jc w:val="both"/>
        <w:rPr>
          <w:rFonts w:ascii="Times New Roman" w:hAnsi="Times New Roman" w:cs="Times New Roman"/>
          <w:sz w:val="24"/>
          <w:szCs w:val="24"/>
        </w:rPr>
      </w:pPr>
      <w:r w:rsidRPr="003800C7">
        <w:rPr>
          <w:rFonts w:ascii="Times New Roman" w:hAnsi="Times New Roman" w:cs="Times New Roman"/>
          <w:b/>
          <w:bCs/>
          <w:sz w:val="24"/>
          <w:szCs w:val="24"/>
          <w:lang w:val="nl-NL"/>
        </w:rPr>
        <w:t>References</w:t>
      </w:r>
      <w:r w:rsidRPr="003800C7">
        <w:rPr>
          <w:rFonts w:ascii="Times New Roman" w:hAnsi="Times New Roman" w:cs="Times New Roman"/>
          <w:sz w:val="24"/>
          <w:szCs w:val="24"/>
        </w:rPr>
        <w:t xml:space="preserve"> </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Bhargava G. (2002). </w:t>
      </w:r>
      <w:r w:rsidRPr="003800C7">
        <w:rPr>
          <w:rFonts w:ascii="Times New Roman" w:hAnsi="Times New Roman" w:cs="Times New Roman"/>
          <w:i/>
          <w:sz w:val="24"/>
          <w:szCs w:val="24"/>
        </w:rPr>
        <w:t>Development of India's Urban and Regional Planning in 21st Century: Policy Perspective</w:t>
      </w:r>
      <w:r w:rsidRPr="003800C7">
        <w:rPr>
          <w:rFonts w:ascii="Times New Roman" w:hAnsi="Times New Roman" w:cs="Times New Roman"/>
          <w:sz w:val="24"/>
          <w:szCs w:val="24"/>
        </w:rPr>
        <w:t>, Gyan Publishing House</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J Cameron Blackhall (2005). </w:t>
      </w:r>
      <w:r w:rsidRPr="003800C7">
        <w:rPr>
          <w:rFonts w:ascii="Times New Roman" w:hAnsi="Times New Roman" w:cs="Times New Roman"/>
          <w:i/>
          <w:sz w:val="24"/>
          <w:szCs w:val="24"/>
        </w:rPr>
        <w:t>Planning Law and Practice</w:t>
      </w:r>
      <w:r w:rsidRPr="003800C7">
        <w:rPr>
          <w:rFonts w:ascii="Times New Roman" w:hAnsi="Times New Roman" w:cs="Times New Roman"/>
          <w:sz w:val="24"/>
          <w:szCs w:val="24"/>
        </w:rPr>
        <w:t>, Taylor &amp; Francis Ltd</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K. R. Gupta ,Prasenjit Maiti (2004). </w:t>
      </w:r>
      <w:r w:rsidRPr="003800C7">
        <w:rPr>
          <w:rFonts w:ascii="Times New Roman" w:hAnsi="Times New Roman" w:cs="Times New Roman"/>
          <w:i/>
          <w:sz w:val="24"/>
          <w:szCs w:val="24"/>
        </w:rPr>
        <w:t>Urban Development Debates in the New Millennium</w:t>
      </w:r>
      <w:r w:rsidRPr="003800C7">
        <w:rPr>
          <w:rFonts w:ascii="Times New Roman" w:hAnsi="Times New Roman" w:cs="Times New Roman"/>
          <w:sz w:val="24"/>
          <w:szCs w:val="24"/>
        </w:rPr>
        <w:t xml:space="preserve">, Atlantic Publishers; ISBN: 9788126903900 </w:t>
      </w:r>
    </w:p>
    <w:p w:rsidR="00594035" w:rsidRPr="008D4056" w:rsidRDefault="00594035" w:rsidP="00594035">
      <w:pPr>
        <w:spacing w:after="0" w:line="240" w:lineRule="auto"/>
        <w:ind w:left="360"/>
        <w:jc w:val="both"/>
        <w:rPr>
          <w:rFonts w:ascii="Times New Roman" w:hAnsi="Times New Roman" w:cs="Times New Roman"/>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587995">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b/>
                <w:sz w:val="24"/>
                <w:szCs w:val="24"/>
              </w:rPr>
            </w:pPr>
            <w:r w:rsidRPr="008D4056">
              <w:rPr>
                <w:rFonts w:ascii="Times New Roman" w:hAnsi="Times New Roman"/>
                <w:b/>
                <w:sz w:val="24"/>
                <w:szCs w:val="24"/>
              </w:rPr>
              <w:t xml:space="preserve">LANDSCAPE PLANNING AND DESIGN </w:t>
            </w:r>
          </w:p>
          <w:p w:rsidR="00594035" w:rsidRPr="008D4056" w:rsidRDefault="00594035" w:rsidP="00587995">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PLN2505</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Housing and Community Planning</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587995" w:rsidRDefault="00594035" w:rsidP="00594035">
      <w:pPr>
        <w:spacing w:after="0" w:line="240" w:lineRule="auto"/>
        <w:jc w:val="both"/>
        <w:rPr>
          <w:rFonts w:ascii="Times New Roman" w:hAnsi="Times New Roman"/>
          <w:b/>
          <w:sz w:val="24"/>
        </w:rPr>
      </w:pPr>
      <w:r w:rsidRPr="00587995">
        <w:rPr>
          <w:rFonts w:ascii="Times New Roman" w:hAnsi="Times New Roman"/>
          <w:bCs/>
          <w:sz w:val="24"/>
        </w:rPr>
        <w:t xml:space="preserve">This course introduces the theoretical and practical aspects of Landscape Planning, Design and their importance in the urban planning process. </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9773E8" w:rsidRDefault="00594035" w:rsidP="0027757D">
      <w:pPr>
        <w:pStyle w:val="ListParagraph"/>
        <w:numPr>
          <w:ilvl w:val="0"/>
          <w:numId w:val="103"/>
        </w:num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Overview of Principles and Techniques of Landscape Design, Open Spaces, etc.</w:t>
      </w:r>
    </w:p>
    <w:p w:rsidR="00594035" w:rsidRPr="009773E8" w:rsidRDefault="00594035" w:rsidP="0027757D">
      <w:pPr>
        <w:pStyle w:val="ListParagraph"/>
        <w:numPr>
          <w:ilvl w:val="0"/>
          <w:numId w:val="103"/>
        </w:numPr>
        <w:spacing w:after="0" w:line="240" w:lineRule="auto"/>
        <w:jc w:val="both"/>
        <w:rPr>
          <w:rFonts w:ascii="Times New Roman" w:eastAsia="Times New Roman" w:hAnsi="Times New Roman" w:cs="Times New Roman"/>
          <w:sz w:val="24"/>
          <w:szCs w:val="24"/>
          <w:lang w:val="en-US"/>
        </w:rPr>
      </w:pPr>
      <w:r w:rsidRPr="009773E8">
        <w:rPr>
          <w:rFonts w:ascii="Times New Roman" w:eastAsia="Times New Roman" w:hAnsi="Times New Roman" w:cs="Times New Roman"/>
          <w:bCs/>
          <w:sz w:val="24"/>
          <w:szCs w:val="24"/>
          <w:lang w:val="en-US"/>
        </w:rPr>
        <w:t>Significance of Landscape Planning as component of Urban and Regional Development, Ecology and elements of Landscape.</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bCs/>
        </w:rPr>
        <w:t>Explore various aspects of landscape elements in genera with relation to Social, Environmental and urban quality of life aspects</w:t>
      </w:r>
      <w:r w:rsidRPr="008D4056">
        <w:rPr>
          <w:rFonts w:ascii="Times New Roman" w:hAnsi="Times New Roman" w:cs="Times New Roman"/>
          <w:sz w:val="24"/>
          <w:szCs w:val="24"/>
        </w:rPr>
        <w:t xml:space="preserve">. </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Analyze </w:t>
      </w:r>
      <w:r w:rsidRPr="008D4056">
        <w:rPr>
          <w:rFonts w:ascii="Times New Roman" w:hAnsi="Times New Roman"/>
          <w:bCs/>
        </w:rPr>
        <w:t>Bio-mimicry design concepts; learn specific aspects of sustainable design approaches</w:t>
      </w:r>
      <w:r w:rsidRPr="008D4056">
        <w:rPr>
          <w:rFonts w:ascii="Times New Roman" w:hAnsi="Times New Roman" w:cs="Times New Roman"/>
          <w:sz w:val="24"/>
          <w:szCs w:val="24"/>
        </w:rPr>
        <w:t>.</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Describe the </w:t>
      </w:r>
      <w:r w:rsidRPr="008D4056">
        <w:rPr>
          <w:rFonts w:ascii="Times New Roman" w:hAnsi="Times New Roman"/>
          <w:bCs/>
        </w:rPr>
        <w:t>Landscape planning and its importance related to the quality of life</w:t>
      </w:r>
      <w:r w:rsidRPr="008D4056">
        <w:rPr>
          <w:rFonts w:ascii="Times New Roman" w:hAnsi="Times New Roman" w:cs="Times New Roman"/>
          <w:sz w:val="24"/>
          <w:szCs w:val="24"/>
        </w:rPr>
        <w:t>.</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Explain the</w:t>
      </w:r>
      <w:r w:rsidRPr="008D4056">
        <w:rPr>
          <w:rFonts w:ascii="Times New Roman" w:hAnsi="Times New Roman"/>
          <w:bCs/>
        </w:rPr>
        <w:t xml:space="preserve"> various best practices in traditional landscape planning</w:t>
      </w:r>
      <w:r w:rsidRPr="008D4056">
        <w:rPr>
          <w:rFonts w:ascii="Times New Roman" w:hAnsi="Times New Roman" w:cs="Times New Roman"/>
          <w:sz w:val="24"/>
          <w:szCs w:val="24"/>
        </w:rPr>
        <w:t xml:space="preserve">. </w:t>
      </w:r>
    </w:p>
    <w:p w:rsidR="00594035" w:rsidRPr="008D4056" w:rsidRDefault="00594035" w:rsidP="00594035">
      <w:pPr>
        <w:spacing w:after="0" w:line="240" w:lineRule="auto"/>
        <w:jc w:val="both"/>
        <w:rPr>
          <w:rFonts w:ascii="Times New Roman" w:hAnsi="Times New Roman"/>
        </w:rPr>
      </w:pPr>
      <w:r w:rsidRPr="008D4056">
        <w:rPr>
          <w:rFonts w:ascii="Times New Roman" w:eastAsia="Calibri" w:hAnsi="Times New Roman" w:cs="Times New Roman"/>
          <w:sz w:val="24"/>
          <w:szCs w:val="24"/>
        </w:rPr>
        <w:t xml:space="preserve">CO5: </w:t>
      </w:r>
      <w:r w:rsidRPr="008D4056">
        <w:rPr>
          <w:rFonts w:ascii="Times New Roman" w:hAnsi="Times New Roman"/>
        </w:rPr>
        <w:t>Assess impacts as per sustainable development principles and urban planning in India.</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hAnsi="Times New Roman" w:cs="Times New Roman"/>
          <w:sz w:val="24"/>
          <w:szCs w:val="24"/>
        </w:rPr>
        <w:t xml:space="preserve">. </w:t>
      </w: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Landscape Elements</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Landscape as an outcome of natural processes; principles and techniques of design with landform, water and vegetation; the role of surface materials, outdoor fittings and structures; man-made landscapes in history; a comparative study of the major traditions of landscape design in the east and the west in relation to concepts of space and variations in the use of landscape elements.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2: </w:t>
            </w:r>
            <w:r w:rsidRPr="00587995">
              <w:rPr>
                <w:rFonts w:ascii="Times New Roman" w:hAnsi="Times New Roman" w:cs="Times New Roman"/>
                <w:b/>
                <w:bCs/>
                <w:sz w:val="24"/>
                <w:szCs w:val="24"/>
              </w:rPr>
              <w:t>Urban Landscape</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 xml:space="preserve">Characteristics and components of open space patterns in towns and cities (traditional and contemporary) basic types: streets, squares, plazas, gardens, </w:t>
            </w:r>
            <w:r w:rsidRPr="00587995">
              <w:rPr>
                <w:rFonts w:ascii="Times New Roman" w:hAnsi="Times New Roman" w:cs="Times New Roman"/>
                <w:i/>
                <w:iCs/>
                <w:sz w:val="24"/>
                <w:szCs w:val="24"/>
              </w:rPr>
              <w:t xml:space="preserve">ghats </w:t>
            </w:r>
            <w:r w:rsidRPr="00587995">
              <w:rPr>
                <w:rFonts w:ascii="Times New Roman" w:hAnsi="Times New Roman" w:cs="Times New Roman"/>
                <w:sz w:val="24"/>
                <w:szCs w:val="24"/>
              </w:rPr>
              <w:t xml:space="preserve">and </w:t>
            </w:r>
            <w:r w:rsidRPr="00587995">
              <w:rPr>
                <w:rFonts w:ascii="Times New Roman" w:hAnsi="Times New Roman" w:cs="Times New Roman"/>
                <w:i/>
                <w:iCs/>
                <w:sz w:val="24"/>
                <w:szCs w:val="24"/>
              </w:rPr>
              <w:t xml:space="preserve">maidans, </w:t>
            </w:r>
            <w:r w:rsidRPr="00587995">
              <w:rPr>
                <w:rFonts w:ascii="Times New Roman" w:hAnsi="Times New Roman" w:cs="Times New Roman"/>
                <w:sz w:val="24"/>
                <w:szCs w:val="24"/>
              </w:rPr>
              <w:t>public parks at district, local and neighborhood levels; park systems; landscape design related to land-use, circulation networks and activity; street furniture as a component of urban landscape.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Landscape Aspects of Site Planning - I</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Principles of understanding and evaluating and existing landscape; development as a response to constraints and opportunities offered by the site; the landscape concept and open space structure as a basic component of the site plan.</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L2, L3</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Landscape Aspects of Site Planning - II</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The role of vegetation: environmental benefits, functional requirements, aesthetic considerations; typical situations and criteria for design with plants and selection of species; grading; in relation to existing contours, plinth levels, road alignment and storm water drainage; principles of cut and fill</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Elements of Landscape Planning</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The rural landscape; characteristics, components and change related to agriculture, forestry and development; western experience of landscape planning; landscape assessment techniques; the concept of landscape quality; landscape planning as a component of regional</w:t>
            </w:r>
            <w:r w:rsidRPr="00587995">
              <w:rPr>
                <w:rFonts w:ascii="Times New Roman" w:eastAsiaTheme="minorHAnsi" w:hAnsi="Times New Roman" w:cs="Times New Roman"/>
                <w:color w:val="auto"/>
                <w:sz w:val="24"/>
                <w:szCs w:val="24"/>
                <w:bdr w:val="none" w:sz="0" w:space="0" w:color="auto"/>
              </w:rPr>
              <w:br/>
              <w:t>development proposals for industrial location (manufacturing and extractive); environmental conservation, tourism, etc.; landscape planning in the context of urban extensions and new towns; Introduction to landscape ecology, cultural landscapes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Geoffrey Alan Jellicoe, Susan Jellicoe (1995). </w:t>
      </w:r>
      <w:r w:rsidRPr="008D4056">
        <w:rPr>
          <w:rFonts w:ascii="Times New Roman" w:eastAsia="Times New Roman" w:hAnsi="Times New Roman" w:cs="Times New Roman"/>
          <w:i/>
          <w:sz w:val="24"/>
          <w:szCs w:val="24"/>
          <w:lang w:val="en-US"/>
        </w:rPr>
        <w:t>The landscape of man: shaping the environment from prehistory to the present day</w:t>
      </w:r>
      <w:r w:rsidRPr="008D4056">
        <w:rPr>
          <w:rFonts w:ascii="Times New Roman" w:eastAsia="Times New Roman" w:hAnsi="Times New Roman" w:cs="Times New Roman"/>
          <w:sz w:val="24"/>
          <w:szCs w:val="24"/>
          <w:lang w:val="en-US"/>
        </w:rPr>
        <w:t xml:space="preserve">, </w:t>
      </w:r>
      <w:r w:rsidRPr="008D4056">
        <w:rPr>
          <w:rFonts w:ascii="Times New Roman" w:hAnsi="Times New Roman" w:cs="Times New Roman"/>
          <w:sz w:val="24"/>
          <w:szCs w:val="24"/>
          <w:shd w:val="clear" w:color="auto" w:fill="FFFFFF"/>
        </w:rPr>
        <w:t>Thames and Hudson Publisher</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William M. Marsh, (1983). </w:t>
      </w:r>
      <w:r w:rsidRPr="008D4056">
        <w:rPr>
          <w:rFonts w:ascii="Times New Roman" w:eastAsia="Times New Roman" w:hAnsi="Times New Roman" w:cs="Times New Roman"/>
          <w:i/>
          <w:sz w:val="24"/>
          <w:szCs w:val="24"/>
          <w:lang w:val="en-US"/>
        </w:rPr>
        <w:t>Landscape Planning: Environmental Applications</w:t>
      </w:r>
      <w:r w:rsidRPr="008D4056">
        <w:rPr>
          <w:rFonts w:ascii="Times New Roman" w:eastAsia="Times New Roman" w:hAnsi="Times New Roman" w:cs="Times New Roman"/>
          <w:sz w:val="24"/>
          <w:szCs w:val="24"/>
          <w:lang w:val="en-US"/>
        </w:rPr>
        <w:t>, John Wiley &amp; Sons Publishers</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hAnsi="Times New Roman" w:cs="Times New Roman"/>
          <w:sz w:val="24"/>
          <w:szCs w:val="24"/>
          <w:shd w:val="clear" w:color="auto" w:fill="FFFFFF"/>
        </w:rPr>
        <w:t xml:space="preserve">John O. Simonds, (1997). </w:t>
      </w:r>
      <w:r w:rsidRPr="008D4056">
        <w:rPr>
          <w:rStyle w:val="a-size-large"/>
          <w:rFonts w:ascii="Times New Roman" w:hAnsi="Times New Roman" w:cs="Times New Roman"/>
          <w:i/>
          <w:sz w:val="24"/>
          <w:szCs w:val="24"/>
        </w:rPr>
        <w:t>Landscape Architecture: A Manual of Site Planning and Design</w:t>
      </w:r>
      <w:r w:rsidRPr="008D4056">
        <w:rPr>
          <w:rFonts w:ascii="Times New Roman" w:hAnsi="Times New Roman" w:cs="Times New Roman"/>
          <w:bCs/>
          <w:sz w:val="24"/>
          <w:szCs w:val="24"/>
          <w:shd w:val="clear" w:color="auto" w:fill="FFFFFF"/>
        </w:rPr>
        <w:t>:</w:t>
      </w:r>
      <w:r w:rsidRPr="008D4056">
        <w:rPr>
          <w:rFonts w:ascii="Times New Roman" w:hAnsi="Times New Roman" w:cs="Times New Roman"/>
          <w:sz w:val="24"/>
          <w:szCs w:val="24"/>
          <w:shd w:val="clear" w:color="auto" w:fill="FFFFFF"/>
        </w:rPr>
        <w:t xml:space="preserve"> McGraw-Hill Education </w:t>
      </w:r>
      <w:r w:rsidRPr="008D4056">
        <w:rPr>
          <w:rFonts w:ascii="Times New Roman" w:hAnsi="Times New Roman" w:cs="Times New Roman"/>
          <w:bCs/>
          <w:sz w:val="24"/>
          <w:szCs w:val="24"/>
          <w:shd w:val="clear" w:color="auto" w:fill="FFFFFF"/>
        </w:rPr>
        <w:t>Publisher</w:t>
      </w:r>
    </w:p>
    <w:p w:rsidR="00594035" w:rsidRPr="008D4056" w:rsidRDefault="00594035" w:rsidP="00594035">
      <w:pPr>
        <w:pStyle w:val="ListParagraph"/>
        <w:spacing w:after="0" w:line="240" w:lineRule="auto"/>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lang w:val="nl-NL"/>
        </w:rPr>
        <w:t>Reference Books</w:t>
      </w:r>
    </w:p>
    <w:p w:rsidR="00594035" w:rsidRPr="008D4056" w:rsidRDefault="00331627" w:rsidP="0027757D">
      <w:pPr>
        <w:pStyle w:val="Heading1"/>
        <w:numPr>
          <w:ilvl w:val="0"/>
          <w:numId w:val="100"/>
        </w:numPr>
        <w:shd w:val="clear" w:color="auto" w:fill="FFFFFF"/>
        <w:spacing w:before="0"/>
        <w:rPr>
          <w:rFonts w:ascii="Times New Roman" w:hAnsi="Times New Roman"/>
          <w:b w:val="0"/>
          <w:bCs w:val="0"/>
          <w:sz w:val="24"/>
          <w:szCs w:val="24"/>
          <w:shd w:val="clear" w:color="auto" w:fill="FFFFFF"/>
        </w:rPr>
      </w:pPr>
      <w:hyperlink r:id="rId16" w:history="1">
        <w:r w:rsidR="00594035" w:rsidRPr="008D4056">
          <w:rPr>
            <w:rStyle w:val="Hyperlink"/>
            <w:rFonts w:ascii="Times New Roman" w:eastAsiaTheme="minorHAnsi" w:hAnsi="Times New Roman"/>
            <w:b w:val="0"/>
            <w:sz w:val="24"/>
            <w:szCs w:val="24"/>
            <w:shd w:val="clear" w:color="auto" w:fill="FFFFFF"/>
          </w:rPr>
          <w:t>Wenche Dramstad</w:t>
        </w:r>
      </w:hyperlink>
      <w:r w:rsidR="00594035" w:rsidRPr="008D4056">
        <w:rPr>
          <w:rStyle w:val="author"/>
          <w:rFonts w:ascii="Times New Roman" w:hAnsi="Times New Roman"/>
          <w:b w:val="0"/>
          <w:sz w:val="24"/>
          <w:szCs w:val="24"/>
          <w:shd w:val="clear" w:color="auto" w:fill="FFFFFF"/>
        </w:rPr>
        <w:t> </w:t>
      </w:r>
      <w:r w:rsidR="00594035" w:rsidRPr="008D4056">
        <w:rPr>
          <w:rStyle w:val="a-color-secondary"/>
          <w:rFonts w:ascii="Times New Roman" w:hAnsi="Times New Roman"/>
          <w:b w:val="0"/>
          <w:sz w:val="24"/>
          <w:szCs w:val="24"/>
          <w:shd w:val="clear" w:color="auto" w:fill="FFFFFF"/>
        </w:rPr>
        <w:t>, </w:t>
      </w:r>
      <w:hyperlink r:id="rId17" w:history="1">
        <w:r w:rsidR="00594035" w:rsidRPr="008D4056">
          <w:rPr>
            <w:rStyle w:val="Hyperlink"/>
            <w:rFonts w:ascii="Times New Roman" w:eastAsiaTheme="minorHAnsi" w:hAnsi="Times New Roman"/>
            <w:b w:val="0"/>
            <w:sz w:val="24"/>
            <w:szCs w:val="24"/>
            <w:shd w:val="clear" w:color="auto" w:fill="FFFFFF"/>
          </w:rPr>
          <w:t>James D. Olson</w:t>
        </w:r>
      </w:hyperlink>
      <w:r w:rsidR="00594035" w:rsidRPr="008D4056">
        <w:rPr>
          <w:rStyle w:val="a-color-secondary"/>
          <w:rFonts w:ascii="Times New Roman" w:hAnsi="Times New Roman"/>
          <w:b w:val="0"/>
          <w:sz w:val="24"/>
          <w:szCs w:val="24"/>
          <w:shd w:val="clear" w:color="auto" w:fill="FFFFFF"/>
        </w:rPr>
        <w:t>, </w:t>
      </w:r>
      <w:hyperlink r:id="rId18" w:history="1">
        <w:r w:rsidR="00594035" w:rsidRPr="008D4056">
          <w:rPr>
            <w:rStyle w:val="Hyperlink"/>
            <w:rFonts w:ascii="Times New Roman" w:eastAsiaTheme="minorHAnsi" w:hAnsi="Times New Roman"/>
            <w:b w:val="0"/>
            <w:sz w:val="24"/>
            <w:szCs w:val="24"/>
            <w:shd w:val="clear" w:color="auto" w:fill="FFFFFF"/>
          </w:rPr>
          <w:t>Richard T.T. Forman</w:t>
        </w:r>
      </w:hyperlink>
      <w:r w:rsidR="00594035" w:rsidRPr="008D4056">
        <w:rPr>
          <w:rStyle w:val="author"/>
          <w:rFonts w:ascii="Times New Roman" w:hAnsi="Times New Roman"/>
          <w:b w:val="0"/>
          <w:sz w:val="24"/>
          <w:szCs w:val="24"/>
          <w:shd w:val="clear" w:color="auto" w:fill="FFFFFF"/>
        </w:rPr>
        <w:t xml:space="preserve">, (1996). </w:t>
      </w:r>
      <w:r w:rsidR="00594035" w:rsidRPr="008D4056">
        <w:rPr>
          <w:rStyle w:val="a-size-extra-large"/>
          <w:rFonts w:ascii="Times New Roman" w:hAnsi="Times New Roman"/>
          <w:b w:val="0"/>
          <w:i/>
          <w:sz w:val="24"/>
          <w:szCs w:val="24"/>
        </w:rPr>
        <w:t xml:space="preserve">Landscape Ecology Principles in Landscape Architecture and Land-Use Planning, </w:t>
      </w:r>
      <w:r w:rsidR="00594035" w:rsidRPr="008D4056">
        <w:rPr>
          <w:rFonts w:ascii="Times New Roman" w:hAnsi="Times New Roman"/>
          <w:b w:val="0"/>
          <w:sz w:val="24"/>
          <w:szCs w:val="24"/>
          <w:shd w:val="clear" w:color="auto" w:fill="FFFFFF"/>
        </w:rPr>
        <w:t xml:space="preserve">Island Press </w:t>
      </w:r>
      <w:r w:rsidR="00594035" w:rsidRPr="008D4056">
        <w:rPr>
          <w:rFonts w:ascii="Times New Roman" w:hAnsi="Times New Roman"/>
          <w:b w:val="0"/>
          <w:bCs w:val="0"/>
          <w:sz w:val="24"/>
          <w:szCs w:val="24"/>
          <w:shd w:val="clear" w:color="auto" w:fill="FFFFFF"/>
        </w:rPr>
        <w:t>Publisher</w:t>
      </w:r>
    </w:p>
    <w:p w:rsidR="00594035" w:rsidRPr="008D4056" w:rsidRDefault="00594035" w:rsidP="0027757D">
      <w:pPr>
        <w:pStyle w:val="Heading1"/>
        <w:numPr>
          <w:ilvl w:val="0"/>
          <w:numId w:val="100"/>
        </w:numPr>
        <w:shd w:val="clear" w:color="auto" w:fill="FFFFFF"/>
        <w:spacing w:before="0"/>
        <w:rPr>
          <w:rFonts w:ascii="Times New Roman" w:hAnsi="Times New Roman"/>
          <w:b w:val="0"/>
          <w:sz w:val="24"/>
          <w:szCs w:val="24"/>
          <w:shd w:val="clear" w:color="auto" w:fill="FFFFFF"/>
        </w:rPr>
      </w:pPr>
      <w:r w:rsidRPr="008D4056">
        <w:rPr>
          <w:rFonts w:ascii="Times New Roman" w:hAnsi="Times New Roman"/>
          <w:b w:val="0"/>
          <w:sz w:val="24"/>
          <w:szCs w:val="24"/>
          <w:shd w:val="clear" w:color="auto" w:fill="FFFFFF"/>
        </w:rPr>
        <w:t>Norman K. Booth, (1989).</w:t>
      </w:r>
      <w:r w:rsidRPr="008D4056">
        <w:rPr>
          <w:rFonts w:ascii="Arial" w:hAnsi="Arial" w:cs="Arial"/>
          <w:sz w:val="26"/>
          <w:szCs w:val="26"/>
          <w:shd w:val="clear" w:color="auto" w:fill="FFFFFF"/>
        </w:rPr>
        <w:t xml:space="preserve"> </w:t>
      </w:r>
      <w:r w:rsidRPr="008D4056">
        <w:rPr>
          <w:rStyle w:val="a-size-extra-large"/>
          <w:rFonts w:ascii="Times New Roman" w:hAnsi="Times New Roman"/>
          <w:b w:val="0"/>
          <w:i/>
          <w:sz w:val="24"/>
          <w:szCs w:val="24"/>
        </w:rPr>
        <w:t xml:space="preserve">Basic Elements of Landscape Architectural Design, </w:t>
      </w:r>
      <w:r w:rsidRPr="008D4056">
        <w:rPr>
          <w:rFonts w:ascii="Times New Roman" w:hAnsi="Times New Roman"/>
          <w:b w:val="0"/>
          <w:sz w:val="24"/>
          <w:szCs w:val="24"/>
          <w:shd w:val="clear" w:color="auto" w:fill="FFFFFF"/>
        </w:rPr>
        <w:t>Waveland Pr Inc; First Edition edition</w:t>
      </w:r>
    </w:p>
    <w:p w:rsidR="00594035" w:rsidRPr="008D4056" w:rsidRDefault="00594035" w:rsidP="00594035">
      <w:pPr>
        <w:rPr>
          <w:lang w:val="en-US"/>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GEOINFORMATICS FOR PLANNING</w:t>
            </w:r>
            <w:r w:rsidRPr="008D4056">
              <w:rPr>
                <w:rFonts w:ascii="Times New Roman" w:hAnsi="Times New Roman" w:cs="Times New Roman"/>
                <w:b/>
                <w:sz w:val="24"/>
                <w:szCs w:val="24"/>
              </w:rPr>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Computer Aided Design (CAD) in Planning</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87995">
      <w:pPr>
        <w:pStyle w:val="BodyA"/>
        <w:spacing w:line="360" w:lineRule="auto"/>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This course gives exposure to the students about Remote Sensing and Geographic Information System (GIS) along with its application in spatial planning. The knowledge acquired in this subject can also be used by the students in their thesis exercises as well as it can also help them in getting jobs after the completion of the course.</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416DB2" w:rsidRDefault="00594035" w:rsidP="0027757D">
      <w:pPr>
        <w:pStyle w:val="ListParagraph"/>
        <w:numPr>
          <w:ilvl w:val="0"/>
          <w:numId w:val="106"/>
        </w:numPr>
        <w:spacing w:after="0" w:line="240" w:lineRule="auto"/>
        <w:jc w:val="both"/>
        <w:rPr>
          <w:rFonts w:ascii="Times New Roman" w:hAnsi="Times New Roman"/>
          <w:sz w:val="24"/>
          <w:szCs w:val="24"/>
        </w:rPr>
      </w:pPr>
      <w:r w:rsidRPr="00416DB2">
        <w:rPr>
          <w:rFonts w:ascii="Times New Roman" w:hAnsi="Times New Roman"/>
          <w:sz w:val="24"/>
          <w:szCs w:val="24"/>
        </w:rPr>
        <w:t>To study the concepts of Remote Sensing and photo interpretation as well as their uses in Spatial Planning</w:t>
      </w:r>
    </w:p>
    <w:p w:rsidR="00594035" w:rsidRPr="00416DB2" w:rsidRDefault="00594035" w:rsidP="0027757D">
      <w:pPr>
        <w:pStyle w:val="ListParagraph"/>
        <w:numPr>
          <w:ilvl w:val="0"/>
          <w:numId w:val="106"/>
        </w:numPr>
        <w:spacing w:after="0" w:line="240" w:lineRule="auto"/>
        <w:jc w:val="both"/>
        <w:rPr>
          <w:rFonts w:ascii="Times New Roman" w:hAnsi="Times New Roman"/>
          <w:sz w:val="24"/>
          <w:szCs w:val="24"/>
        </w:rPr>
      </w:pPr>
      <w:r w:rsidRPr="00416DB2">
        <w:rPr>
          <w:rFonts w:ascii="Times New Roman" w:hAnsi="Times New Roman"/>
          <w:sz w:val="24"/>
          <w:szCs w:val="24"/>
        </w:rPr>
        <w:t xml:space="preserve">To study planning information systems in India and its applications in planning. </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 xml:space="preserve">Explain the basic principles of Remote Sensing. </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Describe the photo-interpretation and use the knowledge in their studio exercises.</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Demonstrate planning information system.</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 xml:space="preserve">Explain the relationship between Human settlements and Planning Information System. </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cs="Times New Roman"/>
          <w:sz w:val="24"/>
          <w:szCs w:val="24"/>
        </w:rPr>
        <w:t xml:space="preserve">Critically analyzing Planning Information System in India. </w:t>
      </w:r>
    </w:p>
    <w:p w:rsidR="00594035" w:rsidRPr="008D4056" w:rsidRDefault="00594035" w:rsidP="00594035">
      <w:pPr>
        <w:spacing w:after="0"/>
        <w:jc w:val="both"/>
        <w:rPr>
          <w:rFonts w:ascii="Times New Roman" w:hAnsi="Times New Roman" w:cs="Times New Roman"/>
          <w:sz w:val="24"/>
          <w:szCs w:val="24"/>
        </w:rPr>
      </w:pP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Remote Sensing</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Limitations of Traditional Surveys for Planning; Remote Sensing - Definition, Aerial and Satellite Remote Sensing, Aerial Remote Sensing</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Photo Interpretation</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Aerial Photo-Interpretation, Qualitative and Quantitative Elements of Photo-Interpretation; Satellite Remote sensing, Geo-Stationary and Sun-Synchronous Satellites, Principles of Electro Magnetic Radiations, Resolutions; Introduction to Digital Image Processing; Salient Features of Popular Remote Sensing Satellites; Applications in Planning; Laboratory Exercises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Planning Information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Systems Approach to Planning as basis for Planning Information Systems; Systems, Hierarchy, Types; Data and Information, Value of Information, Information Flows, Loops; Information Security and Sharing; Information Systems, Types, Limitations;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4: </w:t>
            </w:r>
            <w:r w:rsidRPr="00587995">
              <w:rPr>
                <w:rFonts w:ascii="Times New Roman" w:eastAsiaTheme="minorHAnsi" w:hAnsi="Times New Roman" w:cs="Times New Roman"/>
                <w:b/>
                <w:bCs/>
                <w:color w:val="auto"/>
                <w:sz w:val="24"/>
                <w:szCs w:val="24"/>
                <w:bdr w:val="none" w:sz="0" w:space="0" w:color="auto"/>
              </w:rPr>
              <w:t>Human Settlements and Planning Information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Human Settlements’ Information Needs, Scales and Levels, Pre-Conditions for Using Planning Information Systems; Introduction to various Planning Information Systems.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Planning Information Systems in India</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Planning Information Systems -NNRMS, NUIS, National Urban Observatory, Municipal Information Systems, Land Information Systems, Cadastre Systems; Applications and Limitations; Tools for Spatial Data Handling, Introduction to GISs.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AA4E9C"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rPr>
        <w:t>Text Books</w:t>
      </w:r>
      <w:r>
        <w:rPr>
          <w:rFonts w:ascii="Times New Roman" w:hAnsi="Times New Roman" w:cs="Times New Roman"/>
          <w:b/>
          <w:bCs/>
          <w:color w:val="auto"/>
          <w:sz w:val="24"/>
          <w:szCs w:val="24"/>
        </w:rPr>
        <w:t>/</w:t>
      </w:r>
      <w:r w:rsidRPr="00AA4E9C">
        <w:rPr>
          <w:rFonts w:ascii="Times New Roman" w:hAnsi="Times New Roman" w:cs="Times New Roman"/>
          <w:b/>
          <w:bCs/>
          <w:color w:val="auto"/>
          <w:sz w:val="24"/>
          <w:szCs w:val="24"/>
          <w:lang w:val="nl-NL"/>
        </w:rPr>
        <w:t xml:space="preserve"> </w:t>
      </w:r>
      <w:r w:rsidRPr="008D4056">
        <w:rPr>
          <w:rFonts w:ascii="Times New Roman" w:hAnsi="Times New Roman" w:cs="Times New Roman"/>
          <w:b/>
          <w:bCs/>
          <w:color w:val="auto"/>
          <w:sz w:val="24"/>
          <w:szCs w:val="24"/>
          <w:lang w:val="nl-NL"/>
        </w:rPr>
        <w:t>Reference</w:t>
      </w:r>
      <w:r>
        <w:rPr>
          <w:rFonts w:ascii="Times New Roman" w:hAnsi="Times New Roman" w:cs="Times New Roman"/>
          <w:b/>
          <w:bCs/>
          <w:color w:val="auto"/>
          <w:sz w:val="24"/>
          <w:szCs w:val="24"/>
          <w:lang w:val="nl-NL"/>
        </w:rPr>
        <w:t>s</w:t>
      </w:r>
    </w:p>
    <w:p w:rsidR="00594035" w:rsidRPr="008D4056" w:rsidRDefault="00594035" w:rsidP="0027757D">
      <w:pPr>
        <w:pStyle w:val="NormalWeb"/>
        <w:numPr>
          <w:ilvl w:val="0"/>
          <w:numId w:val="107"/>
        </w:numPr>
        <w:spacing w:line="280" w:lineRule="atLeast"/>
        <w:rPr>
          <w:rFonts w:eastAsia="Calibri"/>
        </w:rPr>
      </w:pPr>
      <w:r w:rsidRPr="008D4056">
        <w:rPr>
          <w:rFonts w:eastAsia="Calibri"/>
        </w:rPr>
        <w:t xml:space="preserve">Victor Mesev (2007). </w:t>
      </w:r>
      <w:r w:rsidRPr="008D4056">
        <w:rPr>
          <w:rFonts w:eastAsia="Calibri"/>
          <w:i/>
        </w:rPr>
        <w:t>Integration of GIS and Remote Sensing</w:t>
      </w:r>
      <w:r w:rsidRPr="008D4056">
        <w:rPr>
          <w:rFonts w:eastAsia="Calibri"/>
        </w:rPr>
        <w:t>. John Wiley Publishing</w:t>
      </w:r>
    </w:p>
    <w:p w:rsidR="00594035" w:rsidRPr="008D4056" w:rsidRDefault="00594035" w:rsidP="0027757D">
      <w:pPr>
        <w:pStyle w:val="NormalWeb"/>
        <w:numPr>
          <w:ilvl w:val="0"/>
          <w:numId w:val="107"/>
        </w:numPr>
        <w:spacing w:line="280" w:lineRule="atLeast"/>
        <w:rPr>
          <w:rFonts w:eastAsia="Calibri"/>
        </w:rPr>
      </w:pPr>
      <w:r w:rsidRPr="008D4056">
        <w:t xml:space="preserve">Harsan Karimi (2009). </w:t>
      </w:r>
      <w:r w:rsidRPr="008D4056">
        <w:rPr>
          <w:i/>
        </w:rPr>
        <w:t>Handbook of Research on Geo- informatic</w:t>
      </w:r>
      <w:r w:rsidRPr="008D4056">
        <w:t xml:space="preserve">s, IGI Global </w:t>
      </w:r>
      <w:r w:rsidRPr="008D4056">
        <w:rPr>
          <w:rFonts w:eastAsia="Calibri"/>
        </w:rPr>
        <w:t>Publishing</w:t>
      </w:r>
    </w:p>
    <w:p w:rsidR="00594035" w:rsidRPr="008D4056" w:rsidRDefault="00594035" w:rsidP="0027757D">
      <w:pPr>
        <w:pStyle w:val="NormalWeb"/>
        <w:numPr>
          <w:ilvl w:val="0"/>
          <w:numId w:val="107"/>
        </w:numPr>
        <w:spacing w:line="280" w:lineRule="atLeast"/>
      </w:pPr>
      <w:r w:rsidRPr="008D4056">
        <w:t xml:space="preserve">Yeung, C.P.L.A. (2007). </w:t>
      </w:r>
      <w:r w:rsidRPr="008D4056">
        <w:rPr>
          <w:i/>
        </w:rPr>
        <w:t>Concept and Techniques of GIS</w:t>
      </w:r>
      <w:r w:rsidRPr="008D4056">
        <w:t>. Prentice Hall Publishing</w:t>
      </w:r>
    </w:p>
    <w:p w:rsidR="00594035" w:rsidRDefault="00594035" w:rsidP="0027757D">
      <w:pPr>
        <w:pStyle w:val="NormalWeb"/>
        <w:numPr>
          <w:ilvl w:val="0"/>
          <w:numId w:val="107"/>
        </w:numPr>
        <w:spacing w:line="280" w:lineRule="atLeast"/>
      </w:pPr>
      <w:r w:rsidRPr="008D4056">
        <w:t xml:space="preserve">Nath &amp; Pandey,  </w:t>
      </w:r>
      <w:r w:rsidRPr="008D4056">
        <w:rPr>
          <w:i/>
        </w:rPr>
        <w:t>Geo-informatics for decentralized planning and governance</w:t>
      </w:r>
      <w:r w:rsidRPr="008D4056">
        <w:t>, Rawat Publishing</w:t>
      </w:r>
    </w:p>
    <w:p w:rsidR="00594035" w:rsidRPr="00AA4E9C" w:rsidRDefault="00594035" w:rsidP="0027757D">
      <w:pPr>
        <w:pStyle w:val="NormalWeb"/>
        <w:numPr>
          <w:ilvl w:val="0"/>
          <w:numId w:val="107"/>
        </w:numPr>
        <w:spacing w:line="280" w:lineRule="atLeast"/>
      </w:pPr>
      <w:r w:rsidRPr="00AA4E9C">
        <w:t xml:space="preserve">Wilson, J.P. (2008). </w:t>
      </w:r>
      <w:r w:rsidRPr="00AA4E9C">
        <w:rPr>
          <w:i/>
        </w:rPr>
        <w:t>Handbook of GIS</w:t>
      </w:r>
      <w:r w:rsidRPr="00AA4E9C">
        <w:t>. Blackwell Publishing</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SUSTAINABLE URBAN DEVELOPMENT</w:t>
            </w:r>
            <w:r w:rsidRPr="008D4056">
              <w:rPr>
                <w:rFonts w:ascii="Times New Roman" w:hAnsi="Times New Roman" w:cs="Times New Roman"/>
                <w:b/>
                <w:sz w:val="24"/>
                <w:szCs w:val="24"/>
              </w:rPr>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462D3" w:rsidRDefault="004462D3" w:rsidP="00980D52">
            <w:pPr>
              <w:spacing w:after="0"/>
              <w:jc w:val="center"/>
              <w:rPr>
                <w:rFonts w:ascii="Times New Roman" w:hAnsi="Times New Roman" w:cs="Times New Roman"/>
                <w:sz w:val="24"/>
                <w:szCs w:val="24"/>
              </w:rPr>
            </w:pPr>
            <w:r w:rsidRPr="004462D3">
              <w:rPr>
                <w:rFonts w:ascii="Times New Roman" w:hAnsi="Times New Roman" w:cs="Times New Roman"/>
                <w:sz w:val="24"/>
                <w:szCs w:val="24"/>
              </w:rPr>
              <w:t>Ecology, Environment and Resource Development and Management</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Management of Utilities and Services</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spacing w:after="0"/>
        <w:jc w:val="both"/>
        <w:rPr>
          <w:rFonts w:ascii="Times New Roman" w:hAnsi="Times New Roman"/>
          <w:sz w:val="24"/>
          <w:szCs w:val="24"/>
        </w:rPr>
      </w:pPr>
      <w:r w:rsidRPr="008D4056">
        <w:rPr>
          <w:rFonts w:ascii="Times New Roman" w:hAnsi="Times New Roman"/>
          <w:sz w:val="24"/>
          <w:szCs w:val="24"/>
        </w:rPr>
        <w:t>The course intends to create awareness amongst the students to the various issues and adversities faced by the environment due to extensive and irresponsible use of natural resources such as water, land, energy, etc. The course focuses on the implications on surrounding done by the urban industrial processes, changes in land use and transportation, such as air and water pollution and solid waste management. The course also includes in training the students to suggest and work upon the Environmental Impact Assessment and Strategic Environmental Assessment for urban areas through sustainable strategies such as SDG, Eco- city Approaches, etc.</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270A02" w:rsidRDefault="00594035" w:rsidP="0027757D">
      <w:pPr>
        <w:pStyle w:val="ListParagraph"/>
        <w:numPr>
          <w:ilvl w:val="0"/>
          <w:numId w:val="104"/>
        </w:numPr>
        <w:spacing w:after="0" w:line="240" w:lineRule="auto"/>
        <w:jc w:val="both"/>
        <w:rPr>
          <w:rFonts w:ascii="Times New Roman" w:eastAsia="Times New Roman" w:hAnsi="Times New Roman" w:cs="Times New Roman"/>
          <w:sz w:val="24"/>
          <w:szCs w:val="24"/>
          <w:lang w:val="en-US"/>
        </w:rPr>
      </w:pPr>
      <w:r w:rsidRPr="00270A02">
        <w:rPr>
          <w:rFonts w:ascii="Times New Roman" w:eastAsia="Times New Roman" w:hAnsi="Times New Roman" w:cs="Times New Roman"/>
          <w:bCs/>
          <w:sz w:val="24"/>
          <w:szCs w:val="24"/>
          <w:lang w:val="en-US"/>
        </w:rPr>
        <w:t>To study Concept and Issues of Sustainable Urban Development.</w:t>
      </w:r>
    </w:p>
    <w:p w:rsidR="00594035" w:rsidRPr="00270A02" w:rsidRDefault="00594035" w:rsidP="0027757D">
      <w:pPr>
        <w:pStyle w:val="ListParagraph"/>
        <w:numPr>
          <w:ilvl w:val="0"/>
          <w:numId w:val="104"/>
        </w:numPr>
        <w:spacing w:after="0" w:line="240" w:lineRule="auto"/>
        <w:jc w:val="both"/>
        <w:rPr>
          <w:rFonts w:ascii="Times New Roman" w:eastAsia="Times New Roman" w:hAnsi="Times New Roman" w:cs="Times New Roman"/>
          <w:sz w:val="24"/>
          <w:szCs w:val="24"/>
          <w:lang w:val="en-US"/>
        </w:rPr>
      </w:pPr>
      <w:r w:rsidRPr="00270A02">
        <w:rPr>
          <w:rFonts w:ascii="Times New Roman" w:eastAsia="Times New Roman" w:hAnsi="Times New Roman" w:cs="Times New Roman"/>
          <w:bCs/>
          <w:sz w:val="24"/>
          <w:szCs w:val="24"/>
          <w:lang w:val="en-US"/>
        </w:rPr>
        <w:t>To understand the concern for ensuring Sustainability of Land, Water and Energy Sources</w:t>
      </w:r>
    </w:p>
    <w:p w:rsidR="00594035" w:rsidRPr="008D4056"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spacing w:after="0"/>
        <w:jc w:val="both"/>
        <w:rPr>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sz w:val="24"/>
          <w:szCs w:val="24"/>
        </w:rPr>
        <w:t>Plan and develop cities using the sustainable and eco-city approaches of development.</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sz w:val="24"/>
          <w:szCs w:val="24"/>
        </w:rPr>
        <w:t>Suggest and work upon the Environmental Impact Assessment and Strategic Environmental Assessment for urban areas.</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sz w:val="24"/>
          <w:szCs w:val="24"/>
        </w:rPr>
        <w:t>Explain the importance of Land and Energy Resources in day to day life and its diverse implications on the urban development.</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sz w:val="24"/>
          <w:szCs w:val="24"/>
        </w:rPr>
        <w:t>Describe the concepts of water pollution, rain water harvesting, water treatment and recycling, etc.</w:t>
      </w:r>
    </w:p>
    <w:p w:rsidR="00594035" w:rsidRPr="008D4056" w:rsidRDefault="00594035" w:rsidP="00594035">
      <w:pPr>
        <w:spacing w:after="0"/>
        <w:jc w:val="both"/>
        <w:rPr>
          <w:rFonts w:ascii="Times New Roman" w:hAnsi="Times New Roman"/>
        </w:rPr>
      </w:pPr>
      <w:r w:rsidRPr="008D4056">
        <w:rPr>
          <w:rFonts w:ascii="Times New Roman" w:eastAsia="Calibri" w:hAnsi="Times New Roman" w:cs="Times New Roman"/>
          <w:sz w:val="24"/>
          <w:szCs w:val="24"/>
        </w:rPr>
        <w:t>CO5:</w:t>
      </w:r>
      <w:r w:rsidRPr="008D4056">
        <w:rPr>
          <w:rFonts w:ascii="Times New Roman" w:hAnsi="Times New Roman" w:cs="Times New Roman"/>
          <w:sz w:val="24"/>
          <w:szCs w:val="24"/>
        </w:rPr>
        <w:t xml:space="preserve"> </w:t>
      </w:r>
      <w:r w:rsidRPr="008D4056">
        <w:rPr>
          <w:rFonts w:ascii="Times New Roman" w:hAnsi="Times New Roman"/>
          <w:sz w:val="24"/>
          <w:szCs w:val="24"/>
        </w:rPr>
        <w:t>Describe the norms and standards for air quality pollution and its control</w:t>
      </w:r>
      <w:r w:rsidRPr="008D4056">
        <w:rPr>
          <w:rFonts w:ascii="Times New Roman" w:hAnsi="Times New Roman"/>
        </w:rPr>
        <w:t>.</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Modules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Blooms level*</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Number of hours</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heme="minorHAnsi" w:hAnsi="Times New Roman" w:cs="Times New Roman"/>
                <w:color w:val="auto"/>
                <w:sz w:val="24"/>
                <w:szCs w:val="24"/>
                <w:bdr w:val="none" w:sz="0" w:space="0" w:color="auto"/>
              </w:rPr>
            </w:pPr>
            <w:r w:rsidRPr="00D93B98">
              <w:rPr>
                <w:rFonts w:ascii="Times New Roman" w:eastAsia="Times New Roman" w:hAnsi="Times New Roman" w:cs="Times New Roman"/>
                <w:b/>
                <w:bCs/>
                <w:color w:val="auto"/>
                <w:sz w:val="24"/>
                <w:szCs w:val="24"/>
              </w:rPr>
              <w:t xml:space="preserve">MODULE 1: </w:t>
            </w:r>
            <w:r w:rsidRPr="00D93B98">
              <w:rPr>
                <w:rFonts w:ascii="Times New Roman" w:eastAsiaTheme="minorHAnsi" w:hAnsi="Times New Roman" w:cs="Times New Roman"/>
                <w:b/>
                <w:bCs/>
                <w:color w:val="auto"/>
                <w:sz w:val="24"/>
                <w:szCs w:val="24"/>
                <w:bdr w:val="none" w:sz="0" w:space="0" w:color="auto"/>
              </w:rPr>
              <w:t>Concept and Issues</w:t>
            </w:r>
          </w:p>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D93B98">
              <w:rPr>
                <w:rFonts w:ascii="Times New Roman" w:eastAsiaTheme="minorHAnsi" w:hAnsi="Times New Roman" w:cs="Times New Roman"/>
                <w:color w:val="auto"/>
                <w:sz w:val="24"/>
                <w:szCs w:val="24"/>
                <w:bdr w:val="none" w:sz="0" w:space="0" w:color="auto"/>
              </w:rPr>
              <w:t>Changing perspectives in man-environment relationship with focus on issues of population, urbanization, resource depletion and pollution; limits to growth vis-a-vis sustainable economy; growth and environmental imperatives of developing vs. developed countries; definitions, concepts and parameters in sustainable development with particular reference to Brundtland Commission, Agenda 21, Eco-City approach, etc.</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6</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D93B98">
              <w:rPr>
                <w:rFonts w:ascii="Times New Roman" w:eastAsia="Times New Roman" w:hAnsi="Times New Roman" w:cs="Times New Roman"/>
                <w:b/>
                <w:bCs/>
                <w:color w:val="auto"/>
                <w:sz w:val="24"/>
                <w:szCs w:val="24"/>
              </w:rPr>
              <w:t xml:space="preserve">MODULE 2: </w:t>
            </w:r>
            <w:r w:rsidRPr="00D93B98">
              <w:rPr>
                <w:rFonts w:ascii="Times New Roman" w:eastAsiaTheme="minorHAnsi" w:hAnsi="Times New Roman" w:cs="Times New Roman"/>
                <w:b/>
                <w:bCs/>
                <w:color w:val="auto"/>
                <w:sz w:val="24"/>
                <w:szCs w:val="24"/>
                <w:bdr w:val="none" w:sz="0" w:space="0" w:color="auto"/>
              </w:rPr>
              <w:t>Methods and Techniques</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Application of ecological principles in sustainability: energy and resource cycles, food webs, ecological pyramids and evolution and succession of natural ecosystems; Carrying Capacity based planning: concept, parameters and indicator measures, models and case studies in urban and regional development; Environmental Impact and Strategic Environmental Assessment for urban areas; Ecological Footprint Analysis of cities; Sustainable Lifestyle Assessment and behavioural modifications at household levels.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 L3</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8</w:t>
            </w:r>
          </w:p>
        </w:tc>
      </w:tr>
      <w:tr w:rsidR="00594035" w:rsidRPr="00D93B98" w:rsidTr="00980D52">
        <w:tc>
          <w:tcPr>
            <w:tcW w:w="3865" w:type="pct"/>
            <w:vAlign w:val="center"/>
          </w:tcPr>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eastAsia="Times New Roman" w:hAnsi="Times New Roman" w:cs="Times New Roman"/>
                <w:b/>
                <w:bCs/>
                <w:sz w:val="24"/>
                <w:szCs w:val="24"/>
              </w:rPr>
              <w:t>MODULE 3:</w:t>
            </w:r>
            <w:r w:rsidRPr="00D93B98">
              <w:rPr>
                <w:rFonts w:ascii="Times New Roman" w:hAnsi="Times New Roman" w:cs="Times New Roman"/>
                <w:b/>
                <w:bCs/>
                <w:sz w:val="24"/>
                <w:szCs w:val="24"/>
              </w:rPr>
              <w:t xml:space="preserve"> Land, and Energy Resources</w:t>
            </w:r>
            <w:r w:rsidRPr="00D93B98">
              <w:rPr>
                <w:rFonts w:ascii="Times New Roman" w:hAnsi="Times New Roman" w:cs="Times New Roman"/>
                <w:sz w:val="24"/>
                <w:szCs w:val="24"/>
              </w:rPr>
              <w:t xml:space="preserve"> </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Land capability and suitability analysis in location and planning of urban land uses; implications of urban form, density, land use pattern and transportation system in land and energy conservation</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7</w:t>
            </w:r>
          </w:p>
        </w:tc>
      </w:tr>
      <w:tr w:rsidR="00594035" w:rsidRPr="00D93B98" w:rsidTr="00980D52">
        <w:tc>
          <w:tcPr>
            <w:tcW w:w="3865" w:type="pct"/>
            <w:vAlign w:val="center"/>
          </w:tcPr>
          <w:p w:rsidR="00594035" w:rsidRPr="00D93B98" w:rsidRDefault="00594035" w:rsidP="00980D52">
            <w:pPr>
              <w:spacing w:line="276" w:lineRule="auto"/>
              <w:rPr>
                <w:rFonts w:ascii="Times New Roman" w:hAnsi="Times New Roman" w:cs="Times New Roman"/>
                <w:sz w:val="24"/>
                <w:szCs w:val="24"/>
              </w:rPr>
            </w:pPr>
            <w:r w:rsidRPr="00D93B98">
              <w:rPr>
                <w:rFonts w:ascii="Times New Roman" w:eastAsia="Times New Roman" w:hAnsi="Times New Roman" w:cs="Times New Roman"/>
                <w:b/>
                <w:bCs/>
                <w:sz w:val="24"/>
                <w:szCs w:val="24"/>
              </w:rPr>
              <w:t xml:space="preserve">MODULE 4: </w:t>
            </w:r>
            <w:r w:rsidRPr="00D93B98">
              <w:rPr>
                <w:rFonts w:ascii="Times New Roman" w:hAnsi="Times New Roman" w:cs="Times New Roman"/>
                <w:b/>
                <w:bCs/>
                <w:sz w:val="24"/>
                <w:szCs w:val="24"/>
              </w:rPr>
              <w:t>Role of Water</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Urban interference in hydrological cycle, with particular reference to water pollution, water resources, drainage and natural ecosystems; urban water treatment, recycling and harvesting; use of non-conventional energy sources in urban development</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8</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heme="minorHAnsi" w:hAnsi="Times New Roman" w:cs="Times New Roman"/>
                <w:color w:val="auto"/>
                <w:sz w:val="24"/>
                <w:szCs w:val="24"/>
                <w:bdr w:val="none" w:sz="0" w:space="0" w:color="auto"/>
              </w:rPr>
            </w:pPr>
            <w:r w:rsidRPr="00D93B98">
              <w:rPr>
                <w:rFonts w:ascii="Times New Roman" w:eastAsia="Times New Roman" w:hAnsi="Times New Roman" w:cs="Times New Roman"/>
                <w:b/>
                <w:bCs/>
                <w:color w:val="auto"/>
                <w:sz w:val="24"/>
                <w:szCs w:val="24"/>
              </w:rPr>
              <w:t xml:space="preserve">MODULE 5: </w:t>
            </w:r>
            <w:r w:rsidRPr="00D93B98">
              <w:rPr>
                <w:rFonts w:ascii="Times New Roman" w:eastAsiaTheme="minorHAnsi" w:hAnsi="Times New Roman" w:cs="Times New Roman"/>
                <w:b/>
                <w:bCs/>
                <w:color w:val="auto"/>
                <w:sz w:val="24"/>
                <w:szCs w:val="24"/>
                <w:bdr w:val="none" w:sz="0" w:space="0" w:color="auto"/>
              </w:rPr>
              <w:t>Air Quality &amp; Solid Waste Management</w:t>
            </w:r>
          </w:p>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D93B98">
              <w:rPr>
                <w:rFonts w:ascii="Times New Roman" w:eastAsiaTheme="minorHAnsi" w:hAnsi="Times New Roman" w:cs="Times New Roman"/>
                <w:color w:val="auto"/>
                <w:sz w:val="24"/>
                <w:szCs w:val="24"/>
                <w:bdr w:val="none" w:sz="0" w:space="0" w:color="auto"/>
              </w:rPr>
              <w:t>Sources, types and effects of air pollution and solid waste disposal in cavities, urban industrial processes and land use and transportation implications in air and solid waste pollution; norms, standards, laws, organizations and policies in urban air quality control and solid waste</w:t>
            </w:r>
            <w:r w:rsidRPr="00D93B98">
              <w:rPr>
                <w:rFonts w:ascii="Times New Roman" w:eastAsiaTheme="minorHAnsi" w:hAnsi="Times New Roman" w:cs="Times New Roman"/>
                <w:color w:val="auto"/>
                <w:sz w:val="24"/>
                <w:szCs w:val="24"/>
                <w:bdr w:val="none" w:sz="0" w:space="0" w:color="auto"/>
              </w:rPr>
              <w:br/>
              <w:t>management; examples of best practices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D93B98"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8D4056" w:rsidRDefault="00594035" w:rsidP="0027757D">
      <w:pPr>
        <w:pStyle w:val="NormalWeb"/>
        <w:numPr>
          <w:ilvl w:val="0"/>
          <w:numId w:val="142"/>
        </w:numPr>
        <w:spacing w:line="360" w:lineRule="auto"/>
        <w:rPr>
          <w:rFonts w:eastAsia="Calibri"/>
        </w:rPr>
      </w:pPr>
      <w:r w:rsidRPr="008D4056">
        <w:rPr>
          <w:rFonts w:eastAsia="Calibri"/>
        </w:rPr>
        <w:t xml:space="preserve">Munier, Nolberto (2007). </w:t>
      </w:r>
      <w:r w:rsidRPr="008D4056">
        <w:rPr>
          <w:rFonts w:eastAsia="Calibri"/>
          <w:i/>
        </w:rPr>
        <w:t>Handbook on Urban Sustainability</w:t>
      </w:r>
      <w:r w:rsidRPr="008D4056">
        <w:rPr>
          <w:rFonts w:eastAsia="Calibri"/>
        </w:rPr>
        <w:t>: Springer</w:t>
      </w:r>
    </w:p>
    <w:p w:rsidR="00594035" w:rsidRPr="008D4056" w:rsidRDefault="00594035" w:rsidP="0027757D">
      <w:pPr>
        <w:pStyle w:val="NormalWeb"/>
        <w:numPr>
          <w:ilvl w:val="0"/>
          <w:numId w:val="142"/>
        </w:numPr>
        <w:spacing w:line="360" w:lineRule="auto"/>
        <w:rPr>
          <w:rFonts w:eastAsia="Calibri"/>
        </w:rPr>
      </w:pPr>
      <w:r w:rsidRPr="008D4056">
        <w:rPr>
          <w:rFonts w:eastAsia="Calibri"/>
        </w:rPr>
        <w:t xml:space="preserve">The Energy and the Resource Institute,(2011). </w:t>
      </w:r>
      <w:r w:rsidRPr="008D4056">
        <w:rPr>
          <w:rFonts w:eastAsia="Calibri"/>
          <w:i/>
        </w:rPr>
        <w:t>Climate Resilient and Sustainable Urban Development</w:t>
      </w:r>
      <w:r w:rsidRPr="008D4056">
        <w:rPr>
          <w:rFonts w:eastAsia="Calibri"/>
        </w:rPr>
        <w:t>: TERI</w:t>
      </w:r>
    </w:p>
    <w:p w:rsidR="00594035" w:rsidRPr="00D93B98" w:rsidRDefault="00594035" w:rsidP="0027757D">
      <w:pPr>
        <w:pStyle w:val="NormalWeb"/>
        <w:numPr>
          <w:ilvl w:val="0"/>
          <w:numId w:val="142"/>
        </w:numPr>
        <w:spacing w:line="360" w:lineRule="auto"/>
        <w:rPr>
          <w:rFonts w:eastAsia="Calibri"/>
        </w:rPr>
      </w:pPr>
      <w:r w:rsidRPr="008D4056">
        <w:rPr>
          <w:rFonts w:eastAsia="Calibri"/>
        </w:rPr>
        <w:t xml:space="preserve">United Nations, (2010). </w:t>
      </w:r>
      <w:r w:rsidRPr="008D4056">
        <w:rPr>
          <w:rFonts w:eastAsia="Calibri"/>
          <w:i/>
        </w:rPr>
        <w:t>Shanghai Manual, A Guide for Sustainable Urban Development of the 21</w:t>
      </w:r>
      <w:r w:rsidRPr="008D4056">
        <w:rPr>
          <w:rFonts w:eastAsia="Calibri"/>
          <w:i/>
          <w:vertAlign w:val="superscript"/>
        </w:rPr>
        <w:t>st</w:t>
      </w:r>
      <w:r w:rsidRPr="008D4056">
        <w:rPr>
          <w:rFonts w:eastAsia="Calibri"/>
          <w:i/>
        </w:rPr>
        <w:t xml:space="preserve"> Cities</w:t>
      </w:r>
    </w:p>
    <w:p w:rsidR="00D93B98" w:rsidRPr="00D93B98" w:rsidRDefault="00D93B98" w:rsidP="00D93B98">
      <w:pPr>
        <w:pStyle w:val="NormalWeb"/>
        <w:spacing w:line="360" w:lineRule="auto"/>
        <w:rPr>
          <w:rFonts w:eastAsia="Calibri"/>
        </w:rPr>
      </w:pPr>
      <w:r w:rsidRPr="008D4056">
        <w:rPr>
          <w:b/>
          <w:bCs/>
          <w:lang w:val="nl-NL"/>
        </w:rPr>
        <w:t>References</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rPr>
      </w:pPr>
    </w:p>
    <w:p w:rsidR="004C2FAD" w:rsidRPr="008D4056" w:rsidRDefault="004C2FAD"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pPr>
            <w:r w:rsidRPr="008D4056">
              <w:rPr>
                <w:rFonts w:ascii="Calibri-Bold" w:hAnsi="Calibri-Bold"/>
                <w:b/>
                <w:bCs/>
                <w:sz w:val="24"/>
                <w:szCs w:val="24"/>
              </w:rPr>
              <w:t>PLANNING AND DESIGN LAB - V (AREA PLANNING)</w:t>
            </w:r>
            <w:r w:rsidRPr="008D4056">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PLN2507</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Fundamentals of Urban and Regional Planning</w:t>
            </w:r>
            <w:r w:rsidR="004C2FAD">
              <w:rPr>
                <w:rFonts w:ascii="Times New Roman" w:hAnsi="Times New Roman" w:cs="Times New Roman"/>
                <w:sz w:val="24"/>
                <w:szCs w:val="24"/>
              </w:rPr>
              <w:t xml:space="preserve">, </w:t>
            </w:r>
            <w:r w:rsidR="004C2FAD" w:rsidRPr="008A28A4">
              <w:t xml:space="preserve"> </w:t>
            </w:r>
            <w:r w:rsidR="004C2FAD" w:rsidRPr="004C2FAD">
              <w:rPr>
                <w:rFonts w:ascii="Times New Roman" w:hAnsi="Times New Roman" w:cs="Times New Roman"/>
                <w:sz w:val="24"/>
                <w:szCs w:val="24"/>
              </w:rPr>
              <w:t>Planning and Management of Utilities and Services</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Geo-Informatics for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pStyle w:val="BodyA"/>
        <w:spacing w:line="276" w:lineRule="auto"/>
        <w:jc w:val="both"/>
        <w:rPr>
          <w:rFonts w:ascii="Times New Roman" w:hAnsi="Times New Roman"/>
          <w:color w:val="auto"/>
          <w:sz w:val="24"/>
          <w:szCs w:val="24"/>
        </w:rPr>
      </w:pPr>
      <w:r w:rsidRPr="008D4056">
        <w:rPr>
          <w:rFonts w:ascii="Times New Roman" w:hAnsi="Times New Roman"/>
          <w:bCs/>
          <w:iCs/>
          <w:color w:val="auto"/>
          <w:sz w:val="24"/>
          <w:szCs w:val="24"/>
          <w:shd w:val="clear" w:color="auto" w:fill="FFFFFF"/>
        </w:rPr>
        <w:t>The overall main objective of this course is area development plan with case study of particular area. In this course, students will learns the different types of plan and its approaches particularly in Indian context. Students will develop the survey techniques for data collection and do the analysis of data collected from the various sources and plan to develop the area.</w:t>
      </w:r>
      <w:r w:rsidRPr="008D4056">
        <w:rPr>
          <w:rFonts w:ascii="Times New Roman" w:hAnsi="Times New Roman"/>
          <w:color w:val="auto"/>
          <w:sz w:val="24"/>
          <w:szCs w:val="24"/>
        </w:rPr>
        <w:t xml:space="preserve"> </w:t>
      </w:r>
    </w:p>
    <w:p w:rsidR="00594035" w:rsidRPr="008D4056" w:rsidRDefault="00594035" w:rsidP="00594035">
      <w:pPr>
        <w:pStyle w:val="BodyA"/>
        <w:spacing w:line="276" w:lineRule="auto"/>
        <w:rPr>
          <w:rFonts w:ascii="Times New Roman" w:hAnsi="Times New Roman"/>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4C2FAD" w:rsidRDefault="00594035" w:rsidP="0027757D">
      <w:pPr>
        <w:pStyle w:val="ListParagraph"/>
        <w:numPr>
          <w:ilvl w:val="0"/>
          <w:numId w:val="143"/>
        </w:numPr>
        <w:spacing w:after="0" w:line="240" w:lineRule="auto"/>
        <w:jc w:val="both"/>
        <w:rPr>
          <w:rFonts w:ascii="Times New Roman" w:eastAsia="Times New Roman" w:hAnsi="Times New Roman" w:cs="Times New Roman"/>
          <w:sz w:val="24"/>
          <w:szCs w:val="24"/>
          <w:lang w:val="en-US"/>
        </w:rPr>
      </w:pPr>
      <w:r w:rsidRPr="004C2FAD">
        <w:rPr>
          <w:rFonts w:ascii="Times New Roman" w:eastAsia="Times New Roman" w:hAnsi="Times New Roman" w:cs="Times New Roman"/>
          <w:bCs/>
          <w:sz w:val="24"/>
          <w:szCs w:val="24"/>
          <w:lang w:val="en-US"/>
        </w:rPr>
        <w:t>To study plan preparation and its relationship of higher order plan with lower order plans such as Master Plan with Zonal Plan and Area Plan.</w:t>
      </w:r>
    </w:p>
    <w:p w:rsidR="00594035" w:rsidRPr="004C2FAD" w:rsidRDefault="00594035" w:rsidP="0027757D">
      <w:pPr>
        <w:pStyle w:val="ListParagraph"/>
        <w:numPr>
          <w:ilvl w:val="0"/>
          <w:numId w:val="143"/>
        </w:numPr>
        <w:spacing w:after="0" w:line="240" w:lineRule="auto"/>
        <w:jc w:val="both"/>
        <w:rPr>
          <w:rFonts w:ascii="Times New Roman" w:eastAsia="Times New Roman" w:hAnsi="Times New Roman" w:cs="Times New Roman"/>
          <w:sz w:val="24"/>
          <w:szCs w:val="24"/>
          <w:lang w:val="en-US"/>
        </w:rPr>
      </w:pPr>
      <w:r w:rsidRPr="004C2FAD">
        <w:rPr>
          <w:rFonts w:ascii="Times New Roman" w:eastAsia="Times New Roman" w:hAnsi="Times New Roman" w:cs="Times New Roman"/>
          <w:bCs/>
          <w:sz w:val="24"/>
          <w:szCs w:val="24"/>
          <w:lang w:val="en-US"/>
        </w:rPr>
        <w:t>To develop the lower order plan within the framework of Master Plan.</w:t>
      </w:r>
    </w:p>
    <w:p w:rsidR="00594035" w:rsidRPr="008D4056" w:rsidRDefault="00594035" w:rsidP="00594035">
      <w:p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 </w:t>
      </w: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pStyle w:val="Default"/>
        <w:spacing w:line="276" w:lineRule="auto"/>
        <w:jc w:val="both"/>
        <w:rPr>
          <w:rFonts w:ascii="Times New Roman" w:hAnsi="Times New Roman" w:cs="Times New Roman"/>
          <w:color w:val="auto"/>
          <w:sz w:val="24"/>
          <w:szCs w:val="24"/>
        </w:rPr>
      </w:pPr>
      <w:r w:rsidRPr="008D4056">
        <w:rPr>
          <w:rFonts w:ascii="Times New Roman" w:eastAsia="Calibri" w:hAnsi="Times New Roman" w:cs="Times New Roman"/>
          <w:color w:val="auto"/>
          <w:sz w:val="24"/>
          <w:szCs w:val="24"/>
        </w:rPr>
        <w:t xml:space="preserve">CO1: </w:t>
      </w:r>
      <w:r w:rsidRPr="008D4056">
        <w:rPr>
          <w:rFonts w:ascii="Times New Roman" w:hAnsi="Times New Roman" w:cs="Times New Roman"/>
          <w:color w:val="auto"/>
          <w:sz w:val="24"/>
          <w:szCs w:val="24"/>
        </w:rPr>
        <w:t xml:space="preserve">Describe the different approaches in plan making; the concepts of master plan, comprehensive development plan - the structure plan, the sector plan, the area/ zonal plan, and other types of plan making processes. </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Evaluate a master plan, zonal plan or any area plan.</w:t>
      </w:r>
      <w:r w:rsidRPr="008D4056">
        <w:rPr>
          <w:rFonts w:ascii="Times New Roman" w:eastAsia="Calibri" w:hAnsi="Times New Roman" w:cs="Times New Roman"/>
          <w:sz w:val="24"/>
          <w:szCs w:val="24"/>
        </w:rPr>
        <w:t xml:space="preserve"> </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CO3</w:t>
      </w:r>
      <w:r w:rsidRPr="008D4056">
        <w:rPr>
          <w:rFonts w:ascii="Times New Roman" w:hAnsi="Times New Roman" w:cs="Times New Roman"/>
          <w:sz w:val="24"/>
          <w:szCs w:val="24"/>
        </w:rPr>
        <w:t xml:space="preserve">: Prepare the research methodology and able to carry out the data collection from field. </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Use the relevant planning standards for different land uses for area planning.</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cs="Times New Roman"/>
          <w:sz w:val="24"/>
          <w:szCs w:val="24"/>
        </w:rPr>
        <w:t>Collect data for site planning such as land use survey, household’s survey etc., and analyze the data for area plan.</w:t>
      </w:r>
    </w:p>
    <w:p w:rsidR="00594035" w:rsidRPr="008D4056" w:rsidRDefault="00594035" w:rsidP="00594035">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Modules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Blooms level*</w:t>
            </w:r>
          </w:p>
        </w:tc>
        <w:tc>
          <w:tcPr>
            <w:tcW w:w="551"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Number of hours</w:t>
            </w:r>
          </w:p>
        </w:tc>
      </w:tr>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594035">
              <w:rPr>
                <w:rFonts w:ascii="Times New Roman" w:eastAsia="Times New Roman" w:hAnsi="Times New Roman" w:cs="Times New Roman"/>
                <w:b/>
                <w:bCs/>
                <w:color w:val="auto"/>
                <w:sz w:val="24"/>
                <w:szCs w:val="24"/>
              </w:rPr>
              <w:t xml:space="preserve">MODULE 1: </w:t>
            </w:r>
            <w:r w:rsidRPr="00594035">
              <w:rPr>
                <w:rFonts w:ascii="Times New Roman" w:eastAsiaTheme="minorHAnsi" w:hAnsi="Times New Roman" w:cs="Times New Roman"/>
                <w:b/>
                <w:bCs/>
                <w:color w:val="auto"/>
                <w:sz w:val="24"/>
                <w:szCs w:val="24"/>
                <w:bdr w:val="none" w:sz="0" w:space="0" w:color="auto"/>
              </w:rPr>
              <w:t>Approaches to Plan Making</w:t>
            </w:r>
          </w:p>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594035">
              <w:rPr>
                <w:rFonts w:ascii="Times New Roman" w:eastAsiaTheme="minorHAnsi" w:hAnsi="Times New Roman" w:cs="Times New Roman"/>
                <w:color w:val="auto"/>
                <w:sz w:val="24"/>
                <w:szCs w:val="24"/>
                <w:bdr w:val="none" w:sz="0" w:space="0" w:color="auto"/>
              </w:rPr>
              <w:t>The different approaches to plan making; the concepts of master plan, comprehensive</w:t>
            </w:r>
            <w:r w:rsidRPr="00594035">
              <w:rPr>
                <w:rFonts w:ascii="Times New Roman" w:eastAsiaTheme="minorHAnsi" w:hAnsi="Times New Roman" w:cs="Times New Roman"/>
                <w:color w:val="auto"/>
                <w:bdr w:val="none" w:sz="0" w:space="0" w:color="auto"/>
              </w:rPr>
              <w:t xml:space="preserve"> </w:t>
            </w:r>
            <w:r w:rsidRPr="00594035">
              <w:rPr>
                <w:rFonts w:ascii="Times New Roman" w:eastAsiaTheme="minorHAnsi" w:hAnsi="Times New Roman" w:cs="Times New Roman"/>
                <w:color w:val="auto"/>
                <w:sz w:val="24"/>
                <w:szCs w:val="24"/>
                <w:bdr w:val="none" w:sz="0" w:space="0" w:color="auto"/>
              </w:rPr>
              <w:t>development plan - the structure plan, the sector plan, the area/ zonal plan, and other types of</w:t>
            </w:r>
            <w:r w:rsidRPr="00594035">
              <w:rPr>
                <w:rFonts w:ascii="Times New Roman" w:eastAsiaTheme="minorHAnsi" w:hAnsi="Times New Roman" w:cs="Times New Roman"/>
                <w:color w:val="auto"/>
                <w:bdr w:val="none" w:sz="0" w:space="0" w:color="auto"/>
              </w:rPr>
              <w:t xml:space="preserve"> </w:t>
            </w:r>
            <w:r w:rsidRPr="00594035">
              <w:rPr>
                <w:rFonts w:ascii="Times New Roman" w:eastAsiaTheme="minorHAnsi" w:hAnsi="Times New Roman" w:cs="Times New Roman"/>
                <w:color w:val="auto"/>
                <w:sz w:val="24"/>
                <w:szCs w:val="24"/>
                <w:bdr w:val="none" w:sz="0" w:space="0" w:color="auto"/>
              </w:rPr>
              <w:t>plan making processes.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L1, L2</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eastAsia="Times New Roman" w:hAnsi="Times New Roman" w:cs="Times New Roman"/>
                <w:b/>
                <w:bCs/>
                <w:sz w:val="24"/>
                <w:szCs w:val="24"/>
              </w:rPr>
              <w:t xml:space="preserve">MODULE 2: </w:t>
            </w:r>
            <w:r w:rsidRPr="00594035">
              <w:rPr>
                <w:rFonts w:ascii="Times New Roman" w:hAnsi="Times New Roman" w:cs="Times New Roman"/>
                <w:b/>
                <w:bCs/>
                <w:sz w:val="24"/>
                <w:szCs w:val="24"/>
              </w:rPr>
              <w:t>Relationship among Plans</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Relationship of higher order plans with lower order plans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 xml:space="preserve">L1, L2, </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jc w:val="both"/>
              <w:rPr>
                <w:rFonts w:ascii="Times New Roman" w:hAnsi="Times New Roman" w:cs="Times New Roman"/>
              </w:rPr>
            </w:pPr>
            <w:r w:rsidRPr="00594035">
              <w:rPr>
                <w:rFonts w:ascii="Times New Roman" w:eastAsia="Times New Roman" w:hAnsi="Times New Roman" w:cs="Times New Roman"/>
                <w:b/>
                <w:bCs/>
                <w:sz w:val="24"/>
                <w:szCs w:val="24"/>
              </w:rPr>
              <w:t>MODULE 3:</w:t>
            </w:r>
            <w:r w:rsidRPr="00594035">
              <w:rPr>
                <w:rFonts w:ascii="Times New Roman" w:hAnsi="Times New Roman" w:cs="Times New Roman"/>
                <w:b/>
                <w:bCs/>
                <w:sz w:val="24"/>
                <w:szCs w:val="24"/>
              </w:rPr>
              <w:t xml:space="preserve"> Framework for Zonal Plans</w:t>
            </w:r>
            <w:r w:rsidRPr="00594035">
              <w:rPr>
                <w:rFonts w:ascii="Times New Roman" w:hAnsi="Times New Roman" w:cs="Times New Roman"/>
              </w:rPr>
              <w:t xml:space="preserve"> </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The approach to developing the area/ zonal plan within the framework of Master Plan.</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L2, L3, L4</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rPr>
                <w:rFonts w:ascii="Times New Roman" w:hAnsi="Times New Roman" w:cs="Times New Roman"/>
                <w:sz w:val="24"/>
                <w:szCs w:val="24"/>
              </w:rPr>
            </w:pPr>
            <w:r w:rsidRPr="00594035">
              <w:rPr>
                <w:rFonts w:ascii="Times New Roman" w:eastAsia="Times New Roman" w:hAnsi="Times New Roman" w:cs="Times New Roman"/>
                <w:b/>
                <w:bCs/>
                <w:sz w:val="24"/>
                <w:szCs w:val="24"/>
              </w:rPr>
              <w:t xml:space="preserve">MODULE 4: </w:t>
            </w:r>
            <w:r w:rsidRPr="00594035">
              <w:rPr>
                <w:rFonts w:ascii="Times New Roman" w:hAnsi="Times New Roman" w:cs="Times New Roman"/>
                <w:b/>
                <w:bCs/>
                <w:sz w:val="24"/>
                <w:szCs w:val="24"/>
              </w:rPr>
              <w:t>Planning Standards</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The study and development of the relevant planning standards for different land uses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L4, L5</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594035">
              <w:rPr>
                <w:rFonts w:ascii="Times New Roman" w:eastAsia="Times New Roman" w:hAnsi="Times New Roman" w:cs="Times New Roman"/>
                <w:b/>
                <w:bCs/>
                <w:color w:val="auto"/>
                <w:sz w:val="24"/>
                <w:szCs w:val="24"/>
              </w:rPr>
              <w:t xml:space="preserve">MODULE 5: </w:t>
            </w:r>
            <w:r w:rsidRPr="00594035">
              <w:rPr>
                <w:rFonts w:ascii="Times New Roman" w:eastAsiaTheme="minorHAnsi" w:hAnsi="Times New Roman" w:cs="Times New Roman"/>
                <w:b/>
                <w:bCs/>
                <w:color w:val="auto"/>
                <w:sz w:val="24"/>
                <w:szCs w:val="24"/>
                <w:bdr w:val="none" w:sz="0" w:space="0" w:color="auto"/>
              </w:rPr>
              <w:t>Zonal Plans / Area Plans</w:t>
            </w:r>
          </w:p>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94035">
              <w:rPr>
                <w:rFonts w:ascii="Times New Roman" w:eastAsiaTheme="minorHAnsi" w:hAnsi="Times New Roman" w:cs="Times New Roman"/>
                <w:color w:val="auto"/>
                <w:sz w:val="24"/>
                <w:szCs w:val="24"/>
                <w:bdr w:val="none" w:sz="0" w:space="0" w:color="auto"/>
              </w:rPr>
              <w:t>Detailing of specific sites in the proposed Zonal Plans / Area Plans, covering different land uses.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L5, L6</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72</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References</w:t>
      </w:r>
    </w:p>
    <w:p w:rsidR="00594035" w:rsidRPr="008D4056" w:rsidRDefault="00594035" w:rsidP="0027757D">
      <w:pPr>
        <w:pStyle w:val="Default"/>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MoUD, (2015): </w:t>
      </w:r>
      <w:r w:rsidRPr="008D4056">
        <w:rPr>
          <w:rFonts w:ascii="Times New Roman" w:hAnsi="Times New Roman" w:cs="Times New Roman"/>
          <w:i/>
          <w:color w:val="auto"/>
          <w:sz w:val="24"/>
          <w:szCs w:val="24"/>
        </w:rPr>
        <w:t>Urban and Regional Development Plans Formulation and Implementation</w:t>
      </w:r>
      <w:r w:rsidRPr="008D4056">
        <w:rPr>
          <w:rFonts w:ascii="Times New Roman" w:hAnsi="Times New Roman" w:cs="Times New Roman"/>
          <w:color w:val="auto"/>
          <w:sz w:val="24"/>
          <w:szCs w:val="24"/>
        </w:rPr>
        <w:t xml:space="preserve"> (URDPFI) Vol. 1, Ministry of Urban Development, Government of India, Delhi</w:t>
      </w:r>
    </w:p>
    <w:p w:rsidR="00594035" w:rsidRPr="008D4056" w:rsidRDefault="00594035" w:rsidP="0027757D">
      <w:pPr>
        <w:pStyle w:val="Default"/>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MoUD, (2015): </w:t>
      </w:r>
      <w:r w:rsidRPr="008D4056">
        <w:rPr>
          <w:rFonts w:ascii="Times New Roman" w:hAnsi="Times New Roman" w:cs="Times New Roman"/>
          <w:i/>
          <w:color w:val="auto"/>
          <w:sz w:val="24"/>
          <w:szCs w:val="24"/>
        </w:rPr>
        <w:t>Urban and Regional Development Plans Formulation and Implementation</w:t>
      </w:r>
      <w:r w:rsidRPr="008D4056">
        <w:rPr>
          <w:rFonts w:ascii="Times New Roman" w:hAnsi="Times New Roman" w:cs="Times New Roman"/>
          <w:color w:val="auto"/>
          <w:sz w:val="24"/>
          <w:szCs w:val="24"/>
        </w:rPr>
        <w:t xml:space="preserve"> (URDPFI) Vol. II A and Vol. IIB, Appendices to URDPFI Guidelines, 2014, Ministry of Urban Development, Government of India, Delhi</w:t>
      </w:r>
    </w:p>
    <w:p w:rsidR="00594035" w:rsidRPr="008D4056" w:rsidRDefault="00594035" w:rsidP="00594035">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60"/>
        <w:jc w:val="both"/>
        <w:rPr>
          <w:rFonts w:ascii="Times New Roman" w:hAnsi="Times New Roman" w:cs="Times New Roman"/>
          <w:color w:val="auto"/>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8D4056"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P</w:t>
            </w:r>
            <w:r w:rsidRPr="008D4056">
              <w:rPr>
                <w:rFonts w:ascii="Times New Roman" w:hAnsi="Times New Roman" w:cs="Times New Roman"/>
                <w:b/>
                <w:bCs/>
                <w:color w:val="auto"/>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P</w:t>
            </w:r>
            <w:r w:rsidRPr="008D4056">
              <w:rPr>
                <w:rFonts w:ascii="Times New Roman" w:hAnsi="Times New Roman" w:cs="Times New Roman"/>
                <w:b/>
                <w:bCs/>
                <w:color w:val="auto"/>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bCs/>
                <w:color w:val="auto"/>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200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594035" w:rsidRDefault="00594035" w:rsidP="00594035">
      <w:pPr>
        <w:pStyle w:val="BodyA"/>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P: Presentation, S: Seminar, R: Report, CI: Class Interaction, A: Attendance; EE: End Semester Examination. </w:t>
      </w:r>
    </w:p>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70"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33"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4C2FAD" w:rsidRDefault="00594035" w:rsidP="004C2FAD">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pPr>
            <w:r w:rsidRPr="008D4056">
              <w:rPr>
                <w:rFonts w:ascii="Calibri-Bold" w:hAnsi="Calibri-Bold"/>
                <w:b/>
                <w:bCs/>
                <w:sz w:val="24"/>
                <w:szCs w:val="24"/>
              </w:rPr>
              <w:t>TRAINING SEMINAR – I</w:t>
            </w:r>
            <w:r w:rsidRPr="008D4056">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2</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Planning and Design Lab – IV (Transportation Planning),  Computer Aided Design (CAD) in Planning</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Planning and Design Lab – V (Area Planning),  Geo-Informatics for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4C2FAD">
      <w:pPr>
        <w:spacing w:after="0"/>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Each student shall undertake Mandatory Training in a planning (or related) office during summer vacation between the Sixth and Seventh semester. The period of Training will be eight weeks. The exact period and place of training will be decided in consultation with the Co-ordinator-in-charge of training. The objective of Training is to expose the students to live planning projects and working environment at planning offices. The students are required to submit a ‘Satisfactory’ certificate from the relevant Planning Office after completion of training. The student will also submit a Report highlighting the Profile of the Planning Office, its organization, key work areas, etc; Introduction to the project(s) worked upon during training; planning brief; methods employed; and planning -design solutions / proposals.</w:t>
      </w:r>
      <w:r w:rsidRPr="008D4056">
        <w:rPr>
          <w:rFonts w:ascii="Times New Roman" w:eastAsia="Times New Roman" w:hAnsi="Times New Roman" w:cs="Times New Roman"/>
          <w:sz w:val="24"/>
          <w:szCs w:val="24"/>
          <w:lang w:val="en-US"/>
        </w:rPr>
        <w:br/>
        <w:t>The students will also be required to present their work through drawings / visuals, power point presentations in the form of a Seminar to the faculty and students of the Department over the seventh semester, as per directions of the Co-ordinator-in-charge of training.</w:t>
      </w:r>
    </w:p>
    <w:p w:rsidR="00594035" w:rsidRPr="008D4056" w:rsidRDefault="00594035" w:rsidP="00594035">
      <w:pPr>
        <w:spacing w:after="0" w:line="240" w:lineRule="auto"/>
        <w:jc w:val="both"/>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A159A9" w:rsidRDefault="00594035" w:rsidP="0027757D">
      <w:pPr>
        <w:pStyle w:val="ListParagraph"/>
        <w:numPr>
          <w:ilvl w:val="0"/>
          <w:numId w:val="102"/>
        </w:numPr>
        <w:spacing w:after="0" w:line="240" w:lineRule="auto"/>
        <w:jc w:val="both"/>
        <w:rPr>
          <w:rFonts w:ascii="Times New Roman" w:eastAsia="Times New Roman" w:hAnsi="Times New Roman" w:cs="Times New Roman"/>
          <w:sz w:val="24"/>
          <w:szCs w:val="24"/>
          <w:lang w:val="en-US"/>
        </w:rPr>
      </w:pPr>
      <w:r w:rsidRPr="00A159A9">
        <w:rPr>
          <w:rFonts w:ascii="Times New Roman" w:eastAsia="Times New Roman" w:hAnsi="Times New Roman" w:cs="Times New Roman"/>
          <w:bCs/>
          <w:sz w:val="24"/>
          <w:szCs w:val="24"/>
          <w:lang w:val="en-US"/>
        </w:rPr>
        <w:t>To understand the profile of the Planning Office / Planning Authority / Local Body / Planning Professional.</w:t>
      </w:r>
    </w:p>
    <w:p w:rsidR="00594035" w:rsidRPr="00A159A9" w:rsidRDefault="00594035" w:rsidP="0027757D">
      <w:pPr>
        <w:pStyle w:val="ListParagraph"/>
        <w:numPr>
          <w:ilvl w:val="0"/>
          <w:numId w:val="102"/>
        </w:numPr>
        <w:spacing w:after="0" w:line="240" w:lineRule="auto"/>
        <w:rPr>
          <w:rFonts w:ascii="Times New Roman" w:eastAsia="Times New Roman" w:hAnsi="Times New Roman" w:cs="Times New Roman"/>
          <w:sz w:val="24"/>
          <w:szCs w:val="24"/>
          <w:lang w:val="en-US"/>
        </w:rPr>
      </w:pPr>
      <w:r w:rsidRPr="00A159A9">
        <w:rPr>
          <w:rFonts w:ascii="Times New Roman" w:eastAsia="Times New Roman" w:hAnsi="Times New Roman" w:cs="Times New Roman"/>
          <w:bCs/>
          <w:sz w:val="24"/>
          <w:szCs w:val="24"/>
          <w:lang w:val="en-US"/>
        </w:rPr>
        <w:t>To participate in a Live Project of Planning Office / Planning Authority / Local Body / Planning Professional</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spacing w:after="0"/>
        <w:rPr>
          <w:rFonts w:ascii="Times New Roman" w:hAnsi="Times New Roman" w:cs="Times New Roman"/>
          <w:b/>
          <w:sz w:val="24"/>
          <w:szCs w:val="24"/>
          <w:u w:val="single"/>
        </w:rPr>
      </w:pPr>
    </w:p>
    <w:p w:rsidR="00594035" w:rsidRPr="00AC363D"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C2FAD" w:rsidRPr="008D4056" w:rsidTr="004C2FA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2FAD" w:rsidRPr="00313D45" w:rsidRDefault="004C2FAD" w:rsidP="004C2FAD">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URBAN MANAGEMENT I</w:t>
            </w:r>
          </w:p>
          <w:p w:rsidR="004C2FAD" w:rsidRPr="008D4056" w:rsidRDefault="004C2FAD" w:rsidP="004C2FAD">
            <w:pPr>
              <w:spacing w:after="0"/>
              <w:jc w:val="center"/>
              <w:rPr>
                <w:rFonts w:ascii="Times New Roman" w:hAnsi="Times New Roman" w:cs="Times New Roman"/>
                <w:b/>
                <w:sz w:val="24"/>
                <w:szCs w:val="24"/>
              </w:rPr>
            </w:pPr>
            <w:r w:rsidRPr="00313D45">
              <w:rPr>
                <w:rFonts w:ascii="Times New Roman" w:hAnsi="Times New Roman" w:cs="Times New Roman"/>
                <w:b/>
                <w:sz w:val="24"/>
                <w:szCs w:val="24"/>
              </w:rPr>
              <w:t>PLN2601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3800C7" w:rsidP="004C2FAD">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3800C7" w:rsidP="004C2FAD">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313D45" w:rsidRDefault="004C2FAD" w:rsidP="004C2FAD">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Legislation,  Planning Practice - I</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313D45" w:rsidRDefault="004C2FAD" w:rsidP="004C2FAD">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and Management of Informal Sector</w:t>
            </w:r>
          </w:p>
        </w:tc>
      </w:tr>
    </w:tbl>
    <w:p w:rsidR="004C2FAD" w:rsidRDefault="004C2FAD" w:rsidP="00411FF3">
      <w:pPr>
        <w:pStyle w:val="BodyA"/>
        <w:spacing w:line="276" w:lineRule="auto"/>
        <w:rPr>
          <w:rFonts w:ascii="Times New Roman" w:eastAsiaTheme="minorEastAsia" w:hAnsi="Times New Roman" w:cs="Times New Roman"/>
          <w:b/>
          <w:color w:val="auto"/>
          <w:sz w:val="24"/>
          <w:szCs w:val="24"/>
          <w:u w:val="single"/>
          <w:bdr w:val="none" w:sz="0" w:space="0" w:color="auto"/>
          <w:lang w:val="en-IN"/>
        </w:rPr>
      </w:pPr>
    </w:p>
    <w:p w:rsidR="00411FF3" w:rsidRPr="00313D45" w:rsidRDefault="00411FF3" w:rsidP="00411FF3">
      <w:pPr>
        <w:pStyle w:val="BodyA"/>
        <w:spacing w:line="276"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594035" w:rsidRDefault="00411FF3" w:rsidP="00594035">
      <w:pPr>
        <w:spacing w:line="360" w:lineRule="auto"/>
        <w:jc w:val="both"/>
        <w:rPr>
          <w:rFonts w:ascii="Times New Roman" w:eastAsia="Times New Roman" w:hAnsi="Times New Roman" w:cs="Times New Roman"/>
          <w:sz w:val="24"/>
          <w:szCs w:val="24"/>
          <w:lang w:val="en-US"/>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color w:val="000000"/>
          <w:sz w:val="24"/>
          <w:szCs w:val="24"/>
          <w:lang w:val="en-US"/>
        </w:rPr>
        <w:t>to study Management and Financing of Urban Development</w:t>
      </w:r>
      <w:r w:rsidRPr="00313D45">
        <w:rPr>
          <w:rFonts w:ascii="Times New Roman" w:eastAsia="Times New Roman" w:hAnsi="Times New Roman" w:cs="Times New Roman"/>
          <w:sz w:val="24"/>
          <w:szCs w:val="24"/>
          <w:lang w:val="en-US"/>
        </w:rPr>
        <w:t xml:space="preserve">. </w:t>
      </w:r>
      <w:r w:rsidRPr="00313D45">
        <w:rPr>
          <w:rFonts w:ascii="Times New Roman" w:hAnsi="Times New Roman" w:cs="Times New Roman"/>
          <w:sz w:val="24"/>
          <w:szCs w:val="24"/>
        </w:rPr>
        <w:t xml:space="preserve">This course explores important substantive areas and concepts in the field of urban management and current urban planning and policy issues and debate. This course will provide the knowledge needed for </w:t>
      </w:r>
      <w:r w:rsidRPr="00313D45">
        <w:rPr>
          <w:rFonts w:ascii="Times New Roman" w:hAnsi="Times New Roman" w:cs="Times New Roman"/>
          <w:color w:val="222222"/>
          <w:sz w:val="24"/>
          <w:szCs w:val="24"/>
          <w:shd w:val="clear" w:color="auto" w:fill="FFFFFF"/>
        </w:rPr>
        <w:t>value based </w:t>
      </w:r>
      <w:r w:rsidRPr="00313D45">
        <w:rPr>
          <w:rFonts w:ascii="Times New Roman" w:hAnsi="Times New Roman" w:cs="Times New Roman"/>
          <w:bCs/>
          <w:color w:val="222222"/>
          <w:sz w:val="24"/>
          <w:szCs w:val="24"/>
          <w:shd w:val="clear" w:color="auto" w:fill="FFFFFF"/>
        </w:rPr>
        <w:t>management</w:t>
      </w:r>
      <w:r w:rsidRPr="00313D45">
        <w:rPr>
          <w:rFonts w:ascii="Times New Roman" w:hAnsi="Times New Roman" w:cs="Times New Roman"/>
          <w:color w:val="222222"/>
          <w:sz w:val="24"/>
          <w:szCs w:val="24"/>
          <w:shd w:val="clear" w:color="auto" w:fill="FFFFFF"/>
        </w:rPr>
        <w:t> of spatial transformation process, it comprises, every aspects of a city in terms of economic, Environmental, social and infrastructure of an </w:t>
      </w:r>
      <w:r w:rsidRPr="00313D45">
        <w:rPr>
          <w:rFonts w:ascii="Times New Roman" w:hAnsi="Times New Roman" w:cs="Times New Roman"/>
          <w:bCs/>
          <w:color w:val="222222"/>
          <w:sz w:val="24"/>
          <w:szCs w:val="24"/>
          <w:shd w:val="clear" w:color="auto" w:fill="FFFFFF"/>
        </w:rPr>
        <w:t>urban area</w:t>
      </w:r>
      <w:r w:rsidRPr="00313D45">
        <w:rPr>
          <w:rFonts w:ascii="Times New Roman" w:hAnsi="Times New Roman" w:cs="Times New Roman"/>
          <w:color w:val="222222"/>
          <w:sz w:val="24"/>
          <w:szCs w:val="24"/>
          <w:shd w:val="clear" w:color="auto" w:fill="FFFFFF"/>
        </w:rPr>
        <w:t>.</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4C2FAD" w:rsidRDefault="00411FF3" w:rsidP="0027757D">
      <w:pPr>
        <w:pStyle w:val="ListParagraph"/>
        <w:numPr>
          <w:ilvl w:val="0"/>
          <w:numId w:val="144"/>
        </w:numPr>
        <w:spacing w:after="0" w:line="360" w:lineRule="auto"/>
        <w:rPr>
          <w:rFonts w:ascii="Times New Roman" w:eastAsia="Times New Roman" w:hAnsi="Times New Roman" w:cs="Times New Roman"/>
          <w:sz w:val="24"/>
          <w:szCs w:val="24"/>
          <w:lang w:val="en-US"/>
        </w:rPr>
      </w:pPr>
      <w:r w:rsidRPr="004C2FAD">
        <w:rPr>
          <w:rFonts w:ascii="Times New Roman" w:eastAsia="Times New Roman" w:hAnsi="Times New Roman" w:cs="Times New Roman"/>
          <w:bCs/>
          <w:color w:val="000000"/>
          <w:sz w:val="24"/>
          <w:szCs w:val="24"/>
          <w:lang w:val="en-US"/>
        </w:rPr>
        <w:t>To understand the importance of Management of Urban Development</w:t>
      </w:r>
    </w:p>
    <w:p w:rsidR="00411FF3" w:rsidRPr="004C2FAD" w:rsidRDefault="00411FF3" w:rsidP="0027757D">
      <w:pPr>
        <w:pStyle w:val="ListParagraph"/>
        <w:numPr>
          <w:ilvl w:val="0"/>
          <w:numId w:val="144"/>
        </w:numPr>
        <w:spacing w:after="0" w:line="360" w:lineRule="auto"/>
        <w:rPr>
          <w:rFonts w:ascii="Times New Roman" w:eastAsia="Times New Roman" w:hAnsi="Times New Roman" w:cs="Times New Roman"/>
          <w:sz w:val="24"/>
          <w:szCs w:val="24"/>
          <w:lang w:val="en-US"/>
        </w:rPr>
      </w:pPr>
      <w:r w:rsidRPr="004C2FAD">
        <w:rPr>
          <w:rFonts w:ascii="Times New Roman" w:eastAsia="Times New Roman" w:hAnsi="Times New Roman" w:cs="Times New Roman"/>
          <w:bCs/>
          <w:color w:val="000000"/>
          <w:sz w:val="24"/>
          <w:szCs w:val="24"/>
          <w:lang w:val="en-US"/>
        </w:rPr>
        <w:t xml:space="preserve">To study the role of Private Sector in Urban Development </w:t>
      </w:r>
      <w:r w:rsidR="00421FCB">
        <w:rPr>
          <w:rFonts w:ascii="Times New Roman" w:eastAsia="Times New Roman" w:hAnsi="Times New Roman" w:cs="Times New Roman"/>
          <w:bCs/>
          <w:color w:val="000000"/>
          <w:sz w:val="24"/>
          <w:szCs w:val="24"/>
          <w:lang w:val="en-US"/>
        </w:rPr>
        <w:t xml:space="preserve">and explore the various sources </w:t>
      </w:r>
      <w:r w:rsidRPr="004C2FAD">
        <w:rPr>
          <w:rFonts w:ascii="Times New Roman" w:eastAsia="Times New Roman" w:hAnsi="Times New Roman" w:cs="Times New Roman"/>
          <w:bCs/>
          <w:color w:val="000000"/>
          <w:sz w:val="24"/>
          <w:szCs w:val="24"/>
          <w:lang w:val="en-US"/>
        </w:rPr>
        <w:t>of Financing Urban Development</w:t>
      </w:r>
    </w:p>
    <w:p w:rsidR="00411FF3" w:rsidRPr="00313D45" w:rsidRDefault="00411FF3" w:rsidP="00411FF3">
      <w:pPr>
        <w:pStyle w:val="ListParagraph"/>
        <w:spacing w:after="0" w:line="240" w:lineRule="auto"/>
        <w:ind w:left="360"/>
        <w:rPr>
          <w:rFonts w:ascii="Times New Roman" w:eastAsia="Times New Roman" w:hAnsi="Times New Roman" w:cs="Times New Roman"/>
          <w:sz w:val="24"/>
          <w:szCs w:val="24"/>
          <w:lang w:val="en-US"/>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Describe the role of management in Urban Development.</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Identify the different urban local bodies at different levels in India.</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functions, powers and organizational structure of ULB’s.</w:t>
      </w:r>
    </w:p>
    <w:p w:rsidR="00411FF3" w:rsidRPr="00313D45" w:rsidRDefault="00411FF3" w:rsidP="00411FF3">
      <w:pPr>
        <w:jc w:val="both"/>
        <w:rPr>
          <w:rFonts w:ascii="Times New Roman" w:eastAsia="Times New Roman" w:hAnsi="Times New Roman" w:cs="Times New Roman"/>
          <w:sz w:val="24"/>
          <w:szCs w:val="24"/>
          <w:lang w:val="en-US"/>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 xml:space="preserve">Identify the role of NGO’s </w:t>
      </w:r>
      <w:r w:rsidRPr="00313D45">
        <w:rPr>
          <w:rFonts w:ascii="Times New Roman" w:eastAsia="Adobe Gothic Std B" w:hAnsi="Times New Roman" w:cs="Times New Roman"/>
          <w:sz w:val="24"/>
          <w:szCs w:val="24"/>
        </w:rPr>
        <w:t xml:space="preserve">and </w:t>
      </w:r>
      <w:r w:rsidRPr="00313D45">
        <w:rPr>
          <w:rFonts w:ascii="Times New Roman" w:eastAsia="Adobe Gothic Std B" w:hAnsi="Times New Roman" w:cs="Times New Roman"/>
          <w:color w:val="000000"/>
          <w:sz w:val="24"/>
          <w:szCs w:val="24"/>
          <w:lang w:val="en-US"/>
        </w:rPr>
        <w:t>private organizations in urban development.</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Identify the sources for financing urban development project.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Role of Management in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objectives and scope of management; Role of management in developing economy; Meaning and theory of organization; Urban development as a decision making process and a corporate activity; Application of management techniques in urban planning and development.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Urban Developments in India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Urban development in India: problems and issues, policies, programmes and provisions in the national five year plans; processes of decision making for urban development at national, regional, state, district and local levels.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Organizations for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Various national, state, regional, district and local level organizations involved in urban development and management in India, their background, functions, powers, organization structure and resources; Case studies.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Urban Developments and Public/ Private Sector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Urban development bodies; urban development authorities: background, functions, powers, organization structure and resources, Case studies; Role of NGOs and private organizations in urban development, relationships with local and state governments.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Financing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Financing urban development projects; Sources of funding: cost recovery, cost subsidization, medium and long term financing; Private investments in urban development projects: prospects and limitations; Municipal financing: sources of revenue and items of expenditure; Financial resource mobilization for urban development particularly for municipal/ local bodies.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Goel, S. S. (2003). </w:t>
      </w:r>
      <w:r w:rsidRPr="00313D45">
        <w:rPr>
          <w:rFonts w:ascii="Times New Roman" w:hAnsi="Times New Roman" w:cs="Times New Roman"/>
          <w:i/>
          <w:iCs/>
          <w:noProof/>
          <w:sz w:val="24"/>
          <w:szCs w:val="24"/>
        </w:rPr>
        <w:t>Urban Development and Management.</w:t>
      </w:r>
      <w:r w:rsidRPr="00313D45">
        <w:rPr>
          <w:rFonts w:ascii="Times New Roman" w:hAnsi="Times New Roman" w:cs="Times New Roman"/>
          <w:noProof/>
          <w:sz w:val="24"/>
          <w:szCs w:val="24"/>
        </w:rPr>
        <w:t xml:space="preserve"> Deep &amp; Deep Publications.</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Cheema, S. (1993). </w:t>
      </w:r>
      <w:r w:rsidRPr="00313D45">
        <w:rPr>
          <w:rFonts w:ascii="Times New Roman" w:hAnsi="Times New Roman" w:cs="Times New Roman"/>
          <w:i/>
          <w:iCs/>
          <w:noProof/>
          <w:sz w:val="24"/>
          <w:szCs w:val="24"/>
        </w:rPr>
        <w:t>Urban Management: Policies and Innovations in Developing Countries.</w:t>
      </w:r>
      <w:r w:rsidRPr="00313D45">
        <w:rPr>
          <w:rFonts w:ascii="Times New Roman" w:hAnsi="Times New Roman" w:cs="Times New Roman"/>
          <w:noProof/>
          <w:sz w:val="24"/>
          <w:szCs w:val="24"/>
        </w:rPr>
        <w:t xml:space="preserve"> Praeger; Revised ed. edition.</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Steven Sinofsky, M. I. (2010). </w:t>
      </w:r>
      <w:r w:rsidRPr="00313D45">
        <w:rPr>
          <w:rFonts w:ascii="Times New Roman" w:hAnsi="Times New Roman" w:cs="Times New Roman"/>
          <w:i/>
          <w:iCs/>
          <w:noProof/>
          <w:sz w:val="24"/>
          <w:szCs w:val="24"/>
        </w:rPr>
        <w:t>One Strategy: Organization, Planning, and Decision Making.</w:t>
      </w:r>
      <w:r w:rsidRPr="00313D45">
        <w:rPr>
          <w:rFonts w:ascii="Times New Roman" w:hAnsi="Times New Roman" w:cs="Times New Roman"/>
          <w:noProof/>
          <w:sz w:val="24"/>
          <w:szCs w:val="24"/>
        </w:rPr>
        <w:t xml:space="preserve"> John Wiley &amp; Sons.</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3B357E">
      <w:pPr>
        <w:pStyle w:val="ListParagraph"/>
        <w:numPr>
          <w:ilvl w:val="0"/>
          <w:numId w:val="29"/>
        </w:numPr>
        <w:spacing w:after="0"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Emmanuel Mutale (2017): </w:t>
      </w:r>
      <w:r w:rsidRPr="00313D45">
        <w:rPr>
          <w:rFonts w:ascii="Times New Roman" w:hAnsi="Times New Roman" w:cs="Times New Roman"/>
          <w:bCs/>
          <w:i/>
          <w:sz w:val="24"/>
          <w:szCs w:val="24"/>
        </w:rPr>
        <w:t>The management of urban development in Zambia</w:t>
      </w:r>
    </w:p>
    <w:p w:rsidR="00411FF3" w:rsidRPr="00313D45" w:rsidRDefault="00411FF3" w:rsidP="003B357E">
      <w:pPr>
        <w:pStyle w:val="ListParagraph"/>
        <w:numPr>
          <w:ilvl w:val="0"/>
          <w:numId w:val="29"/>
        </w:numPr>
        <w:spacing w:after="0"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S K Kulshrestha (2018): </w:t>
      </w:r>
      <w:r w:rsidRPr="00313D45">
        <w:rPr>
          <w:rFonts w:ascii="Times New Roman" w:hAnsi="Times New Roman" w:cs="Times New Roman"/>
          <w:bCs/>
          <w:i/>
          <w:sz w:val="24"/>
          <w:szCs w:val="24"/>
        </w:rPr>
        <w:t>Urban Renewal in India : Theory Initiative and Spatial Planning Strategies</w:t>
      </w:r>
      <w:r w:rsidRPr="00313D45">
        <w:rPr>
          <w:rFonts w:ascii="Times New Roman" w:hAnsi="Times New Roman" w:cs="Times New Roman"/>
          <w:bCs/>
          <w:sz w:val="24"/>
          <w:szCs w:val="24"/>
        </w:rPr>
        <w:t xml:space="preserve"> </w:t>
      </w:r>
    </w:p>
    <w:p w:rsidR="00411FF3" w:rsidRPr="00313D45" w:rsidRDefault="00411FF3" w:rsidP="003B357E">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Sameer Sharma (2008). </w:t>
      </w:r>
      <w:r w:rsidRPr="00313D45">
        <w:rPr>
          <w:rFonts w:ascii="Times New Roman" w:hAnsi="Times New Roman" w:cs="Times New Roman"/>
          <w:bCs/>
          <w:i/>
          <w:sz w:val="24"/>
          <w:szCs w:val="24"/>
        </w:rPr>
        <w:t>Smart Cities Unbundled</w:t>
      </w:r>
      <w:r w:rsidRPr="00313D45">
        <w:rPr>
          <w:rFonts w:ascii="Times New Roman" w:hAnsi="Times New Roman" w:cs="Times New Roman"/>
          <w:bCs/>
          <w:sz w:val="24"/>
          <w:szCs w:val="24"/>
        </w:rPr>
        <w:t xml:space="preserve">  </w:t>
      </w:r>
    </w:p>
    <w:p w:rsidR="00411FF3" w:rsidRPr="00313D45" w:rsidRDefault="00411FF3" w:rsidP="003B357E">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James C Y Guo (2017). </w:t>
      </w:r>
      <w:r w:rsidRPr="00313D45">
        <w:rPr>
          <w:rFonts w:ascii="Times New Roman" w:hAnsi="Times New Roman" w:cs="Times New Roman"/>
          <w:bCs/>
          <w:i/>
          <w:sz w:val="24"/>
          <w:szCs w:val="24"/>
        </w:rPr>
        <w:t>Urban Flood Mitigation and Storm</w:t>
      </w:r>
      <w:r w:rsidRPr="00313D45">
        <w:rPr>
          <w:rFonts w:ascii="Times New Roman" w:hAnsi="Times New Roman" w:cs="Times New Roman"/>
          <w:bCs/>
          <w:sz w:val="24"/>
          <w:szCs w:val="24"/>
        </w:rPr>
        <w:t xml:space="preserve"> </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07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411FF3" w:rsidRPr="0009063E" w:rsidTr="004C2FAD">
        <w:trPr>
          <w:jc w:val="center"/>
        </w:trPr>
        <w:tc>
          <w:tcPr>
            <w:tcW w:w="27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PO4</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PO5</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PO6</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PO7</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PO8</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PO9</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PO10</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PO11</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PSO3</w:t>
            </w:r>
          </w:p>
        </w:tc>
        <w:tc>
          <w:tcPr>
            <w:tcW w:w="390"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PSO4</w:t>
            </w:r>
          </w:p>
        </w:tc>
      </w:tr>
      <w:tr w:rsidR="00411FF3" w:rsidRPr="0009063E" w:rsidTr="004C2FAD">
        <w:trPr>
          <w:jc w:val="center"/>
        </w:trPr>
        <w:tc>
          <w:tcPr>
            <w:tcW w:w="27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CO1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90"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bl>
    <w:p w:rsidR="00411FF3"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A21CEA" w:rsidRDefault="00A21CEA"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A21CEA" w:rsidRPr="00313D45" w:rsidRDefault="00A21CEA" w:rsidP="00411FF3">
      <w:pPr>
        <w:pStyle w:val="BodyA"/>
        <w:widowControl w:val="0"/>
        <w:spacing w:before="120" w:line="276" w:lineRule="auto"/>
        <w:jc w:val="center"/>
        <w:rPr>
          <w:rFonts w:ascii="Times New Roman" w:eastAsia="Times New Roman" w:hAnsi="Times New Roman" w:cs="Times New Roman"/>
          <w:bCs/>
          <w:color w:val="auto"/>
          <w:sz w:val="24"/>
          <w:szCs w:val="24"/>
        </w:rPr>
      </w:pPr>
    </w:p>
    <w:tbl>
      <w:tblPr>
        <w:tblpPr w:leftFromText="180" w:rightFromText="180" w:vertAnchor="text" w:horzAnchor="margin" w:tblpY="80"/>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796"/>
        <w:gridCol w:w="450"/>
        <w:gridCol w:w="450"/>
        <w:gridCol w:w="450"/>
        <w:gridCol w:w="374"/>
      </w:tblGrid>
      <w:tr w:rsidR="00411FF3" w:rsidRPr="00313D45" w:rsidTr="00A21CE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p>
        </w:tc>
        <w:tc>
          <w:tcPr>
            <w:tcW w:w="5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A21CEA">
            <w:pPr>
              <w:pStyle w:val="NormalWeb"/>
              <w:spacing w:before="0" w:beforeAutospacing="0" w:after="0" w:afterAutospacing="0"/>
              <w:jc w:val="center"/>
              <w:rPr>
                <w:b/>
              </w:rPr>
            </w:pPr>
            <w:r w:rsidRPr="00313D45">
              <w:rPr>
                <w:b/>
              </w:rPr>
              <w:t>URBAN RENEWAL AND CONSERVATION</w:t>
            </w:r>
          </w:p>
          <w:p w:rsidR="00411FF3" w:rsidRPr="00313D45" w:rsidRDefault="00411FF3" w:rsidP="00A21CEA">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4" w:type="dxa"/>
            <w:tcBorders>
              <w:top w:val="single" w:sz="4" w:space="0" w:color="000000"/>
              <w:left w:val="single" w:sz="4" w:space="0" w:color="000000"/>
              <w:bottom w:val="single" w:sz="4" w:space="0" w:color="000000"/>
              <w:right w:val="single" w:sz="4" w:space="0" w:color="000000"/>
            </w:tcBorders>
          </w:tcPr>
          <w:p w:rsidR="00411FF3" w:rsidRPr="00313D45" w:rsidRDefault="003800C7" w:rsidP="00A21CEA">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Pr="00313D45">
              <w:rPr>
                <w:rFonts w:ascii="Times New Roman" w:eastAsia="Cambria" w:hAnsi="Times New Roman" w:cs="Times New Roman"/>
                <w:color w:val="000000" w:themeColor="text1"/>
                <w:sz w:val="24"/>
                <w:szCs w:val="24"/>
              </w:rPr>
              <w:t>31</w:t>
            </w:r>
            <w:r w:rsidRPr="00313D45">
              <w:rPr>
                <w:rFonts w:ascii="Times New Roman" w:eastAsia="Cambria" w:hAnsi="Times New Roman" w:cs="Times New Roman"/>
                <w:color w:val="000000" w:themeColor="text1"/>
                <w:sz w:val="24"/>
                <w:szCs w:val="24"/>
                <w:vertAlign w:val="superscript"/>
              </w:rPr>
              <w:t>st</w:t>
            </w:r>
            <w:r w:rsidRPr="00313D45">
              <w:rPr>
                <w:rFonts w:ascii="Times New Roman" w:eastAsia="Cambria" w:hAnsi="Times New Roman" w:cs="Times New Roman"/>
                <w:color w:val="000000" w:themeColor="text1"/>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4" w:type="dxa"/>
            <w:tcBorders>
              <w:top w:val="single" w:sz="4" w:space="0" w:color="000000"/>
              <w:left w:val="single" w:sz="4" w:space="0" w:color="000000"/>
              <w:bottom w:val="single" w:sz="4" w:space="0" w:color="000000"/>
              <w:right w:val="single" w:sz="4" w:space="0" w:color="000000"/>
            </w:tcBorders>
          </w:tcPr>
          <w:p w:rsidR="00411FF3" w:rsidRPr="00313D45" w:rsidRDefault="003800C7" w:rsidP="00A21CEA">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411FF3" w:rsidRPr="00594035" w:rsidRDefault="00594035" w:rsidP="00A21CEA">
            <w:pPr>
              <w:spacing w:after="0"/>
              <w:jc w:val="center"/>
              <w:rPr>
                <w:rFonts w:ascii="Times New Roman" w:hAnsi="Times New Roman" w:cs="Times New Roman"/>
                <w:sz w:val="24"/>
                <w:szCs w:val="24"/>
              </w:rPr>
            </w:pPr>
            <w:r w:rsidRPr="00594035">
              <w:rPr>
                <w:rFonts w:ascii="Times New Roman" w:hAnsi="Times New Roman" w:cs="Times New Roman"/>
                <w:bCs/>
                <w:color w:val="000000"/>
                <w:sz w:val="24"/>
                <w:szCs w:val="24"/>
              </w:rPr>
              <w:t>Landscape Planning And Design</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411FF3" w:rsidRPr="00594035" w:rsidRDefault="00594035" w:rsidP="00A21CEA">
            <w:pPr>
              <w:pStyle w:val="Title"/>
              <w:rPr>
                <w:b w:val="0"/>
                <w:bCs/>
                <w:color w:val="000000" w:themeColor="text1"/>
                <w:sz w:val="24"/>
              </w:rPr>
            </w:pPr>
            <w:r>
              <w:rPr>
                <w:b w:val="0"/>
                <w:bCs/>
                <w:color w:val="000000" w:themeColor="text1"/>
                <w:sz w:val="24"/>
              </w:rPr>
              <w:t>Introduction t</w:t>
            </w:r>
            <w:r w:rsidRPr="00594035">
              <w:rPr>
                <w:b w:val="0"/>
                <w:bCs/>
                <w:color w:val="000000" w:themeColor="text1"/>
                <w:sz w:val="24"/>
              </w:rPr>
              <w:t>o Urban Design</w:t>
            </w:r>
          </w:p>
        </w:tc>
      </w:tr>
    </w:tbl>
    <w:p w:rsidR="00411FF3" w:rsidRPr="00313D45" w:rsidRDefault="00411FF3" w:rsidP="0009063E">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Pr="00313D45" w:rsidRDefault="00411FF3" w:rsidP="00411FF3">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make students familiar with,  how an urban area degrade over a period of time as well as available infrastructure facilities. Also they will learn about various schemes initiated by Centre and State government for renewal and conservation in urban areas. Economic and social aspects of conservation, traffic and management issues etc are one of the major learning of this course.</w:t>
      </w:r>
    </w:p>
    <w:p w:rsidR="00411FF3" w:rsidRPr="00313D45" w:rsidRDefault="00411FF3" w:rsidP="00F213B0">
      <w:pPr>
        <w:spacing w:before="240"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F213B0" w:rsidRDefault="00411FF3" w:rsidP="00F213B0">
      <w:pPr>
        <w:spacing w:after="0" w:line="240" w:lineRule="auto"/>
        <w:jc w:val="both"/>
        <w:rPr>
          <w:rFonts w:ascii="Times New Roman" w:eastAsia="Times New Roman" w:hAnsi="Times New Roman" w:cs="Times New Roman"/>
          <w:color w:val="000000"/>
          <w:sz w:val="24"/>
          <w:szCs w:val="24"/>
        </w:rPr>
      </w:pPr>
      <w:r w:rsidRPr="00313D45">
        <w:rPr>
          <w:rFonts w:ascii="Times New Roman" w:hAnsi="Times New Roman" w:cs="Times New Roman"/>
          <w:color w:val="000000" w:themeColor="text1"/>
          <w:sz w:val="24"/>
          <w:szCs w:val="24"/>
        </w:rPr>
        <w:t xml:space="preserve">The </w:t>
      </w:r>
      <w:r w:rsidRPr="00313D45">
        <w:rPr>
          <w:rFonts w:ascii="Times New Roman" w:eastAsia="Times New Roman" w:hAnsi="Times New Roman" w:cs="Times New Roman"/>
          <w:color w:val="000000"/>
          <w:sz w:val="24"/>
          <w:szCs w:val="24"/>
        </w:rPr>
        <w:t>objective of this course is</w:t>
      </w:r>
    </w:p>
    <w:p w:rsidR="00411FF3" w:rsidRPr="00F213B0" w:rsidRDefault="00411FF3" w:rsidP="0027757D">
      <w:pPr>
        <w:pStyle w:val="ListParagraph"/>
        <w:numPr>
          <w:ilvl w:val="0"/>
          <w:numId w:val="145"/>
        </w:numPr>
        <w:spacing w:after="0"/>
        <w:jc w:val="both"/>
        <w:rPr>
          <w:rFonts w:ascii="Times New Roman" w:eastAsia="Times New Roman" w:hAnsi="Times New Roman" w:cs="Times New Roman"/>
          <w:color w:val="000000"/>
          <w:sz w:val="24"/>
          <w:szCs w:val="24"/>
        </w:rPr>
      </w:pPr>
      <w:r w:rsidRPr="00F213B0">
        <w:rPr>
          <w:rFonts w:ascii="Times New Roman" w:eastAsia="Times New Roman" w:hAnsi="Times New Roman" w:cs="Times New Roman"/>
          <w:color w:val="000000"/>
          <w:sz w:val="24"/>
          <w:szCs w:val="24"/>
        </w:rPr>
        <w:t>To introduce the basic concepts of conservation.</w:t>
      </w:r>
    </w:p>
    <w:p w:rsidR="00411FF3" w:rsidRPr="00313D45" w:rsidRDefault="00411FF3" w:rsidP="0027757D">
      <w:pPr>
        <w:pStyle w:val="ListParagraph"/>
        <w:numPr>
          <w:ilvl w:val="0"/>
          <w:numId w:val="145"/>
        </w:numPr>
        <w:spacing w:before="240" w:after="0"/>
        <w:jc w:val="both"/>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make them understand about the process of urban renewal and conservation of historically important monuments.</w:t>
      </w:r>
    </w:p>
    <w:p w:rsidR="00411FF3" w:rsidRPr="00313D45" w:rsidRDefault="00411FF3" w:rsidP="0027757D">
      <w:pPr>
        <w:pStyle w:val="ListParagraph"/>
        <w:numPr>
          <w:ilvl w:val="0"/>
          <w:numId w:val="145"/>
        </w:numPr>
        <w:spacing w:before="240" w:after="0"/>
        <w:jc w:val="both"/>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get knowledge about slum clearance and improvement schemes.</w:t>
      </w:r>
    </w:p>
    <w:p w:rsidR="00F213B0" w:rsidRDefault="00F213B0" w:rsidP="00F213B0">
      <w:pPr>
        <w:autoSpaceDE w:val="0"/>
        <w:autoSpaceDN w:val="0"/>
        <w:adjustRightInd w:val="0"/>
        <w:spacing w:after="0" w:line="360" w:lineRule="auto"/>
        <w:jc w:val="both"/>
        <w:rPr>
          <w:rFonts w:ascii="Times New Roman" w:hAnsi="Times New Roman" w:cs="Times New Roman"/>
          <w:b/>
          <w:color w:val="000000"/>
          <w:sz w:val="24"/>
          <w:szCs w:val="24"/>
        </w:rPr>
      </w:pPr>
    </w:p>
    <w:p w:rsidR="00411FF3" w:rsidRPr="00313D45" w:rsidRDefault="00411FF3" w:rsidP="00F213B0">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w:t>
      </w:r>
      <w:r w:rsidRPr="00313D45">
        <w:rPr>
          <w:rFonts w:ascii="Times New Roman" w:hAnsi="Times New Roman" w:cs="Times New Roman"/>
          <w:color w:val="000000"/>
          <w:sz w:val="24"/>
          <w:szCs w:val="24"/>
        </w:rPr>
        <w:tab/>
        <w:t>Discuss scope and basic technique of urban conservation.</w:t>
      </w:r>
    </w:p>
    <w:p w:rsidR="00411FF3" w:rsidRPr="00313D45" w:rsidRDefault="00411FF3" w:rsidP="00411FF3">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CO2:</w:t>
      </w:r>
      <w:r w:rsidRPr="00313D45">
        <w:rPr>
          <w:rFonts w:ascii="Times New Roman" w:hAnsi="Times New Roman" w:cs="Times New Roman"/>
          <w:color w:val="000000"/>
          <w:sz w:val="24"/>
          <w:szCs w:val="24"/>
        </w:rPr>
        <w:tab/>
        <w:t xml:space="preserve">Describe Economic implications of urban renewal programs </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CO3:</w:t>
      </w:r>
      <w:r w:rsidRPr="00313D45">
        <w:rPr>
          <w:rFonts w:ascii="Times New Roman" w:hAnsi="Times New Roman" w:cs="Times New Roman"/>
          <w:color w:val="000000"/>
          <w:sz w:val="24"/>
          <w:szCs w:val="24"/>
        </w:rPr>
        <w:tab/>
        <w:t>What are the social aspects of conservation?</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CO4:</w:t>
      </w:r>
      <w:r w:rsidRPr="00313D45">
        <w:rPr>
          <w:rFonts w:ascii="Times New Roman" w:hAnsi="Times New Roman" w:cs="Times New Roman"/>
          <w:color w:val="000000"/>
          <w:sz w:val="24"/>
          <w:szCs w:val="24"/>
        </w:rPr>
        <w:tab/>
        <w:t>Discuss several government schemes on Slums and their critical evaluation.</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CO5:</w:t>
      </w:r>
      <w:r w:rsidRPr="00313D45">
        <w:rPr>
          <w:rFonts w:ascii="Times New Roman" w:hAnsi="Times New Roman" w:cs="Times New Roman"/>
          <w:color w:val="000000"/>
          <w:sz w:val="24"/>
          <w:szCs w:val="24"/>
        </w:rPr>
        <w:tab/>
        <w:t xml:space="preserve">How National and international experiences are important </w:t>
      </w:r>
      <w:r w:rsidR="00F213B0" w:rsidRPr="00313D45">
        <w:rPr>
          <w:rFonts w:ascii="Times New Roman" w:hAnsi="Times New Roman" w:cs="Times New Roman"/>
          <w:color w:val="000000"/>
          <w:sz w:val="24"/>
          <w:szCs w:val="24"/>
        </w:rPr>
        <w:t>for implementing</w:t>
      </w:r>
      <w:r w:rsidRPr="00313D45">
        <w:rPr>
          <w:rFonts w:ascii="Times New Roman" w:hAnsi="Times New Roman" w:cs="Times New Roman"/>
          <w:color w:val="000000"/>
          <w:sz w:val="24"/>
          <w:szCs w:val="24"/>
        </w:rPr>
        <w:t xml:space="preserve"> urban renewal programs.</w:t>
      </w:r>
    </w:p>
    <w:tbl>
      <w:tblPr>
        <w:tblStyle w:val="TableGrid"/>
        <w:tblW w:w="5000" w:type="pct"/>
        <w:tblLook w:val="04A0"/>
      </w:tblPr>
      <w:tblGrid>
        <w:gridCol w:w="7036"/>
        <w:gridCol w:w="1136"/>
        <w:gridCol w:w="1070"/>
      </w:tblGrid>
      <w:tr w:rsidR="00411FF3" w:rsidRPr="00313D45" w:rsidTr="0078428F">
        <w:tc>
          <w:tcPr>
            <w:tcW w:w="386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Module 1: Introduction</w:t>
            </w:r>
          </w:p>
          <w:p w:rsidR="00411FF3" w:rsidRPr="0009063E" w:rsidRDefault="00411FF3" w:rsidP="0009063E">
            <w:pPr>
              <w:autoSpaceDE w:val="0"/>
              <w:autoSpaceDN w:val="0"/>
              <w:adjustRightInd w:val="0"/>
              <w:spacing w:line="360" w:lineRule="auto"/>
              <w:jc w:val="both"/>
              <w:rPr>
                <w:rFonts w:ascii="Times New Roman" w:eastAsia="Times New Roman" w:hAnsi="Times New Roman" w:cs="Times New Roman"/>
                <w:color w:val="000000"/>
                <w:sz w:val="24"/>
                <w:szCs w:val="24"/>
                <w:u w:color="000000"/>
              </w:rPr>
            </w:pPr>
            <w:r w:rsidRPr="00313D45">
              <w:rPr>
                <w:rFonts w:ascii="Times New Roman" w:eastAsia="Times New Roman" w:hAnsi="Times New Roman" w:cs="Times New Roman"/>
                <w:color w:val="000000"/>
                <w:sz w:val="24"/>
                <w:szCs w:val="24"/>
                <w:u w:color="000000"/>
              </w:rPr>
              <w:t>Overview and introduction of the basic concepts of conservation; values, attitudes and principles for judging the conservation importance of sites, areas and related typology; scope and basic technique of urban conservation; Urban renewal as apart of metropolitan plan; identification of urban renewal areas; conservation, rehabilitation and redevelopment urban renewal policies and strategies, JNNURM.</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2: Economic, Financial and Management Aspects</w:t>
            </w:r>
          </w:p>
          <w:p w:rsidR="00411FF3" w:rsidRPr="00313D45"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Economic and spatial implications of urban renewal programs, mobilization of resources; incentive zoning - management of urban renewal areas.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 Conservation and Development</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Economic and social aspects of conservation, traffic and management issues; Conservation policies - case studies.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L1,L2,L3</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4: Slums</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Clearance and improvement schemes, planning aspects, land management, social economic issues, public participation, government schemes and their critical evaluation.</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L3,L4</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Module 5: Legal and Administrative Aspects</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National and international experience in implementing urban renewal programs; Legal and administrative aspects, archaeological acts/ charters pertaining to conservation, development and conservation; Case studies of proposals for urban conservation of sites/ areas in India and abroad.</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L3,L4</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p>
    <w:p w:rsidR="00411FF3" w:rsidRPr="00313D45" w:rsidRDefault="00411FF3" w:rsidP="0027757D">
      <w:pPr>
        <w:pStyle w:val="Defaul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shd w:val="clear" w:color="auto" w:fill="FFFFFF"/>
        </w:rPr>
      </w:pPr>
      <w:r w:rsidRPr="00313D45">
        <w:rPr>
          <w:rFonts w:ascii="Times New Roman" w:hAnsi="Times New Roman" w:cs="Times New Roman"/>
          <w:color w:val="auto"/>
          <w:sz w:val="24"/>
          <w:szCs w:val="24"/>
          <w:shd w:val="clear" w:color="auto" w:fill="FFFFFF"/>
        </w:rPr>
        <w:t>Cohen, Nahoum. (2001)</w:t>
      </w:r>
      <w:r w:rsidRPr="00313D45">
        <w:rPr>
          <w:rFonts w:ascii="Times New Roman" w:hAnsi="Times New Roman" w:cs="Times New Roman"/>
          <w:i/>
          <w:color w:val="auto"/>
          <w:sz w:val="24"/>
          <w:szCs w:val="24"/>
          <w:shd w:val="clear" w:color="auto" w:fill="FFFFFF"/>
        </w:rPr>
        <w:t>Urban Design Conservation and Preservation</w:t>
      </w:r>
      <w:r w:rsidRPr="00313D45">
        <w:rPr>
          <w:rFonts w:ascii="Times New Roman" w:hAnsi="Times New Roman" w:cs="Times New Roman"/>
          <w:color w:val="auto"/>
          <w:sz w:val="24"/>
          <w:szCs w:val="24"/>
          <w:shd w:val="clear" w:color="auto" w:fill="FFFFFF"/>
        </w:rPr>
        <w:t>, United States : MCGRAW-HILL COMPANIES </w:t>
      </w:r>
    </w:p>
    <w:p w:rsidR="00411FF3" w:rsidRPr="00313D45" w:rsidRDefault="00411FF3" w:rsidP="00411FF3">
      <w:pPr>
        <w:pStyle w:val="Default"/>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sz w:val="24"/>
          <w:szCs w:val="24"/>
        </w:rPr>
        <w:t xml:space="preserve">Coase, R.H.(1988) </w:t>
      </w:r>
      <w:r w:rsidRPr="00313D45">
        <w:rPr>
          <w:rFonts w:ascii="Times New Roman" w:hAnsi="Times New Roman" w:cs="Times New Roman"/>
          <w:i/>
          <w:sz w:val="24"/>
          <w:szCs w:val="24"/>
        </w:rPr>
        <w:t>The Firm, the Law and the Market</w:t>
      </w:r>
      <w:r w:rsidRPr="00313D45">
        <w:rPr>
          <w:rFonts w:ascii="Times New Roman" w:hAnsi="Times New Roman" w:cs="Times New Roman"/>
          <w:sz w:val="24"/>
          <w:szCs w:val="24"/>
        </w:rPr>
        <w:t>; University of Chicago Press: Chicago, IL, USA.</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color w:val="auto"/>
          <w:sz w:val="24"/>
          <w:szCs w:val="24"/>
          <w:shd w:val="clear" w:color="auto" w:fill="FFFFFF"/>
        </w:rPr>
        <w:t xml:space="preserve">Milwaukee. (2004) </w:t>
      </w:r>
      <w:r w:rsidRPr="00313D45">
        <w:rPr>
          <w:rFonts w:ascii="Times New Roman" w:hAnsi="Times New Roman" w:cs="Times New Roman"/>
          <w:i/>
          <w:color w:val="auto"/>
          <w:sz w:val="24"/>
          <w:szCs w:val="24"/>
          <w:shd w:val="clear" w:color="auto" w:fill="FFFFFF"/>
        </w:rPr>
        <w:t>Urban Renewal and Techniques: Conservation, Redevelopment, Organization and Strategy</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color w:val="auto"/>
          <w:sz w:val="24"/>
          <w:szCs w:val="24"/>
          <w:shd w:val="clear" w:color="auto" w:fill="FFFFFF"/>
        </w:rPr>
        <w:t xml:space="preserve">Clark Julie, Wise, Nicholas (2018) </w:t>
      </w:r>
      <w:r w:rsidRPr="00313D45">
        <w:rPr>
          <w:rFonts w:ascii="Times New Roman" w:hAnsi="Times New Roman" w:cs="Times New Roman"/>
          <w:i/>
          <w:color w:val="auto"/>
          <w:sz w:val="24"/>
          <w:szCs w:val="24"/>
          <w:shd w:val="clear" w:color="auto" w:fill="FFFFFF"/>
        </w:rPr>
        <w:t>Urban Renewal, Community and Participation (Theory, Policy and Practice)</w:t>
      </w:r>
    </w:p>
    <w:p w:rsidR="00411FF3" w:rsidRPr="00313D45" w:rsidRDefault="00411FF3" w:rsidP="00411FF3">
      <w:pPr>
        <w:pStyle w:val="BodyText"/>
        <w:spacing w:line="276" w:lineRule="auto"/>
        <w:rPr>
          <w:sz w:val="24"/>
          <w:szCs w:val="24"/>
        </w:rPr>
      </w:pPr>
    </w:p>
    <w:p w:rsidR="00411FF3" w:rsidRPr="0009063E" w:rsidRDefault="00411FF3" w:rsidP="00411FF3">
      <w:pPr>
        <w:pStyle w:val="BodyText"/>
        <w:spacing w:line="276" w:lineRule="auto"/>
        <w:rPr>
          <w:b/>
          <w:sz w:val="24"/>
          <w:szCs w:val="24"/>
        </w:rPr>
      </w:pPr>
      <w:r w:rsidRPr="0009063E">
        <w:rPr>
          <w:b/>
          <w:sz w:val="24"/>
          <w:szCs w:val="24"/>
        </w:rPr>
        <w:t>Modes of Evaluation: Literature Study/ Case Study/ Presentation/ Written Examination</w:t>
      </w:r>
    </w:p>
    <w:p w:rsidR="00411FF3" w:rsidRPr="0009063E" w:rsidRDefault="00411FF3" w:rsidP="00411FF3">
      <w:pPr>
        <w:pStyle w:val="BodyText"/>
        <w:spacing w:line="276" w:lineRule="auto"/>
        <w:rPr>
          <w:b/>
          <w:bCs/>
          <w:sz w:val="24"/>
          <w:szCs w:val="24"/>
        </w:rPr>
      </w:pPr>
      <w:r w:rsidRPr="0009063E">
        <w:rPr>
          <w:b/>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09063E"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09063E"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730"/>
      </w:tblGrid>
      <w:tr w:rsidR="00411FF3" w:rsidRPr="0009063E" w:rsidTr="00F213B0">
        <w:trPr>
          <w:trHeight w:val="312"/>
          <w:jc w:val="center"/>
        </w:trPr>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PO3</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PO4</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PO5</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PO6</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PO7</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PO8</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PO9</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PO10</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PO11</w:t>
            </w:r>
          </w:p>
        </w:tc>
        <w:tc>
          <w:tcPr>
            <w:tcW w:w="0" w:type="auto"/>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PSO1</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PSO3</w:t>
            </w:r>
          </w:p>
        </w:tc>
        <w:tc>
          <w:tcPr>
            <w:tcW w:w="911" w:type="dxa"/>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PSO4</w:t>
            </w:r>
          </w:p>
        </w:tc>
      </w:tr>
      <w:tr w:rsidR="00411FF3" w:rsidRPr="0009063E" w:rsidTr="003800C7">
        <w:trPr>
          <w:trHeight w:val="312"/>
          <w:jc w:val="center"/>
        </w:trPr>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CO1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911" w:type="dxa"/>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CO4</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CO5</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bl>
    <w:p w:rsidR="00411FF3" w:rsidRDefault="00411FF3" w:rsidP="0009063E">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Pr="00313D45"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Default="00411FF3"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Pr="00313D45" w:rsidRDefault="00F213B0"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4"/>
        <w:gridCol w:w="5481"/>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78428F">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PROJECT FORMULATION, APPRAISAL AND MANAGEMENT</w:t>
            </w:r>
          </w:p>
          <w:p w:rsidR="00411FF3" w:rsidRPr="00313D45" w:rsidRDefault="00411FF3" w:rsidP="0078428F">
            <w:pPr>
              <w:spacing w:before="100" w:after="100" w:line="28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PLN 2603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3800C7"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Real Estate Planning and Management, Planning and Management of Utilities and Services</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Planning and Management of Informal Sector</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project planning, appraisal and management. This course will enable the students a thorough understanding of all the theories and definitions of terms relating to project planning and management and their usage in urban and regional planning. The students will know about the impact of project appraisal, formulation and management and its significance in planning.</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project formulation and appraisal and management</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project planning and implementation </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project evaluation  </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project formulation, appraisal and management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process of project formulation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meaning and process of project appraisals.</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process of project implementation and monitoring in planning.</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process of project evaluation.</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1: Introduction to Project Formulation, Appraisal and Management</w:t>
            </w:r>
          </w:p>
          <w:p w:rsidR="00411FF3" w:rsidRPr="00313D45" w:rsidRDefault="00411FF3" w:rsidP="0009063E">
            <w:pPr>
              <w:pStyle w:val="BodyText"/>
              <w:spacing w:line="360" w:lineRule="auto"/>
              <w:jc w:val="both"/>
              <w:rPr>
                <w:b/>
                <w:bCs/>
                <w:sz w:val="24"/>
                <w:szCs w:val="24"/>
              </w:rPr>
            </w:pPr>
            <w:r w:rsidRPr="00313D45">
              <w:rPr>
                <w:sz w:val="24"/>
                <w:szCs w:val="24"/>
              </w:rPr>
              <w:t>The concept of projects, Importance of project formulation, appraisal and management; reasons for shortfall in its performance; scientific management, life cycle of project; detailed project report, and feasibility studies; techniques of financial appraisal, payback period, IRR, DCF, NPV, CBR.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2: Project Formulations</w:t>
            </w:r>
          </w:p>
          <w:p w:rsidR="00411FF3" w:rsidRPr="00313D45" w:rsidRDefault="00411FF3" w:rsidP="0009063E">
            <w:pPr>
              <w:pStyle w:val="BodyText"/>
              <w:spacing w:line="360" w:lineRule="auto"/>
              <w:jc w:val="both"/>
              <w:rPr>
                <w:b/>
                <w:bCs/>
                <w:sz w:val="24"/>
                <w:szCs w:val="24"/>
              </w:rPr>
            </w:pPr>
            <w:r w:rsidRPr="00313D45">
              <w:rPr>
                <w:sz w:val="24"/>
                <w:szCs w:val="24"/>
              </w:rPr>
              <w:t>Project formulation: definition, objectives; Stages of project formulation and their significance; Methodology for project identification and formulation; Feasibility studies, input analysis, financial cost-benefit analysis, social-cost benefit analysis; Project appraisal and report.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3: Project Appraisals</w:t>
            </w:r>
          </w:p>
          <w:p w:rsidR="00411FF3" w:rsidRPr="00313D45" w:rsidRDefault="00411FF3" w:rsidP="0009063E">
            <w:pPr>
              <w:pStyle w:val="BodyText"/>
              <w:spacing w:line="360" w:lineRule="auto"/>
              <w:jc w:val="both"/>
              <w:rPr>
                <w:b/>
                <w:bCs/>
                <w:sz w:val="24"/>
                <w:szCs w:val="24"/>
              </w:rPr>
            </w:pPr>
            <w:r w:rsidRPr="00313D45">
              <w:rPr>
                <w:sz w:val="24"/>
                <w:szCs w:val="24"/>
              </w:rPr>
              <w:t>Project formulation: definition, objectives; Need for project appraisal; Project formulation: definition, objectives; Stages of project form Network analysis; CPM, PERT, resource leveling and allocation, time-cost trade off aspects; Bar charts, Milestones, Standard oriented cost control techniques; Techno-economic analysis of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4: Project Implementation and Monitoring</w:t>
            </w:r>
          </w:p>
          <w:p w:rsidR="00411FF3" w:rsidRPr="00313D45" w:rsidRDefault="00411FF3" w:rsidP="0009063E">
            <w:pPr>
              <w:pStyle w:val="BodyText"/>
              <w:spacing w:line="360" w:lineRule="auto"/>
              <w:jc w:val="both"/>
              <w:rPr>
                <w:b/>
                <w:bCs/>
                <w:sz w:val="24"/>
                <w:szCs w:val="24"/>
              </w:rPr>
            </w:pPr>
            <w:r w:rsidRPr="00313D45">
              <w:rPr>
                <w:sz w:val="24"/>
                <w:szCs w:val="24"/>
              </w:rPr>
              <w:t>Project implementation, stages of implementati</w:t>
            </w:r>
            <w:r w:rsidR="0009063E">
              <w:rPr>
                <w:sz w:val="24"/>
                <w:szCs w:val="24"/>
              </w:rPr>
              <w:t xml:space="preserve">on, Teamwork, actors in project </w:t>
            </w:r>
            <w:r w:rsidRPr="00313D45">
              <w:rPr>
                <w:sz w:val="24"/>
                <w:szCs w:val="24"/>
              </w:rPr>
              <w:t>implementation; Project monitoring: meaning objectives and significance; Monitoring techniques: integrated reporting, Milestones, time and cost overrun and under runs, unit index techniques.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5: Project Evaluations</w:t>
            </w:r>
          </w:p>
          <w:p w:rsidR="00411FF3" w:rsidRPr="0009063E" w:rsidRDefault="00411FF3" w:rsidP="0009063E">
            <w:pPr>
              <w:pStyle w:val="BodyText"/>
              <w:spacing w:line="360" w:lineRule="auto"/>
              <w:jc w:val="both"/>
              <w:rPr>
                <w:b/>
                <w:bCs/>
                <w:sz w:val="24"/>
                <w:szCs w:val="24"/>
              </w:rPr>
            </w:pPr>
            <w:r w:rsidRPr="00313D45">
              <w:rPr>
                <w:sz w:val="24"/>
                <w:szCs w:val="24"/>
              </w:rPr>
              <w:t>Project evaluation: meaning, objectives, scope, stages, approach and steps, Life of a project; Techniques of project evaluation: input analysis, financial cost-benefit analysis, social-cost benefit analysis; case studies in urban and regional development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411FF3" w:rsidRPr="00313D45" w:rsidRDefault="00411FF3" w:rsidP="00411FF3">
      <w:pPr>
        <w:spacing w:before="120" w:after="0"/>
        <w:ind w:left="720" w:right="124"/>
        <w:jc w:val="both"/>
        <w:rPr>
          <w:rFonts w:ascii="Times New Roman" w:eastAsia="Times New Roman" w:hAnsi="Times New Roman" w:cs="Times New Roman"/>
          <w:color w:val="000000"/>
          <w:sz w:val="24"/>
          <w:szCs w:val="24"/>
        </w:rPr>
      </w:pPr>
    </w:p>
    <w:p w:rsidR="00411FF3" w:rsidRPr="0009063E" w:rsidRDefault="00411FF3" w:rsidP="0009063E">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09063E" w:rsidRDefault="00411FF3" w:rsidP="0027757D">
      <w:pPr>
        <w:pStyle w:val="ListParagraph"/>
        <w:numPr>
          <w:ilvl w:val="0"/>
          <w:numId w:val="56"/>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Chandra, Prasanna. (2017). Projects: Planning, Analysis, Selection, Financing, Implementation, and Review. </w:t>
      </w:r>
      <w:r w:rsidRPr="0009063E">
        <w:rPr>
          <w:rFonts w:ascii="Times New Roman" w:eastAsia="Times New Roman" w:hAnsi="Times New Roman" w:cs="Times New Roman"/>
          <w:i/>
          <w:color w:val="000000"/>
          <w:sz w:val="24"/>
          <w:szCs w:val="24"/>
        </w:rPr>
        <w:t>McGraw Hill Education.</w:t>
      </w:r>
    </w:p>
    <w:p w:rsidR="00411FF3" w:rsidRPr="0009063E" w:rsidRDefault="00411FF3" w:rsidP="0027757D">
      <w:pPr>
        <w:pStyle w:val="ListParagraph"/>
        <w:numPr>
          <w:ilvl w:val="0"/>
          <w:numId w:val="56"/>
        </w:numPr>
        <w:spacing w:after="0" w:line="360" w:lineRule="auto"/>
        <w:jc w:val="both"/>
        <w:rPr>
          <w:rFonts w:ascii="Times New Roman" w:eastAsia="Times New Roman" w:hAnsi="Times New Roman" w:cs="Times New Roman"/>
          <w:color w:val="000000"/>
          <w:sz w:val="24"/>
          <w:szCs w:val="24"/>
          <w:shd w:val="clear" w:color="auto" w:fill="FFFFFF"/>
        </w:rPr>
      </w:pPr>
      <w:r w:rsidRPr="0009063E">
        <w:rPr>
          <w:rFonts w:ascii="Times New Roman" w:eastAsia="Times New Roman" w:hAnsi="Times New Roman" w:cs="Times New Roman"/>
          <w:color w:val="000000"/>
          <w:sz w:val="24"/>
          <w:szCs w:val="24"/>
          <w:shd w:val="clear" w:color="auto" w:fill="FFFFFF"/>
        </w:rPr>
        <w:t xml:space="preserve">Kerzner, Harold. (2012). Project Management: A Systems Approach to Planning, Scheduling and Contolling. </w:t>
      </w:r>
      <w:r w:rsidRPr="0009063E">
        <w:rPr>
          <w:rFonts w:ascii="Times New Roman" w:eastAsia="Times New Roman" w:hAnsi="Times New Roman" w:cs="Times New Roman"/>
          <w:i/>
          <w:color w:val="000000"/>
          <w:sz w:val="24"/>
          <w:szCs w:val="24"/>
          <w:shd w:val="clear" w:color="auto" w:fill="FFFFFF"/>
        </w:rPr>
        <w:t>Wiley.</w:t>
      </w:r>
    </w:p>
    <w:p w:rsidR="00411FF3" w:rsidRPr="00313D45" w:rsidRDefault="00411FF3" w:rsidP="00411FF3">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shd w:val="clear" w:color="auto" w:fill="FFFFFF"/>
        </w:rPr>
      </w:pPr>
      <w:r w:rsidRPr="0009063E">
        <w:rPr>
          <w:rFonts w:ascii="Times New Roman" w:eastAsia="Times New Roman" w:hAnsi="Times New Roman" w:cs="Times New Roman"/>
          <w:color w:val="000000"/>
          <w:sz w:val="24"/>
          <w:szCs w:val="24"/>
          <w:shd w:val="clear" w:color="auto" w:fill="FFFFFF"/>
        </w:rPr>
        <w:t xml:space="preserve">IES Master Team. (2019). ESE 2020 – Basics of Project Management. </w:t>
      </w:r>
      <w:r w:rsidRPr="0009063E">
        <w:rPr>
          <w:rFonts w:ascii="Times New Roman" w:eastAsia="Times New Roman" w:hAnsi="Times New Roman" w:cs="Times New Roman"/>
          <w:i/>
          <w:color w:val="000000"/>
          <w:sz w:val="24"/>
          <w:szCs w:val="24"/>
          <w:shd w:val="clear" w:color="auto" w:fill="FFFFFF"/>
        </w:rPr>
        <w:t>IES Master Publication.</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Padalkar, Milind &amp; Gopinath, Saji. (2016). Six Decades of project management research: Thematic trends and future opportunities. </w:t>
      </w:r>
      <w:r w:rsidRPr="0009063E">
        <w:rPr>
          <w:rFonts w:ascii="Times New Roman" w:eastAsia="Times New Roman" w:hAnsi="Times New Roman" w:cs="Times New Roman"/>
          <w:i/>
          <w:color w:val="000000"/>
          <w:sz w:val="24"/>
          <w:szCs w:val="24"/>
          <w:shd w:val="clear" w:color="auto" w:fill="FFFFFF"/>
        </w:rPr>
        <w:t xml:space="preserve">International Journal of Project Management, 34(7), 1305-1321. </w:t>
      </w:r>
      <w:r w:rsidRPr="0009063E">
        <w:rPr>
          <w:rFonts w:ascii="Times New Roman" w:eastAsia="Times New Roman" w:hAnsi="Times New Roman" w:cs="Times New Roman"/>
          <w:i/>
          <w:sz w:val="24"/>
          <w:szCs w:val="24"/>
          <w:shd w:val="clear" w:color="auto" w:fill="FFFFFF"/>
        </w:rPr>
        <w:t>https://doi.org/10.1016/j.ijproman.2016.06.006</w:t>
      </w:r>
      <w:r w:rsidRPr="0009063E">
        <w:rPr>
          <w:rFonts w:ascii="Times New Roman" w:eastAsia="Times New Roman" w:hAnsi="Times New Roman" w:cs="Times New Roman"/>
          <w:i/>
          <w:color w:val="000000"/>
          <w:sz w:val="24"/>
          <w:szCs w:val="24"/>
          <w:shd w:val="clear" w:color="auto" w:fill="FFFFFF"/>
        </w:rPr>
        <w:t xml:space="preserve"> </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Shenhar, Aaron J. &amp; Dvir, Dov. (2007). Project Management Research – The Challenge and Opportunity. </w:t>
      </w:r>
      <w:r w:rsidRPr="0009063E">
        <w:rPr>
          <w:rFonts w:ascii="Times New Roman" w:eastAsia="Times New Roman" w:hAnsi="Times New Roman" w:cs="Times New Roman"/>
          <w:i/>
          <w:color w:val="000000"/>
          <w:sz w:val="24"/>
          <w:szCs w:val="24"/>
        </w:rPr>
        <w:t xml:space="preserve">Project Management Journal, </w:t>
      </w:r>
      <w:r w:rsidRPr="0009063E">
        <w:rPr>
          <w:rFonts w:ascii="Times New Roman" w:eastAsia="Times New Roman" w:hAnsi="Times New Roman" w:cs="Times New Roman"/>
          <w:i/>
          <w:sz w:val="24"/>
          <w:szCs w:val="24"/>
        </w:rPr>
        <w:t>https://doi.org/10.1177%2F875697280703800210</w:t>
      </w:r>
      <w:r w:rsidRPr="0009063E">
        <w:rPr>
          <w:rFonts w:ascii="Times New Roman" w:eastAsia="Times New Roman" w:hAnsi="Times New Roman" w:cs="Times New Roman"/>
          <w:i/>
          <w:color w:val="000000"/>
          <w:sz w:val="24"/>
          <w:szCs w:val="24"/>
        </w:rPr>
        <w:t xml:space="preserve"> </w:t>
      </w:r>
    </w:p>
    <w:p w:rsidR="00411FF3" w:rsidRPr="00313D45" w:rsidRDefault="00411FF3" w:rsidP="0009063E">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09063E" w:rsidRPr="0009063E" w:rsidRDefault="00411FF3" w:rsidP="0009063E">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436" w:type="dxa"/>
        <w:jc w:val="center"/>
        <w:tblCellMar>
          <w:left w:w="10" w:type="dxa"/>
          <w:right w:w="10" w:type="dxa"/>
        </w:tblCellMa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411FF3"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eastAsia="Calibri"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PO6</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PSO4</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Default="00411FF3" w:rsidP="00411FF3">
      <w:pPr>
        <w:spacing w:after="0" w:line="259" w:lineRule="auto"/>
        <w:rPr>
          <w:rFonts w:ascii="Times New Roman" w:eastAsia="Times New Roman" w:hAnsi="Times New Roman" w:cs="Times New Roman"/>
          <w:b/>
          <w:sz w:val="24"/>
          <w:szCs w:val="24"/>
          <w:u w:val="single"/>
        </w:rPr>
      </w:pPr>
    </w:p>
    <w:p w:rsidR="003800C7" w:rsidRPr="00313D45" w:rsidRDefault="003800C7"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29"/>
        <w:tblW w:w="93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6"/>
      </w:tblGrid>
      <w:tr w:rsidR="00411FF3" w:rsidRPr="00313D45" w:rsidTr="00F213B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F213B0">
            <w:pPr>
              <w:pStyle w:val="NormalWeb"/>
              <w:spacing w:before="0" w:beforeAutospacing="0" w:after="0" w:afterAutospacing="0"/>
              <w:jc w:val="center"/>
              <w:rPr>
                <w:b/>
              </w:rPr>
            </w:pPr>
            <w:r w:rsidRPr="00313D45">
              <w:rPr>
                <w:b/>
              </w:rPr>
              <w:t>INTRODUCTION TO URBAN DESIGN</w:t>
            </w:r>
          </w:p>
          <w:p w:rsidR="00411FF3" w:rsidRPr="00313D45" w:rsidRDefault="00411FF3" w:rsidP="00F213B0">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6" w:type="dxa"/>
            <w:tcBorders>
              <w:top w:val="single" w:sz="4" w:space="0" w:color="000000"/>
              <w:left w:val="single" w:sz="4" w:space="0" w:color="000000"/>
              <w:bottom w:val="single" w:sz="4" w:space="0" w:color="000000"/>
              <w:right w:val="single" w:sz="4" w:space="0" w:color="000000"/>
            </w:tcBorders>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Pr="00313D45">
              <w:rPr>
                <w:rFonts w:ascii="Times New Roman" w:eastAsia="Cambria" w:hAnsi="Times New Roman" w:cs="Times New Roman"/>
                <w:color w:val="000000" w:themeColor="text1"/>
                <w:sz w:val="24"/>
                <w:szCs w:val="24"/>
              </w:rPr>
              <w:t>31</w:t>
            </w:r>
            <w:r w:rsidRPr="00313D45">
              <w:rPr>
                <w:rFonts w:ascii="Times New Roman" w:eastAsia="Cambria" w:hAnsi="Times New Roman" w:cs="Times New Roman"/>
                <w:color w:val="000000" w:themeColor="text1"/>
                <w:sz w:val="24"/>
                <w:szCs w:val="24"/>
                <w:vertAlign w:val="superscript"/>
              </w:rPr>
              <w:t>st</w:t>
            </w:r>
            <w:r w:rsidRPr="00313D45">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6" w:type="dxa"/>
            <w:tcBorders>
              <w:top w:val="single" w:sz="4" w:space="0" w:color="000000"/>
              <w:left w:val="single" w:sz="4" w:space="0" w:color="000000"/>
              <w:bottom w:val="single" w:sz="4" w:space="0" w:color="000000"/>
              <w:right w:val="single" w:sz="4" w:space="0" w:color="000000"/>
            </w:tcBorders>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6" w:type="dxa"/>
            <w:gridSpan w:val="5"/>
            <w:tcBorders>
              <w:top w:val="single" w:sz="4" w:space="0" w:color="000000"/>
              <w:left w:val="single" w:sz="4" w:space="0" w:color="000000"/>
              <w:bottom w:val="single" w:sz="4" w:space="0" w:color="000000"/>
              <w:right w:val="single" w:sz="4" w:space="0" w:color="000000"/>
            </w:tcBorders>
          </w:tcPr>
          <w:p w:rsidR="00411FF3" w:rsidRPr="00F213B0" w:rsidRDefault="00F213B0" w:rsidP="00F213B0">
            <w:pPr>
              <w:spacing w:after="0"/>
              <w:jc w:val="center"/>
              <w:rPr>
                <w:rFonts w:ascii="Times New Roman" w:hAnsi="Times New Roman" w:cs="Times New Roman"/>
                <w:sz w:val="24"/>
                <w:szCs w:val="24"/>
              </w:rPr>
            </w:pPr>
            <w:r w:rsidRPr="00F213B0">
              <w:rPr>
                <w:rFonts w:ascii="Times New Roman" w:hAnsi="Times New Roman" w:cs="Times New Roman"/>
                <w:bCs/>
                <w:sz w:val="24"/>
                <w:szCs w:val="24"/>
              </w:rPr>
              <w:t>Sustainable Urban Development</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6" w:type="dxa"/>
            <w:gridSpan w:val="5"/>
            <w:tcBorders>
              <w:top w:val="single" w:sz="4" w:space="0" w:color="000000"/>
              <w:left w:val="single" w:sz="4" w:space="0" w:color="000000"/>
              <w:bottom w:val="single" w:sz="4" w:space="0" w:color="000000"/>
              <w:right w:val="single" w:sz="4" w:space="0" w:color="000000"/>
            </w:tcBorders>
          </w:tcPr>
          <w:p w:rsidR="00411FF3" w:rsidRPr="00F213B0" w:rsidRDefault="00F213B0" w:rsidP="00F213B0">
            <w:pPr>
              <w:autoSpaceDE w:val="0"/>
              <w:autoSpaceDN w:val="0"/>
              <w:adjustRightInd w:val="0"/>
              <w:spacing w:after="0" w:line="240" w:lineRule="auto"/>
              <w:jc w:val="center"/>
              <w:rPr>
                <w:rFonts w:ascii="Times New Roman" w:hAnsi="Times New Roman" w:cs="Times New Roman"/>
                <w:bCs/>
                <w:sz w:val="24"/>
                <w:szCs w:val="24"/>
              </w:rPr>
            </w:pPr>
            <w:r w:rsidRPr="00F213B0">
              <w:rPr>
                <w:rFonts w:ascii="Times New Roman" w:hAnsi="Times New Roman" w:cs="Times New Roman"/>
                <w:bCs/>
                <w:sz w:val="24"/>
                <w:szCs w:val="24"/>
              </w:rPr>
              <w:t>Urban Renewal And Conservation</w:t>
            </w:r>
          </w:p>
        </w:tc>
      </w:tr>
    </w:tbl>
    <w:p w:rsidR="00411FF3" w:rsidRPr="00313D45" w:rsidRDefault="00411FF3" w:rsidP="00F213B0">
      <w:pPr>
        <w:spacing w:before="240"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Pr="00313D45" w:rsidRDefault="00411FF3" w:rsidP="00411FF3">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The aim of this course is to make students understand urban design theories and its elements. This course will also help them to learn how to organize any spaces and their articulation in the form of squares, streets, vistas and focal points.</w:t>
      </w:r>
    </w:p>
    <w:p w:rsidR="00411FF3" w:rsidRPr="00313D45" w:rsidRDefault="00411FF3" w:rsidP="00411FF3">
      <w:pPr>
        <w:spacing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411FF3" w:rsidRPr="00313D45" w:rsidRDefault="00411FF3" w:rsidP="00F213B0">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411FF3" w:rsidRPr="00313D45" w:rsidRDefault="00411FF3" w:rsidP="0027757D">
      <w:pPr>
        <w:pStyle w:val="Title"/>
        <w:numPr>
          <w:ilvl w:val="0"/>
          <w:numId w:val="31"/>
        </w:numPr>
        <w:spacing w:line="360" w:lineRule="auto"/>
        <w:jc w:val="both"/>
        <w:rPr>
          <w:rFonts w:eastAsiaTheme="minorEastAsia"/>
          <w:b w:val="0"/>
          <w:color w:val="000000"/>
          <w:sz w:val="24"/>
        </w:rPr>
      </w:pPr>
      <w:r w:rsidRPr="00313D45">
        <w:rPr>
          <w:rFonts w:eastAsiaTheme="minorEastAsia"/>
          <w:b w:val="0"/>
          <w:color w:val="000000"/>
          <w:sz w:val="24"/>
        </w:rPr>
        <w:t>To understand the basic difference between urban planning and urban design.</w:t>
      </w:r>
    </w:p>
    <w:p w:rsidR="00411FF3" w:rsidRPr="00313D45" w:rsidRDefault="00411FF3" w:rsidP="0027757D">
      <w:pPr>
        <w:pStyle w:val="Title"/>
        <w:numPr>
          <w:ilvl w:val="0"/>
          <w:numId w:val="31"/>
        </w:numPr>
        <w:spacing w:line="360" w:lineRule="auto"/>
        <w:jc w:val="both"/>
        <w:rPr>
          <w:rFonts w:eastAsiaTheme="minorEastAsia"/>
          <w:b w:val="0"/>
          <w:color w:val="000000"/>
          <w:sz w:val="24"/>
        </w:rPr>
      </w:pPr>
      <w:r w:rsidRPr="00313D45">
        <w:rPr>
          <w:rFonts w:eastAsiaTheme="minorEastAsia"/>
          <w:b w:val="0"/>
          <w:color w:val="000000"/>
          <w:sz w:val="24"/>
        </w:rPr>
        <w:t>To learn to organize any spaces and their articulation in the form of squares, streets, vistas and focal points.</w:t>
      </w:r>
    </w:p>
    <w:p w:rsidR="00D40692" w:rsidRPr="00F213B0" w:rsidRDefault="00411FF3" w:rsidP="0027757D">
      <w:pPr>
        <w:pStyle w:val="Title"/>
        <w:numPr>
          <w:ilvl w:val="0"/>
          <w:numId w:val="31"/>
        </w:numPr>
        <w:spacing w:after="240" w:line="360" w:lineRule="auto"/>
        <w:jc w:val="both"/>
        <w:rPr>
          <w:rFonts w:eastAsiaTheme="minorEastAsia"/>
          <w:b w:val="0"/>
          <w:color w:val="000000"/>
          <w:sz w:val="24"/>
        </w:rPr>
      </w:pPr>
      <w:r w:rsidRPr="00313D45">
        <w:rPr>
          <w:rFonts w:eastAsiaTheme="minorEastAsia"/>
          <w:b w:val="0"/>
          <w:color w:val="000000"/>
          <w:sz w:val="24"/>
        </w:rPr>
        <w:t>To have an introduction of urban design theories, Concepts and Contemporary practices</w:t>
      </w:r>
    </w:p>
    <w:p w:rsidR="00411FF3" w:rsidRPr="00313D45" w:rsidRDefault="00411FF3" w:rsidP="00411FF3">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F213B0" w:rsidP="00411FF3">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CO1:</w:t>
      </w:r>
      <w:r>
        <w:rPr>
          <w:rFonts w:ascii="Times New Roman" w:hAnsi="Times New Roman" w:cs="Times New Roman"/>
          <w:color w:val="000000"/>
          <w:sz w:val="24"/>
          <w:szCs w:val="24"/>
        </w:rPr>
        <w:tab/>
        <w:t xml:space="preserve">Discuss the </w:t>
      </w:r>
      <w:r w:rsidR="00411FF3" w:rsidRPr="00313D45">
        <w:rPr>
          <w:rFonts w:ascii="Times New Roman" w:hAnsi="Times New Roman" w:cs="Times New Roman"/>
          <w:color w:val="000000"/>
          <w:sz w:val="24"/>
          <w:szCs w:val="24"/>
        </w:rPr>
        <w:t xml:space="preserve">Study of volumes and open spaces at all spatial levels </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CO2:</w:t>
      </w:r>
      <w:r w:rsidRPr="00313D45">
        <w:rPr>
          <w:rFonts w:ascii="Times New Roman" w:hAnsi="Times New Roman" w:cs="Times New Roman"/>
          <w:color w:val="000000"/>
          <w:sz w:val="24"/>
          <w:szCs w:val="24"/>
        </w:rPr>
        <w:tab/>
      </w:r>
      <w:r w:rsidR="0046109A">
        <w:rPr>
          <w:rFonts w:ascii="Times New Roman" w:hAnsi="Times New Roman" w:cs="Times New Roman"/>
          <w:color w:val="000000"/>
          <w:sz w:val="24"/>
          <w:szCs w:val="24"/>
        </w:rPr>
        <w:t>Explain</w:t>
      </w:r>
      <w:r w:rsidRPr="00313D45">
        <w:rPr>
          <w:rFonts w:ascii="Times New Roman" w:hAnsi="Times New Roman" w:cs="Times New Roman"/>
          <w:color w:val="000000"/>
          <w:sz w:val="24"/>
          <w:szCs w:val="24"/>
        </w:rPr>
        <w:t xml:space="preserve"> the basic concepts of “Image of the City”</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CO3:   Discuss any Case study of urban design characteristics of cities in India or abroad.</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CO4:  </w:t>
      </w:r>
      <w:r w:rsidR="0046109A">
        <w:rPr>
          <w:rFonts w:ascii="Times New Roman" w:hAnsi="Times New Roman" w:cs="Times New Roman"/>
          <w:color w:val="000000"/>
          <w:sz w:val="24"/>
          <w:szCs w:val="24"/>
        </w:rPr>
        <w:t>Identify</w:t>
      </w:r>
      <w:r w:rsidRPr="00313D45">
        <w:rPr>
          <w:rFonts w:ascii="Times New Roman" w:hAnsi="Times New Roman" w:cs="Times New Roman"/>
          <w:color w:val="000000"/>
          <w:sz w:val="24"/>
          <w:szCs w:val="24"/>
        </w:rPr>
        <w:t xml:space="preserve"> agencies </w:t>
      </w:r>
      <w:r w:rsidR="0046109A">
        <w:rPr>
          <w:rFonts w:ascii="Times New Roman" w:hAnsi="Times New Roman" w:cs="Times New Roman"/>
          <w:color w:val="000000"/>
          <w:sz w:val="24"/>
          <w:szCs w:val="24"/>
        </w:rPr>
        <w:t xml:space="preserve">which </w:t>
      </w:r>
      <w:r w:rsidRPr="00313D45">
        <w:rPr>
          <w:rFonts w:ascii="Times New Roman" w:hAnsi="Times New Roman" w:cs="Times New Roman"/>
          <w:color w:val="000000"/>
          <w:sz w:val="24"/>
          <w:szCs w:val="24"/>
        </w:rPr>
        <w:t>are responsible for ensuring better urban design, their roles, powers a</w:t>
      </w:r>
      <w:r w:rsidR="0046109A">
        <w:rPr>
          <w:rFonts w:ascii="Times New Roman" w:hAnsi="Times New Roman" w:cs="Times New Roman"/>
          <w:color w:val="000000"/>
          <w:sz w:val="24"/>
          <w:szCs w:val="24"/>
        </w:rPr>
        <w:t>nd limitations.</w:t>
      </w:r>
    </w:p>
    <w:p w:rsidR="00411FF3" w:rsidRPr="00313D45" w:rsidRDefault="00411FF3" w:rsidP="00411FF3">
      <w:pPr>
        <w:spacing w:line="360" w:lineRule="auto"/>
        <w:jc w:val="both"/>
        <w:rPr>
          <w:rFonts w:ascii="Times New Roman" w:hAnsi="Times New Roman" w:cs="Times New Roman"/>
          <w:bCs/>
          <w:color w:val="000000" w:themeColor="text1"/>
          <w:sz w:val="24"/>
          <w:szCs w:val="24"/>
        </w:rPr>
      </w:pPr>
      <w:r w:rsidRPr="00313D45">
        <w:rPr>
          <w:rFonts w:ascii="Times New Roman" w:hAnsi="Times New Roman" w:cs="Times New Roman"/>
          <w:color w:val="000000"/>
          <w:sz w:val="24"/>
          <w:szCs w:val="24"/>
        </w:rPr>
        <w:t xml:space="preserve">CO5:  </w:t>
      </w:r>
      <w:r w:rsidR="0046109A">
        <w:rPr>
          <w:rFonts w:ascii="Times New Roman" w:hAnsi="Times New Roman" w:cs="Times New Roman"/>
          <w:color w:val="000000"/>
          <w:sz w:val="24"/>
          <w:szCs w:val="24"/>
        </w:rPr>
        <w:t>Describe</w:t>
      </w:r>
      <w:r w:rsidRPr="00313D45">
        <w:rPr>
          <w:rFonts w:ascii="Times New Roman" w:hAnsi="Times New Roman" w:cs="Times New Roman"/>
          <w:color w:val="000000"/>
          <w:sz w:val="24"/>
          <w:szCs w:val="24"/>
        </w:rPr>
        <w:t xml:space="preserve"> the </w:t>
      </w:r>
      <w:r w:rsidRPr="00313D45">
        <w:rPr>
          <w:rFonts w:ascii="Times New Roman" w:hAnsi="Times New Roman" w:cs="Times New Roman"/>
          <w:bCs/>
          <w:color w:val="000000" w:themeColor="text1"/>
          <w:sz w:val="24"/>
          <w:szCs w:val="24"/>
        </w:rPr>
        <w:t>Special ru</w:t>
      </w:r>
      <w:r w:rsidR="0046109A">
        <w:rPr>
          <w:rFonts w:ascii="Times New Roman" w:hAnsi="Times New Roman" w:cs="Times New Roman"/>
          <w:bCs/>
          <w:color w:val="000000" w:themeColor="text1"/>
          <w:sz w:val="24"/>
          <w:szCs w:val="24"/>
        </w:rPr>
        <w:t>les required for heritage and hill areas development.</w:t>
      </w:r>
    </w:p>
    <w:tbl>
      <w:tblPr>
        <w:tblStyle w:val="TableGrid"/>
        <w:tblW w:w="5000" w:type="pct"/>
        <w:tblLook w:val="04A0"/>
      </w:tblPr>
      <w:tblGrid>
        <w:gridCol w:w="7118"/>
        <w:gridCol w:w="1054"/>
        <w:gridCol w:w="1070"/>
      </w:tblGrid>
      <w:tr w:rsidR="00411FF3" w:rsidRPr="00F213B0" w:rsidTr="0078428F">
        <w:tc>
          <w:tcPr>
            <w:tcW w:w="3861"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Modules</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Blooms level*</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Number of hours</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hAnsi="Times New Roman" w:cs="Times New Roman"/>
                <w:bCs/>
                <w:color w:val="000000" w:themeColor="text1"/>
                <w:sz w:val="24"/>
                <w:szCs w:val="24"/>
              </w:rPr>
            </w:pPr>
            <w:r w:rsidRPr="00F213B0">
              <w:rPr>
                <w:rFonts w:ascii="Times New Roman" w:eastAsia="Times New Roman" w:hAnsi="Times New Roman" w:cs="Times New Roman"/>
                <w:b/>
                <w:bCs/>
                <w:sz w:val="24"/>
                <w:szCs w:val="24"/>
              </w:rPr>
              <w:t xml:space="preserve">MODULE 1: </w:t>
            </w:r>
            <w:r w:rsidRPr="00F213B0">
              <w:rPr>
                <w:rFonts w:ascii="Times New Roman" w:eastAsiaTheme="majorEastAsia" w:hAnsi="Times New Roman" w:cs="Times New Roman"/>
                <w:b/>
                <w:bCs/>
                <w:color w:val="000000"/>
                <w:sz w:val="24"/>
                <w:szCs w:val="24"/>
              </w:rPr>
              <w:t xml:space="preserve">Introduction to Urban Design Theory </w:t>
            </w:r>
          </w:p>
          <w:p w:rsidR="00411FF3" w:rsidRPr="00F213B0" w:rsidRDefault="00411FF3" w:rsidP="00D40692">
            <w:pPr>
              <w:pStyle w:val="Title"/>
              <w:spacing w:line="360" w:lineRule="auto"/>
              <w:jc w:val="both"/>
              <w:rPr>
                <w:rFonts w:eastAsia="Arial Unicode MS"/>
                <w:b w:val="0"/>
                <w:color w:val="000000"/>
                <w:sz w:val="24"/>
              </w:rPr>
            </w:pPr>
            <w:r w:rsidRPr="00F213B0">
              <w:rPr>
                <w:rFonts w:eastAsiaTheme="minorEastAsia"/>
                <w:b w:val="0"/>
                <w:color w:val="000000"/>
                <w:sz w:val="24"/>
              </w:rPr>
              <w:t>Urban design as interface between architecture and planning</w:t>
            </w:r>
            <w:r w:rsidRPr="00F213B0">
              <w:rPr>
                <w:rFonts w:eastAsia="Arial Unicode MS"/>
                <w:b w:val="0"/>
                <w:color w:val="000000"/>
                <w:sz w:val="24"/>
              </w:rPr>
              <w:t>.</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City as a three dimensional entity; Study of volumes and open spaces at all spatial levels; A brief historic review of the development of the urban design discipline and principles.</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6</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2: Elements of Urban Design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 xml:space="preserve">Urban form as determined by inter – play of masses, voids, building typology; scale, harmony, symmetry, color, texture, light and shade,; dominance, height, urban signage and graphics; organization of spaces and their articulation in the form of squares, streets, vistas and focal points; image of the city and its components such as edges, paths, landmarks, street features, sky – line, etc,; urban transportation.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 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8</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3: Physical and Non – Physical Determinants of Urban Forms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 xml:space="preserve">Activity and the morphology of places; form, size and structure of cities and the related geometry co – related with their determinants; case studies of urban design characteristics of cities in India and abroad; related issues for public intervention.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7</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4: Control of Urban Design </w:t>
            </w:r>
          </w:p>
          <w:p w:rsidR="00411FF3" w:rsidRPr="00F213B0" w:rsidRDefault="00411FF3" w:rsidP="00D40692">
            <w:pPr>
              <w:pStyle w:val="Title"/>
              <w:spacing w:line="360" w:lineRule="auto"/>
              <w:jc w:val="both"/>
              <w:rPr>
                <w:b w:val="0"/>
                <w:bCs/>
                <w:color w:val="000000" w:themeColor="text1"/>
                <w:sz w:val="24"/>
              </w:rPr>
            </w:pPr>
            <w:r w:rsidRPr="00F213B0">
              <w:rPr>
                <w:rFonts w:eastAsia="Arial Unicode MS"/>
                <w:b w:val="0"/>
                <w:color w:val="000000"/>
                <w:sz w:val="24"/>
              </w:rPr>
              <w:t>Urban design and its control; Control of visual pollution; Agencies responsible for ensuring better urban design, their roles, powers and limitations.</w:t>
            </w:r>
            <w:r w:rsidRPr="00F213B0">
              <w:rPr>
                <w:b w:val="0"/>
                <w:bCs/>
                <w:color w:val="000000" w:themeColor="text1"/>
                <w:sz w:val="24"/>
              </w:rPr>
              <w:t xml:space="preserve">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L3,L4</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7</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5: Contemporary Practices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Townscape policies, building byelaws and regulations for existing and emerging areas of development; Special rules for heritage and hill areas</w:t>
            </w:r>
            <w:r w:rsidR="00D40692" w:rsidRPr="00F213B0">
              <w:rPr>
                <w:rFonts w:eastAsia="Arial Unicode MS"/>
                <w:b w:val="0"/>
                <w:color w:val="000000"/>
                <w:sz w:val="24"/>
              </w:rPr>
              <w:t>.</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L3,L4</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r w:rsidRPr="00313D45">
        <w:rPr>
          <w:rFonts w:ascii="Times New Roman" w:eastAsia="Times New Roman" w:hAnsi="Times New Roman" w:cs="Times New Roman"/>
          <w:b/>
          <w:bCs/>
          <w:sz w:val="24"/>
          <w:szCs w:val="24"/>
        </w:rPr>
        <w:t xml:space="preserve"> </w:t>
      </w:r>
    </w:p>
    <w:p w:rsidR="00411FF3" w:rsidRPr="00313D45" w:rsidRDefault="00411FF3" w:rsidP="0027757D">
      <w:pPr>
        <w:pStyle w:val="Title"/>
        <w:numPr>
          <w:ilvl w:val="0"/>
          <w:numId w:val="32"/>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Kevin Lynch. (1960), </w:t>
      </w:r>
      <w:r w:rsidRPr="00313D45">
        <w:rPr>
          <w:b w:val="0"/>
          <w:i/>
          <w:iCs/>
          <w:color w:val="000000"/>
          <w:sz w:val="24"/>
          <w:lang w:val="en-IN" w:eastAsia="en-IN"/>
        </w:rPr>
        <w:t>Image of the city</w:t>
      </w:r>
      <w:r w:rsidRPr="00313D45">
        <w:rPr>
          <w:bCs/>
          <w:color w:val="000000"/>
          <w:sz w:val="24"/>
        </w:rPr>
        <w:t xml:space="preserve">, </w:t>
      </w:r>
      <w:r w:rsidRPr="00313D45">
        <w:rPr>
          <w:rFonts w:eastAsia="Arial Unicode MS"/>
          <w:b w:val="0"/>
          <w:color w:val="000000"/>
          <w:sz w:val="24"/>
          <w:bdr w:val="nil"/>
          <w:lang w:val="en-IN" w:eastAsia="en-IN"/>
        </w:rPr>
        <w:t>The M.I.T. Press</w:t>
      </w:r>
    </w:p>
    <w:p w:rsidR="00411FF3" w:rsidRPr="00313D45" w:rsidRDefault="00411FF3" w:rsidP="00411FF3">
      <w:pPr>
        <w:pStyle w:val="Title"/>
        <w:ind w:left="720"/>
        <w:jc w:val="both"/>
        <w:rPr>
          <w:rFonts w:eastAsia="Arial Unicode MS"/>
          <w:b w:val="0"/>
          <w:color w:val="000000"/>
          <w:sz w:val="24"/>
          <w:bdr w:val="nil"/>
          <w:lang w:val="en-IN" w:eastAsia="en-IN"/>
        </w:rPr>
      </w:pPr>
    </w:p>
    <w:p w:rsidR="00411FF3" w:rsidRPr="00313D45" w:rsidRDefault="00411FF3" w:rsidP="0027757D">
      <w:pPr>
        <w:pStyle w:val="Title"/>
        <w:numPr>
          <w:ilvl w:val="0"/>
          <w:numId w:val="32"/>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Christopher W. Alexander. </w:t>
      </w:r>
      <w:r w:rsidRPr="00313D45">
        <w:rPr>
          <w:bCs/>
          <w:color w:val="000000"/>
          <w:sz w:val="24"/>
        </w:rPr>
        <w:t xml:space="preserve"> </w:t>
      </w:r>
      <w:r w:rsidRPr="00313D45">
        <w:rPr>
          <w:b w:val="0"/>
          <w:bCs/>
          <w:color w:val="000000"/>
          <w:sz w:val="24"/>
        </w:rPr>
        <w:t>(1988),</w:t>
      </w:r>
      <w:r w:rsidRPr="00313D45">
        <w:rPr>
          <w:bCs/>
          <w:color w:val="000000"/>
          <w:sz w:val="24"/>
        </w:rPr>
        <w:t xml:space="preserve"> </w:t>
      </w:r>
      <w:r w:rsidRPr="00313D45">
        <w:rPr>
          <w:b w:val="0"/>
          <w:i/>
          <w:iCs/>
          <w:color w:val="000000"/>
          <w:sz w:val="24"/>
          <w:lang w:val="en-IN" w:eastAsia="en-IN"/>
        </w:rPr>
        <w:t xml:space="preserve">A New Theory of Urban Design, </w:t>
      </w:r>
      <w:r w:rsidRPr="00313D45">
        <w:rPr>
          <w:rFonts w:eastAsia="Arial Unicode MS"/>
          <w:b w:val="0"/>
          <w:color w:val="000000"/>
          <w:sz w:val="24"/>
          <w:bdr w:val="nil"/>
          <w:lang w:val="en-IN" w:eastAsia="en-IN"/>
        </w:rPr>
        <w:t>Oxford University Press, USA</w:t>
      </w:r>
    </w:p>
    <w:p w:rsidR="00411FF3" w:rsidRPr="00313D45" w:rsidRDefault="00411FF3" w:rsidP="00411FF3">
      <w:pPr>
        <w:pStyle w:val="Title"/>
        <w:jc w:val="both"/>
        <w:rPr>
          <w:rFonts w:eastAsia="Arial Unicode MS"/>
          <w:b w:val="0"/>
          <w:color w:val="000000"/>
          <w:sz w:val="24"/>
          <w:bdr w:val="nil"/>
          <w:lang w:val="en-IN" w:eastAsia="en-IN"/>
        </w:rPr>
      </w:pPr>
    </w:p>
    <w:p w:rsidR="00411FF3" w:rsidRPr="00313D45"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313D45" w:rsidRDefault="00411FF3" w:rsidP="00411FF3">
      <w:pPr>
        <w:pStyle w:val="Title"/>
        <w:jc w:val="both"/>
        <w:rPr>
          <w:b w:val="0"/>
          <w:bCs/>
          <w:color w:val="000000"/>
          <w:sz w:val="24"/>
        </w:rPr>
      </w:pPr>
    </w:p>
    <w:p w:rsidR="00411FF3" w:rsidRPr="00313D45" w:rsidRDefault="00411FF3" w:rsidP="0027757D">
      <w:pPr>
        <w:pStyle w:val="Title"/>
        <w:numPr>
          <w:ilvl w:val="0"/>
          <w:numId w:val="33"/>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Peter Hall. (2014), </w:t>
      </w:r>
      <w:r w:rsidRPr="00313D45">
        <w:rPr>
          <w:b w:val="0"/>
          <w:i/>
          <w:iCs/>
          <w:color w:val="000000"/>
          <w:sz w:val="24"/>
          <w:lang w:val="en-IN" w:eastAsia="en-IN"/>
        </w:rPr>
        <w:t xml:space="preserve">Cities of Tomorrow: An Intellectual History of Urban Planning and Design Since 1880, </w:t>
      </w:r>
      <w:r w:rsidRPr="00313D45">
        <w:rPr>
          <w:rFonts w:eastAsia="Arial Unicode MS"/>
          <w:b w:val="0"/>
          <w:color w:val="000000"/>
          <w:sz w:val="24"/>
          <w:bdr w:val="nil"/>
          <w:lang w:val="en-IN" w:eastAsia="en-IN"/>
        </w:rPr>
        <w:t>Blackwell</w:t>
      </w:r>
    </w:p>
    <w:p w:rsidR="00411FF3" w:rsidRPr="00313D45" w:rsidRDefault="00411FF3" w:rsidP="00411FF3">
      <w:pPr>
        <w:pStyle w:val="Title"/>
        <w:jc w:val="both"/>
        <w:rPr>
          <w:i/>
          <w:iCs/>
          <w:sz w:val="24"/>
          <w:lang w:val="en-IN" w:eastAsia="en-IN"/>
        </w:rPr>
      </w:pPr>
    </w:p>
    <w:p w:rsidR="00411FF3" w:rsidRPr="00313D45" w:rsidRDefault="00411FF3" w:rsidP="0027757D">
      <w:pPr>
        <w:pStyle w:val="Title"/>
        <w:numPr>
          <w:ilvl w:val="0"/>
          <w:numId w:val="33"/>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Matthew Carmona (2010), </w:t>
      </w:r>
      <w:r w:rsidRPr="00313D45">
        <w:rPr>
          <w:b w:val="0"/>
          <w:i/>
          <w:iCs/>
          <w:color w:val="000000"/>
          <w:sz w:val="24"/>
          <w:lang w:val="en-IN" w:eastAsia="en-IN"/>
        </w:rPr>
        <w:t xml:space="preserve">Public Places Urban Spaces: The Dimensions of Urban Design, </w:t>
      </w:r>
      <w:r w:rsidRPr="00313D45">
        <w:rPr>
          <w:rFonts w:eastAsia="Arial Unicode MS"/>
          <w:b w:val="0"/>
          <w:color w:val="000000"/>
          <w:sz w:val="24"/>
          <w:bdr w:val="nil"/>
          <w:lang w:val="en-IN" w:eastAsia="en-IN"/>
        </w:rPr>
        <w:t>Elsevier Ltd.</w:t>
      </w:r>
    </w:p>
    <w:p w:rsidR="00411FF3" w:rsidRPr="00313D45" w:rsidRDefault="00411FF3" w:rsidP="00411FF3">
      <w:pPr>
        <w:pStyle w:val="BodyText"/>
        <w:spacing w:line="276" w:lineRule="auto"/>
        <w:rPr>
          <w:sz w:val="24"/>
          <w:szCs w:val="24"/>
        </w:rPr>
      </w:pPr>
    </w:p>
    <w:p w:rsidR="00411FF3" w:rsidRPr="00D40692" w:rsidRDefault="00411FF3" w:rsidP="00411FF3">
      <w:pPr>
        <w:pStyle w:val="BodyText"/>
        <w:spacing w:line="276" w:lineRule="auto"/>
        <w:rPr>
          <w:b/>
          <w:sz w:val="24"/>
          <w:szCs w:val="24"/>
        </w:rPr>
      </w:pPr>
      <w:r w:rsidRPr="00D40692">
        <w:rPr>
          <w:b/>
          <w:sz w:val="24"/>
          <w:szCs w:val="24"/>
        </w:rPr>
        <w:t>Modes of Evaluation: Literature Study/ Case Study/ Presentation/ Written Examination</w:t>
      </w:r>
    </w:p>
    <w:p w:rsidR="00411FF3" w:rsidRPr="00D40692" w:rsidRDefault="00411FF3" w:rsidP="00411FF3">
      <w:pPr>
        <w:pStyle w:val="BodyText"/>
        <w:spacing w:line="276" w:lineRule="auto"/>
        <w:rPr>
          <w:b/>
          <w:bCs/>
          <w:sz w:val="24"/>
          <w:szCs w:val="24"/>
        </w:rPr>
      </w:pPr>
      <w:r w:rsidRPr="00D40692">
        <w:rPr>
          <w:b/>
          <w:sz w:val="24"/>
          <w:szCs w:val="24"/>
        </w:rPr>
        <w:t>Examination Scheme</w:t>
      </w: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D40692"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D40692"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520"/>
        <w:gridCol w:w="520"/>
        <w:gridCol w:w="520"/>
        <w:gridCol w:w="520"/>
        <w:gridCol w:w="519"/>
        <w:gridCol w:w="519"/>
        <w:gridCol w:w="519"/>
        <w:gridCol w:w="519"/>
        <w:gridCol w:w="519"/>
        <w:gridCol w:w="599"/>
        <w:gridCol w:w="599"/>
        <w:gridCol w:w="599"/>
        <w:gridCol w:w="608"/>
        <w:gridCol w:w="608"/>
        <w:gridCol w:w="608"/>
        <w:gridCol w:w="612"/>
      </w:tblGrid>
      <w:tr w:rsidR="00411FF3" w:rsidRPr="00D40692" w:rsidTr="00F213B0">
        <w:trPr>
          <w:trHeight w:val="312"/>
          <w:jc w:val="center"/>
        </w:trPr>
        <w:tc>
          <w:tcPr>
            <w:tcW w:w="284"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PO4</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PO5</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PO6</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PO7</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PO8</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PO9</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PO10</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PO11</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PSO1</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PSO3</w:t>
            </w:r>
          </w:p>
        </w:tc>
        <w:tc>
          <w:tcPr>
            <w:tcW w:w="32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PSO4</w:t>
            </w:r>
          </w:p>
        </w:tc>
      </w:tr>
      <w:tr w:rsidR="00411FF3" w:rsidRPr="00D40692" w:rsidTr="00F213B0">
        <w:trPr>
          <w:trHeight w:val="312"/>
          <w:jc w:val="center"/>
        </w:trPr>
        <w:tc>
          <w:tcPr>
            <w:tcW w:w="284"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CO1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CO4</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CO5</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bl>
    <w:p w:rsidR="00411FF3" w:rsidRPr="00313D45" w:rsidRDefault="00411FF3" w:rsidP="00D40692">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F213B0"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F213B0"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F213B0" w:rsidRPr="00313D45"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
        <w:spacing w:after="0"/>
        <w:rPr>
          <w:rFonts w:ascii="Times New Roman" w:hAnsi="Times New Roman" w:cs="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411FF3" w:rsidRPr="00313D45" w:rsidTr="0078428F">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PLANNING AND MANAGEMENT OF INFORMAL SECTOR</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C</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411FF3" w:rsidRPr="00313D45" w:rsidTr="0078428F">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F213B0" w:rsidRDefault="00F213B0" w:rsidP="0078428F">
            <w:pPr>
              <w:pStyle w:val="Body"/>
              <w:spacing w:after="0"/>
              <w:jc w:val="center"/>
              <w:rPr>
                <w:rFonts w:ascii="Times New Roman" w:hAnsi="Times New Roman" w:cs="Times New Roman"/>
                <w:sz w:val="24"/>
                <w:szCs w:val="24"/>
              </w:rPr>
            </w:pPr>
            <w:r w:rsidRPr="00F213B0">
              <w:rPr>
                <w:rFonts w:ascii="Times New Roman" w:hAnsi="Times New Roman" w:cs="Times New Roman"/>
                <w:sz w:val="24"/>
                <w:szCs w:val="24"/>
              </w:rPr>
              <w:t>Planning and Design Lab – V (Area Planning)</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F213B0" w:rsidRDefault="00F213B0" w:rsidP="00F213B0">
            <w:pPr>
              <w:spacing w:after="0"/>
              <w:jc w:val="center"/>
              <w:rPr>
                <w:rFonts w:ascii="Times New Roman" w:hAnsi="Times New Roman" w:cs="Times New Roman"/>
                <w:sz w:val="24"/>
                <w:szCs w:val="24"/>
              </w:rPr>
            </w:pPr>
            <w:r w:rsidRPr="00F213B0">
              <w:rPr>
                <w:rFonts w:ascii="Times New Roman" w:hAnsi="Times New Roman" w:cs="Times New Roman"/>
                <w:sz w:val="24"/>
                <w:szCs w:val="24"/>
              </w:rPr>
              <w:t>GIS for Planning, Planning and Design Lab – VI (Urban Development Plan)</w:t>
            </w:r>
          </w:p>
        </w:tc>
      </w:tr>
    </w:tbl>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D40692">
      <w:pPr>
        <w:pStyle w:val="BodyA"/>
        <w:spacing w:after="24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D40692" w:rsidRDefault="00411FF3" w:rsidP="00D40692">
      <w:pPr>
        <w:spacing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aim of this course is to study the problems and issues of urban informal sector along with its planning and management. The course provides an overview of different dimensions of urban poverty, concept of basic needs, various approaches for delivery of basic services to the urban poor. Student will be able to learn design layout for infrastructure services and amenities for urban poor and their implication in physical planning. The course also deals with the migratory impulses and factors behind spontaneous living and working in urban context.</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D40692">
      <w:pPr>
        <w:pStyle w:val="BodyA"/>
        <w:spacing w:line="360" w:lineRule="auto"/>
        <w:ind w:left="720"/>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 xml:space="preserve">1. To study the concept and dimensions of urban poverty. </w:t>
      </w:r>
    </w:p>
    <w:p w:rsidR="00411FF3" w:rsidRPr="00313D45" w:rsidRDefault="00411FF3" w:rsidP="00D40692">
      <w:pPr>
        <w:pStyle w:val="BodyA"/>
        <w:spacing w:line="360" w:lineRule="auto"/>
        <w:ind w:left="720"/>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2. To study migratory impulses and impact on informal sector.</w:t>
      </w:r>
    </w:p>
    <w:p w:rsidR="00411FF3" w:rsidRPr="00313D45" w:rsidRDefault="00411FF3" w:rsidP="00411FF3">
      <w:pPr>
        <w:pStyle w:val="BodyA"/>
        <w:spacing w:line="276" w:lineRule="auto"/>
        <w:ind w:left="720"/>
        <w:rPr>
          <w:rFonts w:ascii="Times New Roman" w:eastAsia="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360" w:lineRule="auto"/>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various dimensions of poverty and urban poverty alleviation programmes.</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hAnsi="Times New Roman" w:cs="Times New Roman"/>
          <w:sz w:val="24"/>
          <w:szCs w:val="24"/>
        </w:rPr>
        <w:t>CO2: Identify basic needs of poor and their provision for target groups and informal sectors.</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hAnsi="Times New Roman" w:cs="Times New Roman"/>
          <w:sz w:val="24"/>
          <w:szCs w:val="24"/>
        </w:rPr>
        <w:t xml:space="preserve">CO3: Discuss community planning and institutional approach for delivery of basic services. </w:t>
      </w:r>
    </w:p>
    <w:p w:rsidR="00411FF3" w:rsidRPr="00313D45" w:rsidRDefault="00411FF3" w:rsidP="00D40692">
      <w:pPr>
        <w:spacing w:after="0" w:line="360" w:lineRule="auto"/>
        <w:ind w:left="567" w:hanging="567"/>
        <w:rPr>
          <w:rFonts w:ascii="Times New Roman" w:hAnsi="Times New Roman" w:cs="Times New Roman"/>
          <w:sz w:val="24"/>
          <w:szCs w:val="24"/>
        </w:rPr>
      </w:pPr>
      <w:r w:rsidRPr="00313D45">
        <w:rPr>
          <w:rFonts w:ascii="Times New Roman" w:hAnsi="Times New Roman" w:cs="Times New Roman"/>
          <w:sz w:val="24"/>
          <w:szCs w:val="24"/>
        </w:rPr>
        <w:t>CO4: Explain the characteristics of migrants and assess their association with growth of informal sector.</w:t>
      </w:r>
    </w:p>
    <w:p w:rsidR="00411FF3" w:rsidRPr="00313D45" w:rsidRDefault="00411FF3" w:rsidP="00411FF3">
      <w:pPr>
        <w:spacing w:line="360" w:lineRule="auto"/>
        <w:ind w:left="426" w:hanging="426"/>
        <w:rPr>
          <w:rFonts w:ascii="Times New Roman" w:hAnsi="Times New Roman" w:cs="Times New Roman"/>
          <w:sz w:val="24"/>
          <w:szCs w:val="24"/>
        </w:rPr>
      </w:pPr>
      <w:r w:rsidRPr="00313D45">
        <w:rPr>
          <w:rFonts w:ascii="Times New Roman" w:hAnsi="Times New Roman" w:cs="Times New Roman"/>
          <w:sz w:val="24"/>
          <w:szCs w:val="24"/>
        </w:rPr>
        <w:t>CO5: Describe planning and development of urban settlements in respect of the spontaneous growth.</w:t>
      </w:r>
    </w:p>
    <w:p w:rsidR="00411FF3" w:rsidRDefault="00411FF3" w:rsidP="00411FF3">
      <w:pPr>
        <w:pStyle w:val="BodyA"/>
        <w:spacing w:line="360" w:lineRule="auto"/>
        <w:rPr>
          <w:rFonts w:ascii="Times New Roman" w:eastAsia="Times New Roman" w:hAnsi="Times New Roman" w:cs="Times New Roman"/>
          <w:sz w:val="24"/>
          <w:szCs w:val="24"/>
        </w:rPr>
      </w:pPr>
    </w:p>
    <w:p w:rsidR="00D40692" w:rsidRPr="00313D45" w:rsidRDefault="00D40692" w:rsidP="00411FF3">
      <w:pPr>
        <w:pStyle w:val="BodyA"/>
        <w:spacing w:line="360" w:lineRule="auto"/>
        <w:rPr>
          <w:rFonts w:ascii="Times New Roman" w:eastAsia="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411FF3" w:rsidRPr="00313D45" w:rsidTr="0078428F">
        <w:trPr>
          <w:trHeight w:val="643"/>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Number of hours</w:t>
            </w:r>
          </w:p>
        </w:tc>
      </w:tr>
      <w:tr w:rsidR="00411FF3" w:rsidRPr="00313D45" w:rsidTr="0078428F">
        <w:trPr>
          <w:trHeight w:val="1480"/>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1: </w:t>
            </w:r>
            <w:r w:rsidRPr="00313D45">
              <w:rPr>
                <w:rFonts w:ascii="Times New Roman" w:hAnsi="Times New Roman" w:cs="Times New Roman"/>
                <w:b/>
                <w:bCs/>
                <w:sz w:val="24"/>
                <w:szCs w:val="24"/>
              </w:rPr>
              <w:t>Urban Poverty</w:t>
            </w:r>
          </w:p>
          <w:p w:rsidR="00411FF3" w:rsidRPr="00313D45" w:rsidRDefault="00411FF3" w:rsidP="00D40692">
            <w:pPr>
              <w:pStyle w:val="Body"/>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Dimensions of urban poverty, magnitude of problem, urban poverty alleviation programmes, impact of macro-economic structural adjustment policies on poor urban households.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411FF3" w:rsidRPr="00313D45" w:rsidTr="0078428F">
        <w:trPr>
          <w:trHeight w:val="1054"/>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2: </w:t>
            </w:r>
            <w:r w:rsidRPr="00313D45">
              <w:rPr>
                <w:rFonts w:ascii="Times New Roman" w:hAnsi="Times New Roman" w:cs="Times New Roman"/>
                <w:b/>
                <w:bCs/>
                <w:sz w:val="24"/>
                <w:szCs w:val="24"/>
              </w:rPr>
              <w:t>Basic Needs</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Development of the concept of basic needs; identification of basic needs and their provision for various target groups and informal sectors; standards for basic needs, NGO’s and voluntary organizations associated with provision of basic needs.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411FF3" w:rsidRPr="00313D45" w:rsidTr="00D40692">
        <w:trPr>
          <w:trHeight w:val="1602"/>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w:t>
            </w:r>
            <w:r w:rsidRPr="00313D45">
              <w:rPr>
                <w:rFonts w:ascii="Times New Roman" w:hAnsi="Times New Roman" w:cs="Times New Roman"/>
                <w:b/>
                <w:bCs/>
                <w:sz w:val="24"/>
                <w:szCs w:val="24"/>
              </w:rPr>
              <w:t xml:space="preserve"> Alternative Approaches for Delivery of Basic Services to the Urban Poor</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Community planning approach, low cost alternatives and institutional reforms approach.</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both"/>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L1, L2, L3</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411FF3" w:rsidRPr="00313D45" w:rsidTr="0078428F">
        <w:trPr>
          <w:trHeight w:val="1241"/>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4: </w:t>
            </w:r>
            <w:r w:rsidRPr="00313D45">
              <w:rPr>
                <w:rFonts w:ascii="Times New Roman" w:hAnsi="Times New Roman" w:cs="Times New Roman"/>
                <w:b/>
                <w:bCs/>
                <w:sz w:val="24"/>
                <w:szCs w:val="24"/>
              </w:rPr>
              <w:t>Migratory Impulses and Impact on Informal Sector</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Characteristics of migrants and their association with growth of informal sector; socio-economic deprivation and informal sector; development of informal sector concept; Role of informal sector in housing stock, economy, commercial activities, etc.; Implications in physical planning.</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rPr>
                <w:rFonts w:ascii="Times New Roman" w:hAnsi="Times New Roman" w:cs="Times New Roman"/>
                <w:sz w:val="24"/>
                <w:szCs w:val="24"/>
              </w:rPr>
            </w:pPr>
            <w:r w:rsidRPr="00313D45">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411FF3" w:rsidRPr="00313D45" w:rsidTr="0078428F">
        <w:trPr>
          <w:trHeight w:val="1388"/>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5: </w:t>
            </w:r>
            <w:r w:rsidRPr="00313D45">
              <w:rPr>
                <w:rFonts w:ascii="Times New Roman" w:hAnsi="Times New Roman" w:cs="Times New Roman"/>
                <w:b/>
                <w:bCs/>
                <w:sz w:val="24"/>
                <w:szCs w:val="24"/>
              </w:rPr>
              <w:t>Consequences of Spontaneous Growth</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Study of major aspects; spontaneous living and working, their characteristics and functions in urban context, actions for improvement; appraisal of the role of government, private and voluntary organizations; existing management; their organizational set-up and limitations; planning and development of urban settlements in respect of the spontaneous growth; case studies from India and other developing countries.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L1, L2, L4</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bl>
    <w:p w:rsidR="00411FF3" w:rsidRPr="00313D45" w:rsidRDefault="00411FF3" w:rsidP="008B2989">
      <w:pPr>
        <w:pStyle w:val="Body"/>
        <w:widowControl w:val="0"/>
        <w:spacing w:after="0" w:line="240" w:lineRule="auto"/>
        <w:jc w:val="both"/>
        <w:rPr>
          <w:rFonts w:ascii="Times New Roman" w:eastAsia="Times New Roman" w:hAnsi="Times New Roman" w:cs="Times New Roman"/>
          <w:sz w:val="24"/>
          <w:szCs w:val="24"/>
        </w:rPr>
      </w:pPr>
    </w:p>
    <w:p w:rsidR="00411FF3" w:rsidRPr="00313D45" w:rsidRDefault="00411FF3" w:rsidP="008B2989">
      <w:pPr>
        <w:pStyle w:val="Default"/>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8B2989">
      <w:pPr>
        <w:pStyle w:val="Default"/>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27757D">
      <w:pPr>
        <w:pStyle w:val="BodyA"/>
        <w:numPr>
          <w:ilvl w:val="0"/>
          <w:numId w:val="147"/>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Chauhan S., Mukhopadhya U. (2010), Revisiting the Informal Sector, Springer.</w:t>
      </w:r>
    </w:p>
    <w:p w:rsidR="00411FF3" w:rsidRPr="00313D45" w:rsidRDefault="00411FF3" w:rsidP="0027757D">
      <w:pPr>
        <w:pStyle w:val="BodyA"/>
        <w:numPr>
          <w:ilvl w:val="0"/>
          <w:numId w:val="147"/>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Samal K. (2008), A General Equilibrium Approach, Informal Sector Concept, Dynamics Linkages and Migration, Concept Publishing Company, New Delhi.</w:t>
      </w:r>
    </w:p>
    <w:p w:rsidR="00411FF3" w:rsidRPr="00313D45" w:rsidRDefault="00411FF3" w:rsidP="00411FF3">
      <w:pPr>
        <w:pStyle w:val="BodyText"/>
        <w:spacing w:after="0" w:line="276" w:lineRule="auto"/>
        <w:jc w:val="both"/>
        <w:rPr>
          <w:sz w:val="24"/>
          <w:szCs w:val="24"/>
        </w:rPr>
      </w:pPr>
    </w:p>
    <w:p w:rsidR="00411FF3" w:rsidRPr="00313D45" w:rsidRDefault="00411FF3" w:rsidP="00411FF3">
      <w:pPr>
        <w:pStyle w:val="BodyText"/>
        <w:spacing w:after="0" w:line="276" w:lineRule="auto"/>
        <w:jc w:val="both"/>
        <w:rPr>
          <w:b/>
          <w:bCs/>
          <w:sz w:val="24"/>
          <w:szCs w:val="24"/>
          <w:lang w:val="nl-NL"/>
        </w:rPr>
      </w:pPr>
      <w:r w:rsidRPr="00313D45">
        <w:rPr>
          <w:b/>
          <w:bCs/>
          <w:sz w:val="24"/>
          <w:szCs w:val="24"/>
          <w:lang w:val="nl-NL"/>
        </w:rPr>
        <w:t>Reference Books</w:t>
      </w:r>
    </w:p>
    <w:p w:rsidR="00411FF3" w:rsidRPr="00313D45" w:rsidRDefault="00411FF3" w:rsidP="0027757D">
      <w:pPr>
        <w:pStyle w:val="BodyA"/>
        <w:numPr>
          <w:ilvl w:val="0"/>
          <w:numId w:val="148"/>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bCs/>
          <w:color w:val="000000" w:themeColor="text1"/>
          <w:sz w:val="24"/>
          <w:szCs w:val="24"/>
        </w:rPr>
        <w:t>E.J. Blakely, R.J. Milano (2001), Community Economic Development, </w:t>
      </w:r>
      <w:hyperlink r:id="rId19" w:history="1">
        <w:r w:rsidRPr="00313D45">
          <w:rPr>
            <w:rStyle w:val="Hyperlink"/>
            <w:rFonts w:ascii="Times New Roman" w:hAnsi="Times New Roman" w:cs="Times New Roman"/>
            <w:bCs/>
            <w:color w:val="000000" w:themeColor="text1"/>
            <w:sz w:val="24"/>
            <w:szCs w:val="24"/>
            <w:u w:val="none"/>
          </w:rPr>
          <w:t>International Encyclopedia of the Social &amp; Behavioral Sciences</w:t>
        </w:r>
      </w:hyperlink>
      <w:r w:rsidRPr="00313D45">
        <w:rPr>
          <w:rFonts w:ascii="Times New Roman" w:hAnsi="Times New Roman" w:cs="Times New Roman"/>
          <w:bCs/>
          <w:color w:val="000000" w:themeColor="text1"/>
          <w:sz w:val="24"/>
          <w:szCs w:val="24"/>
        </w:rPr>
        <w:t>.</w:t>
      </w:r>
    </w:p>
    <w:p w:rsidR="00411FF3" w:rsidRPr="00313D45" w:rsidRDefault="00411FF3" w:rsidP="0027757D">
      <w:pPr>
        <w:pStyle w:val="BodyA"/>
        <w:numPr>
          <w:ilvl w:val="0"/>
          <w:numId w:val="148"/>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Lawson, D. (2010), What Works For The Poorest?, Practical Action Publishing.</w:t>
      </w:r>
    </w:p>
    <w:p w:rsidR="00411FF3" w:rsidRPr="00313D45" w:rsidRDefault="00411FF3" w:rsidP="00411FF3">
      <w:pPr>
        <w:pStyle w:val="BodyText"/>
        <w:spacing w:after="0" w:line="276" w:lineRule="auto"/>
        <w:ind w:left="720"/>
        <w:jc w:val="both"/>
        <w:rPr>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Presentation/ Assignment/Class Test/Written Examination</w:t>
      </w:r>
    </w:p>
    <w:p w:rsidR="00411FF3" w:rsidRPr="00313D45" w:rsidRDefault="00411FF3" w:rsidP="00411FF3">
      <w:pPr>
        <w:pStyle w:val="BodyA"/>
        <w:jc w:val="both"/>
        <w:rPr>
          <w:rFonts w:ascii="Times New Roman" w:eastAsia="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 PO and PSO mapping</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tblPr>
      <w:tblGrid>
        <w:gridCol w:w="480"/>
        <w:gridCol w:w="463"/>
        <w:gridCol w:w="463"/>
        <w:gridCol w:w="463"/>
        <w:gridCol w:w="463"/>
        <w:gridCol w:w="463"/>
        <w:gridCol w:w="463"/>
        <w:gridCol w:w="463"/>
        <w:gridCol w:w="463"/>
        <w:gridCol w:w="463"/>
        <w:gridCol w:w="543"/>
        <w:gridCol w:w="543"/>
        <w:gridCol w:w="543"/>
        <w:gridCol w:w="552"/>
        <w:gridCol w:w="552"/>
        <w:gridCol w:w="552"/>
        <w:gridCol w:w="552"/>
      </w:tblGrid>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rPr>
                <w:rFonts w:ascii="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PSO4</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CO1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rPr>
                <w:rFonts w:ascii="Times New Roman" w:hAnsi="Times New Roman" w:cs="Times New Roman"/>
                <w:sz w:val="16"/>
                <w:szCs w:val="16"/>
              </w:rPr>
            </w:pPr>
            <w:r w:rsidRPr="00D40692">
              <w:rPr>
                <w:rFonts w:ascii="Times New Roman" w:hAnsi="Times New Roman" w:cs="Times New Roman"/>
                <w:sz w:val="16"/>
                <w:szCs w:val="16"/>
              </w:rPr>
              <w:t xml:space="preserve">   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25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b/>
                <w:bCs/>
                <w:sz w:val="16"/>
                <w:szCs w:val="16"/>
              </w:rPr>
            </w:pPr>
            <w:r w:rsidRPr="00D40692">
              <w:rPr>
                <w:b/>
                <w:bCs/>
                <w:sz w:val="16"/>
                <w:szCs w:val="16"/>
              </w:rPr>
              <w:t>CO5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lang w:val="en-US"/>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lang w:val="en-US"/>
              </w:rPr>
            </w:pPr>
            <w:r w:rsidRPr="00D40692">
              <w:rPr>
                <w:rFonts w:ascii="Times New Roman" w:hAnsi="Times New Roman" w:cs="Times New Roman"/>
                <w:sz w:val="16"/>
                <w:szCs w:val="16"/>
                <w:lang w:val="en-US"/>
              </w:rPr>
              <w:t>2</w:t>
            </w:r>
          </w:p>
        </w:tc>
      </w:tr>
    </w:tbl>
    <w:p w:rsidR="00411FF3" w:rsidRPr="00313D45" w:rsidRDefault="00411FF3" w:rsidP="00D40692">
      <w:pPr>
        <w:pStyle w:val="BodyA"/>
        <w:widowControl w:val="0"/>
        <w:spacing w:before="120"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 strongly related, 2: moderately related and 3: weakly related</w:t>
      </w: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Default="00411FF3" w:rsidP="00411FF3">
      <w:pPr>
        <w:rPr>
          <w:rFonts w:ascii="Times New Roman" w:eastAsia="Times New Roman" w:hAnsi="Times New Roman" w:cs="Times New Roman"/>
          <w:b/>
          <w:bCs/>
          <w:color w:val="000000"/>
          <w:sz w:val="24"/>
          <w:szCs w:val="24"/>
          <w:u w:val="single" w:color="000000"/>
          <w:bdr w:val="nil"/>
        </w:rPr>
      </w:pPr>
    </w:p>
    <w:p w:rsidR="008B2989" w:rsidRDefault="008B2989" w:rsidP="00411FF3">
      <w:pPr>
        <w:rPr>
          <w:rFonts w:ascii="Times New Roman" w:eastAsia="Times New Roman" w:hAnsi="Times New Roman" w:cs="Times New Roman"/>
          <w:b/>
          <w:bCs/>
          <w:color w:val="000000"/>
          <w:sz w:val="24"/>
          <w:szCs w:val="24"/>
          <w:u w:val="single" w:color="000000"/>
          <w:bdr w:val="nil"/>
        </w:rPr>
      </w:pPr>
    </w:p>
    <w:p w:rsidR="008B2989" w:rsidRDefault="008B2989" w:rsidP="00411FF3">
      <w:pPr>
        <w:rPr>
          <w:rFonts w:ascii="Times New Roman" w:eastAsia="Times New Roman" w:hAnsi="Times New Roman" w:cs="Times New Roman"/>
          <w:b/>
          <w:bCs/>
          <w:color w:val="000000"/>
          <w:sz w:val="24"/>
          <w:szCs w:val="24"/>
          <w:u w:val="single" w:color="000000"/>
          <w:bdr w:val="nil"/>
        </w:rPr>
      </w:pPr>
    </w:p>
    <w:p w:rsidR="00D40692" w:rsidRDefault="00D40692" w:rsidP="00411FF3">
      <w:pPr>
        <w:rPr>
          <w:rFonts w:ascii="Times New Roman" w:eastAsia="Times New Roman" w:hAnsi="Times New Roman" w:cs="Times New Roman"/>
          <w:b/>
          <w:bCs/>
          <w:color w:val="000000"/>
          <w:sz w:val="24"/>
          <w:szCs w:val="24"/>
          <w:u w:val="single" w:color="000000"/>
          <w:bdr w:val="nil"/>
        </w:rPr>
      </w:pPr>
    </w:p>
    <w:p w:rsidR="00D40692" w:rsidRPr="00313D45" w:rsidRDefault="00D40692" w:rsidP="00411FF3">
      <w:pPr>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jc w:val="center"/>
              <w:rPr>
                <w:b/>
              </w:rPr>
            </w:pPr>
            <w:r w:rsidRPr="00313D45">
              <w:rPr>
                <w:b/>
              </w:rPr>
              <w:t>GEOGRAPHIC INFORMATION SYSTEMS FOR PLANNING</w:t>
            </w:r>
          </w:p>
          <w:p w:rsidR="00411FF3" w:rsidRPr="00D40692" w:rsidRDefault="00411FF3" w:rsidP="00D40692">
            <w:pPr>
              <w:pStyle w:val="NormalWeb"/>
              <w:jc w:val="center"/>
              <w:rPr>
                <w:b/>
              </w:rPr>
            </w:pPr>
            <w:r w:rsidRPr="00313D45">
              <w:rPr>
                <w:b/>
                <w:color w:val="000000" w:themeColor="text1"/>
              </w:rPr>
              <w:t>PLN 2606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8B2989" w:rsidRDefault="008B2989" w:rsidP="008B2989">
            <w:pPr>
              <w:jc w:val="center"/>
              <w:rPr>
                <w:rFonts w:ascii="Times New Roman" w:hAnsi="Times New Roman" w:cs="Times New Roman"/>
                <w:sz w:val="24"/>
                <w:szCs w:val="24"/>
              </w:rPr>
            </w:pPr>
            <w:r w:rsidRPr="008B2989">
              <w:rPr>
                <w:rFonts w:ascii="Times New Roman" w:hAnsi="Times New Roman" w:cs="Times New Roman"/>
                <w:sz w:val="24"/>
                <w:szCs w:val="24"/>
              </w:rPr>
              <w:t>Geo-Informatics for Planning</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8B2989" w:rsidRDefault="008B2989" w:rsidP="008B2989">
            <w:pPr>
              <w:jc w:val="center"/>
              <w:rPr>
                <w:rFonts w:ascii="Times New Roman" w:hAnsi="Times New Roman" w:cs="Times New Roman"/>
                <w:sz w:val="24"/>
                <w:szCs w:val="24"/>
              </w:rPr>
            </w:pPr>
            <w:r w:rsidRPr="008B2989">
              <w:rPr>
                <w:rFonts w:ascii="Times New Roman" w:hAnsi="Times New Roman" w:cs="Times New Roman"/>
                <w:sz w:val="24"/>
                <w:szCs w:val="24"/>
              </w:rPr>
              <w:t>Planning and Design Lab – VI (Urban Development Plan)</w:t>
            </w:r>
          </w:p>
        </w:tc>
      </w:tr>
    </w:tbl>
    <w:p w:rsidR="00411FF3" w:rsidRPr="00313D45" w:rsidRDefault="00411FF3" w:rsidP="00411FF3">
      <w:pPr>
        <w:rPr>
          <w:rFonts w:ascii="Times New Roman" w:hAnsi="Times New Roman" w:cs="Times New Roman"/>
          <w:b/>
          <w:color w:val="000000"/>
          <w:sz w:val="24"/>
          <w:szCs w:val="24"/>
        </w:rPr>
      </w:pPr>
    </w:p>
    <w:p w:rsidR="00411FF3" w:rsidRPr="00313D45" w:rsidRDefault="00411FF3" w:rsidP="00D40692">
      <w:pPr>
        <w:pStyle w:val="BodyA"/>
        <w:spacing w:after="240"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The aim of this subject is to equip the students with the know-how of Geographic Information System and its application in spatial planning. This course will enable students to understand the need and potential uses of GIS in Urban and Regional Planning. They will learn to generate digital spatial data base for their planning studio exercises and methods for spatial data analysis.  Students will be able to apply GIS techniques and methods in their planning studios and thesis in each of the semesters.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D40692">
      <w:pPr>
        <w:pStyle w:val="BodyA"/>
        <w:spacing w:line="360"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D40692">
      <w:pPr>
        <w:pStyle w:val="BodyA"/>
        <w:spacing w:line="360" w:lineRule="auto"/>
        <w:rPr>
          <w:rFonts w:ascii="Times New Roman" w:hAnsi="Times New Roman" w:cs="Times New Roman"/>
          <w:sz w:val="24"/>
          <w:szCs w:val="24"/>
        </w:rPr>
      </w:pPr>
      <w:r w:rsidRPr="00313D45">
        <w:rPr>
          <w:rFonts w:ascii="Times New Roman" w:hAnsi="Times New Roman" w:cs="Times New Roman"/>
          <w:sz w:val="24"/>
          <w:szCs w:val="24"/>
        </w:rPr>
        <w:t>The objective of this course is to</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Learn the need and applications of GIS in spatial planning.</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Get familiar with ArcGIS software and technical knowledge of basic tools.</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Learn GIS modelling for various kinds of spatial analysis. </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Acquire knowledge of integrating GIS with Digital Image Processing and GPS.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D40692">
      <w:pPr>
        <w:pStyle w:val="BodyA"/>
        <w:spacing w:line="360"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D40692">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Apply GIS in spatial planning.</w:t>
      </w:r>
    </w:p>
    <w:p w:rsidR="00411FF3" w:rsidRPr="00313D45" w:rsidRDefault="00411FF3" w:rsidP="00D40692">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Use GIS for digital spatial data base creation.</w:t>
      </w:r>
    </w:p>
    <w:p w:rsidR="00411FF3" w:rsidRPr="00313D45" w:rsidRDefault="00411FF3" w:rsidP="00D40692">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Execute GIS modelling for various kinds of spatial analysis. </w:t>
      </w:r>
    </w:p>
    <w:p w:rsidR="00411FF3" w:rsidRPr="00313D45" w:rsidRDefault="00411FF3" w:rsidP="00D40692">
      <w:pPr>
        <w:spacing w:after="0" w:line="360" w:lineRule="auto"/>
        <w:jc w:val="both"/>
        <w:rPr>
          <w:rFonts w:ascii="Times New Roman" w:hAnsi="Times New Roman" w:cs="Times New Roman"/>
          <w:color w:val="030303"/>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 xml:space="preserve">Utilise </w:t>
      </w:r>
      <w:r w:rsidRPr="00313D45">
        <w:rPr>
          <w:rFonts w:ascii="Times New Roman" w:hAnsi="Times New Roman" w:cs="Times New Roman"/>
          <w:bCs/>
          <w:color w:val="000000"/>
          <w:sz w:val="24"/>
          <w:szCs w:val="24"/>
        </w:rPr>
        <w:t xml:space="preserve">Digital Image Processing and use of GPS in spatial analysis. </w:t>
      </w:r>
    </w:p>
    <w:p w:rsidR="00411FF3" w:rsidRDefault="00411FF3" w:rsidP="00411FF3">
      <w:pPr>
        <w:spacing w:line="360" w:lineRule="auto"/>
        <w:jc w:val="both"/>
        <w:rPr>
          <w:rFonts w:ascii="Times New Roman" w:eastAsia="Calibri" w:hAnsi="Times New Roman" w:cs="Times New Roman"/>
          <w:sz w:val="24"/>
          <w:szCs w:val="24"/>
        </w:rPr>
      </w:pPr>
    </w:p>
    <w:p w:rsidR="00D40692" w:rsidRPr="00313D45" w:rsidRDefault="00D40692" w:rsidP="00411FF3">
      <w:pPr>
        <w:spacing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E83B11">
            <w:pPr>
              <w:pStyle w:val="Title"/>
              <w:spacing w:line="360" w:lineRule="auto"/>
              <w:ind w:right="-74"/>
              <w:contextualSpacing/>
              <w:jc w:val="both"/>
              <w:rPr>
                <w:bCs/>
                <w:sz w:val="24"/>
              </w:rPr>
            </w:pPr>
            <w:r w:rsidRPr="00313D45">
              <w:rPr>
                <w:bCs/>
                <w:sz w:val="24"/>
              </w:rPr>
              <w:t xml:space="preserve">MODULE 1: </w:t>
            </w:r>
            <w:r w:rsidRPr="00313D45">
              <w:rPr>
                <w:bCs/>
                <w:color w:val="1E1E1E"/>
                <w:sz w:val="24"/>
              </w:rPr>
              <w:t>Need for GISs</w:t>
            </w:r>
            <w:r w:rsidRPr="00313D45">
              <w:rPr>
                <w:bCs/>
                <w:sz w:val="24"/>
              </w:rPr>
              <w:t xml:space="preserve"> </w:t>
            </w:r>
          </w:p>
          <w:p w:rsidR="00411FF3" w:rsidRPr="00313D45" w:rsidRDefault="00411FF3" w:rsidP="00E83B11">
            <w:pPr>
              <w:spacing w:line="360" w:lineRule="auto"/>
              <w:jc w:val="both"/>
              <w:rPr>
                <w:rFonts w:ascii="Times New Roman" w:eastAsia="Arial Unicode MS" w:hAnsi="Times New Roman" w:cs="Times New Roman"/>
                <w:sz w:val="24"/>
                <w:szCs w:val="24"/>
              </w:rPr>
            </w:pPr>
            <w:r w:rsidRPr="00313D45">
              <w:rPr>
                <w:rFonts w:ascii="Times New Roman" w:hAnsi="Times New Roman" w:cs="Times New Roman"/>
                <w:sz w:val="24"/>
                <w:szCs w:val="24"/>
              </w:rPr>
              <w:t xml:space="preserve">Maps and Spatial Information, Limitations of Typical DBMS Packages and CAD Packages; Need for GISs.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2: Introductions to GISs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Geographic Information Systems, Introduction, Components, Benefits; Computerized GISs, Input and Output Devices; Spatial Data Entry into GIS, Spatial Information Security and Sharing; Data Structure for GIS, Vector and Raster Data Structures, Comparative Advantages and Disadvantages; Maps, Base Maps and Thematic Maps, Mapping and Spatial Analysis Software, Linking of Attribute Data, Spatial Data Aggregation; Spatial Data Generalization; Limitations of GISs.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 L4</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3: GIS Modelling</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Overlay functions in GIS; using attribute over spatial data in Modelling; case study based land suitability analysis; Modelling service area for social infrastructures; impact analysis.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4: Specific Packages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Introduction and laboratory exercises on selected GIS Packages (e.g., PLNlnfo, PLNView, GeoConcept, Geo-Media, ILWIS, MapInfo, etc.); Comparative advantages and disadvantages; Planning applications.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5: Advanced Concepts in GISs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Introduction to Dynamic GISs; Integration of GIS and Digital Image Processing; Integration of GIS and GPS.</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lang w:val="nl-NL"/>
        </w:rPr>
      </w:pPr>
    </w:p>
    <w:p w:rsidR="00411FF3" w:rsidRPr="00D40692" w:rsidRDefault="00411FF3" w:rsidP="00D40692">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Esri. (2011).</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GIS for Urban and Regional Planning</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Esri</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color w:val="000000" w:themeColor="text1"/>
          <w:sz w:val="24"/>
          <w:szCs w:val="24"/>
          <w:shd w:val="clear" w:color="auto" w:fill="FFFFFF"/>
        </w:rPr>
        <w:t>(p. 64). https://doi.org/10.1007/978-94-017-1677-2</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Fundamentals of geographic information systems. (1997).</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Choice Reviews Online</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35</w:t>
      </w:r>
      <w:r w:rsidRPr="00D40692">
        <w:rPr>
          <w:rFonts w:ascii="Times New Roman" w:hAnsi="Times New Roman" w:cs="Times New Roman"/>
          <w:color w:val="000000" w:themeColor="text1"/>
          <w:sz w:val="24"/>
          <w:szCs w:val="24"/>
          <w:shd w:val="clear" w:color="auto" w:fill="FFFFFF"/>
        </w:rPr>
        <w:t>(01), 35-0244-35–0244. https://doi.org/10.5860/choice.35-0244</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O’Sullivan, D., &amp; Unwin, D. J. (2010).</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 Information Analysis: Second Edition</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 Information Analysis: Second Edition</w:t>
      </w:r>
      <w:r w:rsidRPr="00D40692">
        <w:rPr>
          <w:rFonts w:ascii="Times New Roman" w:hAnsi="Times New Roman" w:cs="Times New Roman"/>
          <w:color w:val="000000" w:themeColor="text1"/>
          <w:sz w:val="24"/>
          <w:szCs w:val="24"/>
          <w:shd w:val="clear" w:color="auto" w:fill="FFFFFF"/>
        </w:rPr>
        <w:t>. John Wiley and Sons. https://doi.org/10.1002/9780470549094</w:t>
      </w:r>
    </w:p>
    <w:p w:rsidR="00411FF3" w:rsidRPr="00313D45" w:rsidRDefault="00411FF3" w:rsidP="00411FF3">
      <w:pPr>
        <w:pStyle w:val="BodyA"/>
        <w:spacing w:line="276" w:lineRule="auto"/>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D40692" w:rsidRDefault="00411FF3" w:rsidP="0027757D">
      <w:pPr>
        <w:pStyle w:val="ListParagraph"/>
        <w:numPr>
          <w:ilvl w:val="0"/>
          <w:numId w:val="59"/>
        </w:numPr>
        <w:spacing w:after="0" w:line="240" w:lineRule="auto"/>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Community Places. (2014). Community Planning Toolkit: Community Engagement. </w:t>
      </w:r>
      <w:r w:rsidRPr="00D40692">
        <w:rPr>
          <w:rFonts w:ascii="Times New Roman" w:hAnsi="Times New Roman" w:cs="Times New Roman"/>
          <w:i/>
          <w:iCs/>
          <w:color w:val="000000" w:themeColor="text1"/>
          <w:sz w:val="24"/>
          <w:szCs w:val="24"/>
        </w:rPr>
        <w:t>Community Planning Toolkit</w:t>
      </w:r>
      <w:r w:rsidRPr="00D40692">
        <w:rPr>
          <w:rFonts w:ascii="Times New Roman" w:hAnsi="Times New Roman" w:cs="Times New Roman"/>
          <w:color w:val="000000" w:themeColor="text1"/>
          <w:sz w:val="24"/>
          <w:szCs w:val="24"/>
          <w:shd w:val="clear" w:color="auto" w:fill="FFFFFF"/>
        </w:rPr>
        <w:t xml:space="preserve">, 24. Retrieved from </w:t>
      </w:r>
      <w:hyperlink r:id="rId20" w:history="1">
        <w:r w:rsidRPr="00D40692">
          <w:rPr>
            <w:rStyle w:val="Hyperlink"/>
            <w:rFonts w:ascii="Times New Roman" w:hAnsi="Times New Roman" w:cs="Times New Roman"/>
            <w:color w:val="000000" w:themeColor="text1"/>
            <w:sz w:val="24"/>
            <w:szCs w:val="24"/>
            <w:shd w:val="clear" w:color="auto" w:fill="FFFFFF"/>
          </w:rPr>
          <w:t>http://www.communityplanningtoolkit.org/sites/default/files/Engagement.pdf</w:t>
        </w:r>
      </w:hyperlink>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Malczewski, J., &amp; Rinner, C. (2015). Multicriteria Decision Analysis in Geographic Information Science.</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Analysis Methods</w:t>
      </w:r>
      <w:r w:rsidRPr="00D40692">
        <w:rPr>
          <w:rFonts w:ascii="Times New Roman" w:hAnsi="Times New Roman" w:cs="Times New Roman"/>
          <w:color w:val="000000" w:themeColor="text1"/>
          <w:sz w:val="24"/>
          <w:szCs w:val="24"/>
          <w:shd w:val="clear" w:color="auto" w:fill="FFFFFF"/>
        </w:rPr>
        <w:t>, (Massam 1993), 331. https://doi.org/10.1007/978-3-540-74757-4</w:t>
      </w:r>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Stevens, D., Dragicevic, S., &amp; Rothley, K. (2007). iCity: A GIS-CA modelling tool for urban planning and decision making.</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Environmental Modelling and Software</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22</w:t>
      </w:r>
      <w:r w:rsidRPr="00D40692">
        <w:rPr>
          <w:rFonts w:ascii="Times New Roman" w:hAnsi="Times New Roman" w:cs="Times New Roman"/>
          <w:color w:val="000000" w:themeColor="text1"/>
          <w:sz w:val="24"/>
          <w:szCs w:val="24"/>
          <w:shd w:val="clear" w:color="auto" w:fill="FFFFFF"/>
        </w:rPr>
        <w:t>(6), 761–773. https://doi.org/10.1016/j.envsoft.2006.02.004</w:t>
      </w:r>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Tomlinson, R. F. (1969). A Geographic Information System for Regional Planning.</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Journal of Geography (Chigaku Zasshi)</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78</w:t>
      </w:r>
      <w:r w:rsidRPr="00D40692">
        <w:rPr>
          <w:rFonts w:ascii="Times New Roman" w:hAnsi="Times New Roman" w:cs="Times New Roman"/>
          <w:color w:val="000000" w:themeColor="text1"/>
          <w:sz w:val="24"/>
          <w:szCs w:val="24"/>
          <w:shd w:val="clear" w:color="auto" w:fill="FFFFFF"/>
        </w:rPr>
        <w:t xml:space="preserve">(1), 45–48. </w:t>
      </w:r>
      <w:hyperlink r:id="rId21" w:history="1">
        <w:r w:rsidRPr="00D40692">
          <w:rPr>
            <w:rStyle w:val="Hyperlink"/>
            <w:rFonts w:ascii="Times New Roman" w:hAnsi="Times New Roman" w:cs="Times New Roman"/>
            <w:color w:val="000000" w:themeColor="text1"/>
            <w:sz w:val="24"/>
            <w:szCs w:val="24"/>
            <w:shd w:val="clear" w:color="auto" w:fill="FFFFFF"/>
          </w:rPr>
          <w:t>https://doi.org/10.5026/jgeography.78.45</w:t>
        </w:r>
      </w:hyperlink>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Yeh, A. (1999). Urban planning and GIS.</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Geographical Information Systems: Principles, Techniques, Applications, and Management 2nd Edition, Eds PA Longley, M Goodchild, D Maguire, D Rhind (John Wiley, New York) Pp</w:t>
      </w:r>
      <w:r w:rsidRPr="00D40692">
        <w:rPr>
          <w:rFonts w:ascii="Times New Roman" w:hAnsi="Times New Roman" w:cs="Times New Roman"/>
          <w:color w:val="000000" w:themeColor="text1"/>
          <w:sz w:val="24"/>
          <w:szCs w:val="24"/>
          <w:shd w:val="clear" w:color="auto" w:fill="FFFFFF"/>
        </w:rPr>
        <w:t>, 877–888</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rsidP="00411FF3">
      <w:pPr>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8B2989" w:rsidRDefault="008B2989" w:rsidP="00411FF3">
      <w:pPr>
        <w:rPr>
          <w:rFonts w:ascii="Times New Roman" w:hAnsi="Times New Roman" w:cs="Times New Roman"/>
          <w:b/>
          <w:sz w:val="24"/>
          <w:szCs w:val="24"/>
          <w:u w:val="single"/>
        </w:rPr>
      </w:pPr>
    </w:p>
    <w:p w:rsidR="008B2989" w:rsidRDefault="008B2989" w:rsidP="00411FF3">
      <w:pPr>
        <w:rPr>
          <w:rFonts w:ascii="Times New Roman" w:hAnsi="Times New Roman" w:cs="Times New Roman"/>
          <w:b/>
          <w:sz w:val="24"/>
          <w:szCs w:val="24"/>
          <w:u w:val="single"/>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13"/>
        <w:gridCol w:w="360"/>
        <w:gridCol w:w="270"/>
        <w:gridCol w:w="450"/>
        <w:gridCol w:w="449"/>
      </w:tblGrid>
      <w:tr w:rsidR="00A2099E" w:rsidTr="00A2099E">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2099E" w:rsidRDefault="00A2099E">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A2099E" w:rsidRDefault="00A2099E">
            <w:pPr>
              <w:spacing w:after="0"/>
              <w:jc w:val="center"/>
              <w:rPr>
                <w:rFonts w:ascii="Times New Roman" w:hAnsi="Times New Roman" w:cs="Times New Roman"/>
                <w:b/>
                <w:sz w:val="24"/>
                <w:szCs w:val="24"/>
              </w:rPr>
            </w:pPr>
            <w:r>
              <w:rPr>
                <w:rFonts w:ascii="Times New Roman" w:hAnsi="Times New Roman" w:cs="Times New Roman"/>
                <w:b/>
                <w:sz w:val="24"/>
                <w:szCs w:val="24"/>
              </w:rPr>
              <w:t>Planning and Design Lab – VI</w:t>
            </w:r>
          </w:p>
          <w:p w:rsidR="00A2099E" w:rsidRDefault="00A2099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(Urban Development Plan)</w:t>
            </w:r>
            <w:r>
              <w:rPr>
                <w:sz w:val="20"/>
                <w:szCs w:val="20"/>
              </w:rPr>
              <w:t xml:space="preserve"> </w:t>
            </w:r>
          </w:p>
          <w:p w:rsidR="00A2099E" w:rsidRDefault="00A2099E">
            <w:pPr>
              <w:spacing w:after="0" w:line="256" w:lineRule="auto"/>
              <w:jc w:val="center"/>
              <w:rPr>
                <w:rFonts w:ascii="Times New Roman" w:hAnsi="Times New Roman" w:cs="Times New Roman"/>
                <w:b/>
                <w:sz w:val="24"/>
                <w:szCs w:val="24"/>
              </w:rPr>
            </w:pPr>
            <w:r>
              <w:rPr>
                <w:rFonts w:ascii="Times New Roman" w:hAnsi="Times New Roman" w:cs="Times New Roman"/>
                <w:b/>
                <w:sz w:val="24"/>
                <w:szCs w:val="24"/>
              </w:rPr>
              <w:t>PLN2607</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C</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1CEA">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r w:rsidR="00A21CEA">
              <w:rPr>
                <w:rFonts w:ascii="Times New Roman" w:eastAsia="Cambria" w:hAnsi="Times New Roman" w:cs="Times New Roman"/>
                <w:color w:val="auto"/>
                <w:sz w:val="24"/>
                <w:szCs w:val="24"/>
              </w:rPr>
              <w:t>1</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spacing w:after="0" w:line="256" w:lineRule="auto"/>
              <w:jc w:val="center"/>
              <w:rPr>
                <w:rFonts w:ascii="Times New Roman" w:hAnsi="Times New Roman" w:cs="Times New Roman"/>
                <w:sz w:val="24"/>
                <w:szCs w:val="24"/>
              </w:rPr>
            </w:pPr>
            <w:r>
              <w:rPr>
                <w:rFonts w:ascii="Times New Roman" w:hAnsi="Times New Roman" w:cs="Times New Roman"/>
                <w:sz w:val="24"/>
                <w:szCs w:val="24"/>
              </w:rPr>
              <w:t>Planning and Design Lab – V (Area Planning),  Sustainable Urban Development</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tabs>
                <w:tab w:val="left" w:pos="1473"/>
                <w:tab w:val="center" w:pos="3492"/>
              </w:tabs>
              <w:spacing w:after="0" w:line="256" w:lineRule="auto"/>
              <w:jc w:val="center"/>
              <w:rPr>
                <w:rFonts w:ascii="Times New Roman" w:hAnsi="Times New Roman" w:cs="Times New Roman"/>
                <w:sz w:val="24"/>
                <w:szCs w:val="24"/>
              </w:rPr>
            </w:pPr>
            <w:r>
              <w:rPr>
                <w:rFonts w:ascii="Times New Roman" w:hAnsi="Times New Roman" w:cs="Times New Roman"/>
                <w:sz w:val="24"/>
                <w:szCs w:val="24"/>
              </w:rPr>
              <w:t>GIS for Planning,  Urban Management - I</w:t>
            </w:r>
          </w:p>
        </w:tc>
      </w:tr>
    </w:tbl>
    <w:p w:rsidR="00A2099E" w:rsidRDefault="00A2099E" w:rsidP="00A2099E">
      <w:pPr>
        <w:spacing w:after="0"/>
        <w:rPr>
          <w:rFonts w:ascii="Times New Roman" w:hAnsi="Times New Roman" w:cs="Times New Roman"/>
          <w:b/>
          <w:sz w:val="24"/>
          <w:szCs w:val="24"/>
        </w:rPr>
      </w:pPr>
    </w:p>
    <w:p w:rsidR="00A2099E" w:rsidRDefault="00A2099E" w:rsidP="00A2099E">
      <w:pPr>
        <w:pStyle w:val="BodyA"/>
        <w:spacing w:line="276"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Catalog Description</w:t>
      </w:r>
    </w:p>
    <w:p w:rsidR="00A2099E" w:rsidRDefault="00A2099E" w:rsidP="00A2099E">
      <w:pPr>
        <w:spacing w:line="360" w:lineRule="auto"/>
        <w:jc w:val="both"/>
        <w:rPr>
          <w:rFonts w:ascii="Times New Roman" w:eastAsia="Times New Roman" w:hAnsi="Times New Roman" w:cs="Times New Roman"/>
          <w:sz w:val="24"/>
          <w:szCs w:val="24"/>
          <w:lang w:val="en-US"/>
        </w:rPr>
      </w:pPr>
      <w:r>
        <w:rPr>
          <w:rFonts w:ascii="Times New Roman" w:hAnsi="Times New Roman" w:cs="Times New Roman"/>
          <w:bCs/>
          <w:iCs/>
          <w:sz w:val="24"/>
          <w:szCs w:val="24"/>
          <w:shd w:val="clear" w:color="auto" w:fill="FFFFFF"/>
        </w:rPr>
        <w:t xml:space="preserve">The aim of this course is </w:t>
      </w:r>
      <w:r>
        <w:rPr>
          <w:rFonts w:ascii="Times New Roman" w:eastAsia="Times New Roman" w:hAnsi="Times New Roman" w:cs="Times New Roman"/>
          <w:bCs/>
          <w:color w:val="000000"/>
          <w:sz w:val="24"/>
          <w:szCs w:val="24"/>
          <w:lang w:val="en-US"/>
        </w:rPr>
        <w:t>to impart knowledge and Hands-on Skills for Conducting various Field Surveys; Analysis Data and preparation of Urban Development Plans.</w:t>
      </w:r>
      <w:r>
        <w:rPr>
          <w:rFonts w:ascii="Times New Roman" w:eastAsia="Times New Roman" w:hAnsi="Times New Roman" w:cs="Times New Roman"/>
          <w:sz w:val="24"/>
          <w:szCs w:val="24"/>
          <w:lang w:val="en-US"/>
        </w:rPr>
        <w:t xml:space="preserve"> </w:t>
      </w:r>
      <w:r>
        <w:rPr>
          <w:rFonts w:ascii="Times New Roman" w:hAnsi="Times New Roman" w:cs="Times New Roman"/>
          <w:sz w:val="24"/>
          <w:szCs w:val="24"/>
        </w:rPr>
        <w:t xml:space="preserve">This course will also focus on </w:t>
      </w:r>
      <w:r>
        <w:rPr>
          <w:rFonts w:ascii="Times New Roman" w:eastAsia="Times New Roman" w:hAnsi="Times New Roman" w:cs="Times New Roman"/>
          <w:bCs/>
          <w:color w:val="000000"/>
          <w:sz w:val="24"/>
          <w:szCs w:val="24"/>
          <w:lang w:val="en-US"/>
        </w:rPr>
        <w:t>various types and hierarchy of Urban Plans, their Characteristics and Contents.</w:t>
      </w:r>
      <w:r>
        <w:rPr>
          <w:rFonts w:ascii="Times New Roman" w:eastAsia="Times New Roman" w:hAnsi="Times New Roman" w:cs="Times New Roman"/>
          <w:sz w:val="24"/>
          <w:szCs w:val="24"/>
          <w:lang w:val="en-US"/>
        </w:rPr>
        <w:t xml:space="preserve"> It will also help students </w:t>
      </w:r>
      <w:r>
        <w:rPr>
          <w:rFonts w:ascii="Times New Roman" w:eastAsia="Times New Roman" w:hAnsi="Times New Roman" w:cs="Times New Roman"/>
          <w:bCs/>
          <w:color w:val="000000"/>
          <w:sz w:val="24"/>
          <w:szCs w:val="24"/>
          <w:lang w:val="en-US"/>
        </w:rPr>
        <w:t>to evolve Development Policies; Land Use Plan, priorities and Implementation Mechanism for a selected Urban Area.</w:t>
      </w:r>
    </w:p>
    <w:p w:rsidR="00A2099E" w:rsidRDefault="00A2099E" w:rsidP="00A2099E">
      <w:pPr>
        <w:pStyle w:val="BodyA"/>
        <w:spacing w:line="276" w:lineRule="auto"/>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Course Objectives</w:t>
      </w:r>
    </w:p>
    <w:p w:rsidR="00A2099E" w:rsidRDefault="00A2099E" w:rsidP="00A2099E">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The objective of this course is to</w:t>
      </w:r>
    </w:p>
    <w:p w:rsidR="00A2099E" w:rsidRDefault="00A2099E" w:rsidP="0027757D">
      <w:pPr>
        <w:pStyle w:val="ListParagraph"/>
        <w:numPr>
          <w:ilvl w:val="0"/>
          <w:numId w:val="122"/>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To introduce different parameters of UDP. </w:t>
      </w:r>
    </w:p>
    <w:p w:rsidR="00A2099E" w:rsidRDefault="00A2099E" w:rsidP="0027757D">
      <w:pPr>
        <w:pStyle w:val="ListParagraph"/>
        <w:numPr>
          <w:ilvl w:val="0"/>
          <w:numId w:val="122"/>
        </w:numPr>
        <w:spacing w:after="0" w:line="240" w:lineRule="auto"/>
        <w:jc w:val="both"/>
        <w:rPr>
          <w:rFonts w:ascii="Times New Roman" w:hAnsi="Times New Roman"/>
          <w:sz w:val="24"/>
          <w:szCs w:val="24"/>
        </w:rPr>
      </w:pPr>
      <w:r>
        <w:rPr>
          <w:rFonts w:ascii="Times New Roman" w:hAnsi="Times New Roman"/>
          <w:sz w:val="24"/>
          <w:szCs w:val="24"/>
        </w:rPr>
        <w:t xml:space="preserve">To collect necessary data from their field visit and surveys. </w:t>
      </w:r>
    </w:p>
    <w:p w:rsidR="00A2099E" w:rsidRDefault="00A2099E" w:rsidP="0027757D">
      <w:pPr>
        <w:pStyle w:val="ListParagraph"/>
        <w:numPr>
          <w:ilvl w:val="0"/>
          <w:numId w:val="122"/>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To use different methods to conduct survey and also to learn different ways to do data analysis.</w:t>
      </w:r>
    </w:p>
    <w:p w:rsidR="00A2099E" w:rsidRDefault="00A2099E" w:rsidP="0027757D">
      <w:pPr>
        <w:pStyle w:val="ListParagraph"/>
        <w:numPr>
          <w:ilvl w:val="0"/>
          <w:numId w:val="122"/>
        </w:numPr>
        <w:spacing w:after="0" w:line="240" w:lineRule="auto"/>
        <w:jc w:val="both"/>
        <w:rPr>
          <w:rFonts w:ascii="Times New Roman" w:hAnsi="Times New Roman"/>
          <w:sz w:val="24"/>
          <w:szCs w:val="24"/>
        </w:rPr>
      </w:pPr>
      <w:r>
        <w:rPr>
          <w:rFonts w:ascii="Times New Roman" w:hAnsi="Times New Roman"/>
          <w:sz w:val="24"/>
          <w:szCs w:val="24"/>
        </w:rPr>
        <w:t>To have a different perception and understanding to how local people are approaching development plan.</w:t>
      </w:r>
    </w:p>
    <w:p w:rsidR="00A2099E" w:rsidRDefault="00A2099E" w:rsidP="00A2099E">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p w:rsidR="00A2099E" w:rsidRDefault="00A2099E" w:rsidP="00A2099E">
      <w:pPr>
        <w:pStyle w:val="BodyA"/>
        <w:spacing w:line="276" w:lineRule="auto"/>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Course Outcomes</w:t>
      </w:r>
    </w:p>
    <w:p w:rsidR="00A2099E" w:rsidRDefault="00A2099E" w:rsidP="00A2099E">
      <w:pPr>
        <w:pStyle w:val="BodyA"/>
        <w:spacing w:line="276"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On completion of this course, the students will be able to</w:t>
      </w:r>
    </w:p>
    <w:p w:rsidR="00A2099E" w:rsidRDefault="00A2099E" w:rsidP="008B2989">
      <w:pPr>
        <w:spacing w:after="0" w:line="360" w:lineRule="auto"/>
        <w:jc w:val="both"/>
        <w:rPr>
          <w:rFonts w:ascii="Times New Roman" w:eastAsiaTheme="minorHAnsi" w:hAnsi="Times New Roman" w:cs="Times New Roman"/>
          <w:sz w:val="24"/>
          <w:szCs w:val="24"/>
        </w:rPr>
      </w:pPr>
      <w:r>
        <w:rPr>
          <w:rFonts w:ascii="Times New Roman" w:hAnsi="Times New Roman" w:cs="Times New Roman"/>
          <w:sz w:val="24"/>
          <w:szCs w:val="24"/>
        </w:rPr>
        <w:t xml:space="preserve">CO1: Describe the </w:t>
      </w:r>
      <w:r>
        <w:rPr>
          <w:rFonts w:ascii="Times New Roman" w:hAnsi="Times New Roman" w:cs="Times New Roman"/>
          <w:bCs/>
          <w:color w:val="000000" w:themeColor="text1"/>
          <w:sz w:val="24"/>
          <w:szCs w:val="24"/>
        </w:rPr>
        <w:t>contents of various types of development plans.</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CO2: Prepare the surveys questionnaire required for Urban Development plan preparation. </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CO3: Conduct the survey and collect data from their respective sectors.</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CO4: Evaluate the area based on the data collected </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CO5: Propose the policy based guidelines and recommendation for further development.</w:t>
      </w:r>
    </w:p>
    <w:p w:rsidR="00A2099E" w:rsidRDefault="00A2099E" w:rsidP="00A2099E">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Number of hours</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1: Studying Development Plans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The study shall involve understanding of contents of various types of development plans and explore their foci.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2: Secondary Source Information for a Selected City or Town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Identification and preparation of secondary source information of the towns or cities selected for the study.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3: Organization of Field Surveys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Visit to the case study area, collection of primary and secondary data and information on various aspects such as demography, social, economic, housing, transportation, etc.; conduct of primary and secondary surveys.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4: Analysis and Synthesis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Analysis and synthesis of data and information collected on various aspects; projections of population and workforce; trends and issues identification.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52</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5: Plan, Policies and Proposals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Preparation of policies and proposals with different scenarios and identification of priorities and action areas; phasing and monitoring; governance structures for implementation; land use plan and the plan document.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L5, L6</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bl>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 xml:space="preserve">*Bloom’s Level: </w:t>
      </w:r>
    </w:p>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L1-Knowledge; L2-Comprehension; L3-Application; L4:Analysis; L5:Synthesis, L6:Evaluation</w:t>
      </w:r>
    </w:p>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p>
    <w:p w:rsidR="00A2099E" w:rsidRDefault="00A2099E" w:rsidP="00A2099E">
      <w:pPr>
        <w:pStyle w:val="BodyText"/>
        <w:spacing w:after="0" w:line="360" w:lineRule="auto"/>
        <w:jc w:val="both"/>
        <w:rPr>
          <w:b/>
          <w:bCs/>
          <w:color w:val="auto"/>
          <w:sz w:val="24"/>
          <w:szCs w:val="24"/>
        </w:rPr>
      </w:pPr>
      <w:r>
        <w:rPr>
          <w:b/>
          <w:bCs/>
          <w:color w:val="auto"/>
          <w:sz w:val="24"/>
          <w:szCs w:val="24"/>
        </w:rPr>
        <w:t>Text Books/</w:t>
      </w:r>
      <w:r>
        <w:rPr>
          <w:b/>
          <w:bCs/>
          <w:color w:val="auto"/>
          <w:sz w:val="24"/>
          <w:szCs w:val="24"/>
          <w:lang w:val="nl-NL"/>
        </w:rPr>
        <w:t xml:space="preserve"> References </w:t>
      </w:r>
    </w:p>
    <w:p w:rsidR="00A2099E" w:rsidRDefault="00A2099E" w:rsidP="0027757D">
      <w:pPr>
        <w:pStyle w:val="BodyA"/>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auto"/>
          <w:sz w:val="24"/>
          <w:szCs w:val="24"/>
        </w:rPr>
      </w:pPr>
      <w:r>
        <w:rPr>
          <w:rFonts w:ascii="Times New Roman" w:hAnsi="Times New Roman" w:cs="Times New Roman"/>
          <w:bCs/>
          <w:color w:val="auto"/>
          <w:sz w:val="24"/>
          <w:szCs w:val="24"/>
        </w:rPr>
        <w:t>Government of India. (1996). UDPFI Guidelines, ITPI, New Delhi</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32"/>
          <w:szCs w:val="24"/>
        </w:rPr>
      </w:pPr>
      <w:r>
        <w:rPr>
          <w:rFonts w:ascii="Times New Roman" w:hAnsi="Times New Roman" w:cs="Times New Roman"/>
          <w:sz w:val="24"/>
          <w:szCs w:val="20"/>
        </w:rPr>
        <w:t xml:space="preserve">Dr. L.R. Kadiyali (2016). </w:t>
      </w:r>
      <w:r>
        <w:rPr>
          <w:rFonts w:ascii="Times New Roman" w:hAnsi="Times New Roman" w:cs="Times New Roman"/>
          <w:i/>
          <w:sz w:val="24"/>
          <w:szCs w:val="20"/>
        </w:rPr>
        <w:t>Transportation Engineering</w:t>
      </w:r>
      <w:r>
        <w:rPr>
          <w:rFonts w:ascii="Times New Roman" w:hAnsi="Times New Roman" w:cs="Times New Roman"/>
          <w:sz w:val="24"/>
          <w:szCs w:val="20"/>
        </w:rPr>
        <w:t xml:space="preserve">, </w:t>
      </w:r>
      <w:r>
        <w:rPr>
          <w:rFonts w:ascii="Times New Roman" w:hAnsi="Times New Roman" w:cs="Times New Roman"/>
          <w:iCs/>
          <w:sz w:val="24"/>
          <w:szCs w:val="20"/>
        </w:rPr>
        <w:t>Khanna Publishing</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32"/>
          <w:szCs w:val="24"/>
        </w:rPr>
      </w:pPr>
      <w:r>
        <w:rPr>
          <w:rFonts w:ascii="Times New Roman" w:hAnsi="Times New Roman" w:cs="Times New Roman"/>
          <w:iCs/>
          <w:sz w:val="24"/>
          <w:szCs w:val="20"/>
        </w:rPr>
        <w:t xml:space="preserve">Delhi Development Authority. (2010). </w:t>
      </w:r>
      <w:r>
        <w:rPr>
          <w:rFonts w:ascii="Times New Roman" w:hAnsi="Times New Roman" w:cs="Times New Roman"/>
          <w:i/>
          <w:iCs/>
          <w:sz w:val="24"/>
          <w:szCs w:val="20"/>
        </w:rPr>
        <w:t>Master Plan for Delhi 2021</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CIDCO. (2008). </w:t>
      </w:r>
      <w:r>
        <w:rPr>
          <w:rFonts w:ascii="Times New Roman" w:hAnsi="Times New Roman" w:cs="Times New Roman"/>
          <w:i/>
          <w:color w:val="auto"/>
          <w:sz w:val="24"/>
          <w:szCs w:val="24"/>
        </w:rPr>
        <w:t>Navi Mumbai Development Plan</w:t>
      </w:r>
    </w:p>
    <w:p w:rsidR="00A2099E" w:rsidRDefault="00A2099E" w:rsidP="00A2099E">
      <w:pPr>
        <w:pStyle w:val="Default"/>
        <w:autoSpaceDE w:val="0"/>
        <w:autoSpaceDN w:val="0"/>
        <w:adjustRightInd w:val="0"/>
        <w:spacing w:line="360" w:lineRule="auto"/>
        <w:ind w:left="720"/>
        <w:jc w:val="both"/>
        <w:rPr>
          <w:rFonts w:ascii="Times New Roman" w:hAnsi="Times New Roman" w:cs="Times New Roman"/>
          <w:color w:val="auto"/>
          <w:sz w:val="24"/>
          <w:szCs w:val="24"/>
        </w:rPr>
      </w:pPr>
    </w:p>
    <w:p w:rsidR="00A2099E" w:rsidRDefault="00A2099E" w:rsidP="00A2099E">
      <w:pPr>
        <w:pStyle w:val="BodyText"/>
        <w:spacing w:after="0" w:line="276" w:lineRule="auto"/>
        <w:jc w:val="both"/>
        <w:rPr>
          <w:b/>
          <w:bCs/>
          <w:color w:val="auto"/>
          <w:sz w:val="24"/>
          <w:szCs w:val="24"/>
        </w:rPr>
      </w:pPr>
      <w:r>
        <w:rPr>
          <w:b/>
          <w:bCs/>
          <w:color w:val="auto"/>
          <w:sz w:val="24"/>
          <w:szCs w:val="24"/>
        </w:rPr>
        <w:t>Modes of Evaluation: Quiz/Assignment/ Seminar/Written Examination</w:t>
      </w:r>
    </w:p>
    <w:p w:rsidR="00A2099E" w:rsidRDefault="00A2099E" w:rsidP="00A2099E">
      <w:pPr>
        <w:pStyle w:val="BodyA"/>
        <w:jc w:val="both"/>
        <w:rPr>
          <w:rFonts w:ascii="Times New Roman" w:hAnsi="Times New Roman" w:cs="Times New Roman"/>
          <w:b/>
          <w:bCs/>
          <w:color w:val="auto"/>
          <w:sz w:val="24"/>
          <w:szCs w:val="24"/>
          <w:lang w:val="de-DE"/>
        </w:rPr>
      </w:pPr>
      <w:r>
        <w:rPr>
          <w:rFonts w:ascii="Times New Roman" w:hAnsi="Times New Roman" w:cs="Times New Roman"/>
          <w:b/>
          <w:bCs/>
          <w:color w:val="auto"/>
          <w:sz w:val="24"/>
          <w:szCs w:val="24"/>
          <w:lang w:val="de-DE"/>
        </w:rPr>
        <w:t>Examination Scheme:</w:t>
      </w:r>
    </w:p>
    <w:p w:rsidR="00A2099E" w:rsidRDefault="00A2099E" w:rsidP="00A2099E">
      <w:pPr>
        <w:pStyle w:val="BodyA"/>
        <w:jc w:val="both"/>
        <w:rPr>
          <w:rFonts w:ascii="Times New Roman" w:eastAsia="Times New Roman" w:hAnsi="Times New Roman" w:cs="Times New Roman"/>
          <w:b/>
          <w:bCs/>
          <w:color w:val="auto"/>
          <w:sz w:val="24"/>
          <w:szCs w:val="24"/>
        </w:rPr>
      </w:pPr>
    </w:p>
    <w:tbl>
      <w:tblPr>
        <w:tblW w:w="441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0"/>
        <w:gridCol w:w="1070"/>
        <w:gridCol w:w="1074"/>
        <w:gridCol w:w="1063"/>
        <w:gridCol w:w="1074"/>
        <w:gridCol w:w="1073"/>
      </w:tblGrid>
      <w:tr w:rsidR="00A2099E" w:rsidTr="00A2099E">
        <w:trPr>
          <w:trHeight w:val="232"/>
        </w:trPr>
        <w:tc>
          <w:tcPr>
            <w:tcW w:w="10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Components</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R-II</w:t>
            </w:r>
          </w:p>
        </w:tc>
        <w:tc>
          <w:tcPr>
            <w:tcW w:w="6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R-III</w:t>
            </w:r>
          </w:p>
        </w:tc>
        <w:tc>
          <w:tcPr>
            <w:tcW w:w="655"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Report</w:t>
            </w:r>
          </w:p>
        </w:tc>
        <w:tc>
          <w:tcPr>
            <w:tcW w:w="662"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A</w:t>
            </w:r>
          </w:p>
        </w:tc>
        <w:tc>
          <w:tcPr>
            <w:tcW w:w="66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bCs/>
                <w:color w:val="auto"/>
                <w:sz w:val="24"/>
                <w:szCs w:val="24"/>
              </w:rPr>
              <w:t>EE</w:t>
            </w:r>
          </w:p>
        </w:tc>
      </w:tr>
      <w:tr w:rsidR="00A2099E" w:rsidTr="00A2099E">
        <w:trPr>
          <w:trHeight w:val="232"/>
        </w:trPr>
        <w:tc>
          <w:tcPr>
            <w:tcW w:w="10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Weightage (%)</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55"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662"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05</w:t>
            </w:r>
          </w:p>
        </w:tc>
        <w:tc>
          <w:tcPr>
            <w:tcW w:w="66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200</w:t>
            </w:r>
          </w:p>
        </w:tc>
      </w:tr>
    </w:tbl>
    <w:p w:rsidR="00A2099E" w:rsidRDefault="00A2099E" w:rsidP="00A2099E">
      <w:pPr>
        <w:pStyle w:val="BodyA"/>
        <w:widowControl w:val="0"/>
        <w:jc w:val="both"/>
        <w:rPr>
          <w:rFonts w:ascii="Times New Roman" w:eastAsia="Times New Roman" w:hAnsi="Times New Roman" w:cs="Times New Roman"/>
          <w:b/>
          <w:bCs/>
          <w:color w:val="auto"/>
          <w:sz w:val="24"/>
          <w:szCs w:val="24"/>
        </w:rPr>
      </w:pPr>
    </w:p>
    <w:p w:rsidR="00A2099E" w:rsidRDefault="00A2099E" w:rsidP="00A2099E">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t>R: Review, P: Presentation, S: Seminar, R: Report, CI: Class Interaction, A: Attendance; EE: End Semester Examination.</w:t>
      </w:r>
    </w:p>
    <w:p w:rsidR="00A2099E" w:rsidRDefault="00A2099E" w:rsidP="00A2099E">
      <w:pPr>
        <w:pStyle w:val="BodyA"/>
        <w:spacing w:before="120" w:line="276" w:lineRule="auto"/>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CO, PO and PSO mapping</w:t>
      </w:r>
    </w:p>
    <w:tbl>
      <w:tblPr>
        <w:tblStyle w:val="TableGrid"/>
        <w:tblW w:w="507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PO2</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PO3</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PO4</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PO5</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PO6</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PO7</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PO8</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PO9</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PO10</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PO11</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PO12</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PSO2</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PSO3</w:t>
            </w:r>
          </w:p>
        </w:tc>
        <w:tc>
          <w:tcPr>
            <w:tcW w:w="390"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PSO4</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CO1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CO2</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CO3</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CO4</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CO5</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r>
    </w:tbl>
    <w:p w:rsidR="00A2099E" w:rsidRDefault="00A2099E" w:rsidP="00A2099E">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 strongly related, 2: moderately related and 3: weakly related</w:t>
      </w:r>
    </w:p>
    <w:p w:rsidR="00A2099E" w:rsidRDefault="00A2099E" w:rsidP="00A2099E">
      <w:pPr>
        <w:rPr>
          <w:rFonts w:eastAsiaTheme="minorHAnsi"/>
        </w:rPr>
      </w:pPr>
    </w:p>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eastAsia="Calibri" w:hAnsi="Times New Roman" w:cs="Times New Roman"/>
                <w:b/>
                <w:bCs/>
                <w:sz w:val="24"/>
                <w:szCs w:val="24"/>
              </w:rPr>
              <w:t>INTRODUCTION TO REGION</w:t>
            </w:r>
            <w:r w:rsidRPr="002522D7">
              <w:rPr>
                <w:rFonts w:ascii="Times New Roman" w:hAnsi="Times New Roman" w:cs="Times New Roman"/>
                <w:b/>
                <w:sz w:val="24"/>
                <w:szCs w:val="24"/>
              </w:rPr>
              <w:t>AL PLANNING</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Planning and Design Lab – VII (Regional Planning),  Metropolitan Planning, Development and Management</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594035">
      <w:pPr>
        <w:pStyle w:val="BodyA"/>
        <w:spacing w:line="276"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AC5A9F" w:rsidRDefault="00594035" w:rsidP="008B2989">
      <w:pPr>
        <w:spacing w:line="360" w:lineRule="auto"/>
        <w:jc w:val="both"/>
        <w:rPr>
          <w:rFonts w:ascii="Times New Roman" w:eastAsia="Times New Roman" w:hAnsi="Times New Roman" w:cs="Times New Roman"/>
          <w:sz w:val="24"/>
          <w:szCs w:val="24"/>
          <w:lang w:val="en-US"/>
        </w:rPr>
      </w:pPr>
      <w:r w:rsidRPr="00AC5A9F">
        <w:rPr>
          <w:rFonts w:ascii="Times New Roman" w:hAnsi="Times New Roman" w:cs="Times New Roman"/>
          <w:bCs/>
          <w:iCs/>
          <w:sz w:val="24"/>
          <w:szCs w:val="24"/>
          <w:shd w:val="clear" w:color="auto" w:fill="FFFFFF"/>
        </w:rPr>
        <w:t xml:space="preserve">The aim of this course is </w:t>
      </w:r>
      <w:r w:rsidRPr="00AC5A9F">
        <w:rPr>
          <w:rFonts w:ascii="Times New Roman" w:eastAsia="Times New Roman" w:hAnsi="Times New Roman" w:cs="Times New Roman"/>
          <w:bCs/>
          <w:color w:val="000000"/>
          <w:sz w:val="24"/>
          <w:szCs w:val="24"/>
          <w:lang w:val="en-US"/>
        </w:rPr>
        <w:t>t</w:t>
      </w:r>
      <w:r>
        <w:rPr>
          <w:rFonts w:ascii="Times New Roman" w:eastAsia="Times New Roman" w:hAnsi="Times New Roman" w:cs="Times New Roman"/>
          <w:bCs/>
          <w:color w:val="000000"/>
          <w:sz w:val="24"/>
          <w:szCs w:val="24"/>
          <w:lang w:val="en-US"/>
        </w:rPr>
        <w:t>o study the concepts, characteristics and process of regional p</w:t>
      </w:r>
      <w:r w:rsidRPr="00AC5A9F">
        <w:rPr>
          <w:rFonts w:ascii="Times New Roman" w:eastAsia="Times New Roman" w:hAnsi="Times New Roman" w:cs="Times New Roman"/>
          <w:bCs/>
          <w:color w:val="000000"/>
          <w:sz w:val="24"/>
          <w:szCs w:val="24"/>
          <w:lang w:val="en-US"/>
        </w:rPr>
        <w:t>lanning.</w:t>
      </w:r>
      <w:r w:rsidRPr="00AC5A9F">
        <w:rPr>
          <w:rFonts w:ascii="Times New Roman" w:eastAsia="Times New Roman" w:hAnsi="Times New Roman" w:cs="Times New Roman"/>
          <w:b/>
          <w:bCs/>
          <w:color w:val="000000"/>
          <w:sz w:val="24"/>
          <w:szCs w:val="24"/>
          <w:lang w:val="en-US"/>
        </w:rPr>
        <w:t xml:space="preserve"> </w:t>
      </w:r>
      <w:r w:rsidRPr="00AC5A9F">
        <w:rPr>
          <w:rFonts w:ascii="Times New Roman" w:hAnsi="Times New Roman" w:cs="Times New Roman"/>
          <w:bCs/>
          <w:iCs/>
          <w:sz w:val="24"/>
          <w:szCs w:val="24"/>
          <w:shd w:val="clear" w:color="auto" w:fill="FFFFFF"/>
        </w:rPr>
        <w:t xml:space="preserve">This course gives a detail idea of evolution, preparation and implementation of regional planning in India. </w:t>
      </w:r>
      <w:r w:rsidRPr="00AC5A9F">
        <w:rPr>
          <w:rFonts w:ascii="Times New Roman" w:hAnsi="Times New Roman" w:cs="Times New Roman"/>
          <w:bCs/>
          <w:sz w:val="24"/>
          <w:szCs w:val="24"/>
          <w:shd w:val="clear" w:color="auto" w:fill="FFFFFF"/>
        </w:rPr>
        <w:t>A regional plan takes</w:t>
      </w:r>
      <w:r w:rsidRPr="00AC5A9F">
        <w:rPr>
          <w:rFonts w:ascii="Times New Roman" w:hAnsi="Times New Roman" w:cs="Times New Roman"/>
          <w:sz w:val="24"/>
          <w:szCs w:val="24"/>
          <w:shd w:val="clear" w:color="auto" w:fill="FFFFFF"/>
        </w:rPr>
        <w:t xml:space="preserve"> into account the economic, spatial and environmental goals and tries to address national level issues. It mainly focuses on resources management and economic development of a region for its balanced growth. This course also has some case study of how regional plans were prepared and what was the need behind the </w:t>
      </w:r>
      <w:r>
        <w:rPr>
          <w:rFonts w:ascii="Times New Roman" w:hAnsi="Times New Roman" w:cs="Times New Roman"/>
          <w:sz w:val="24"/>
          <w:szCs w:val="24"/>
          <w:shd w:val="clear" w:color="auto" w:fill="FFFFFF"/>
        </w:rPr>
        <w:t xml:space="preserve">preparation of </w:t>
      </w:r>
      <w:r w:rsidRPr="00AC5A9F">
        <w:rPr>
          <w:rFonts w:ascii="Times New Roman" w:hAnsi="Times New Roman" w:cs="Times New Roman"/>
          <w:sz w:val="24"/>
          <w:szCs w:val="24"/>
          <w:shd w:val="clear" w:color="auto" w:fill="FFFFFF"/>
        </w:rPr>
        <w:t>regional planning.</w:t>
      </w:r>
    </w:p>
    <w:p w:rsidR="00594035" w:rsidRPr="002522D7" w:rsidRDefault="00594035" w:rsidP="00594035">
      <w:pPr>
        <w:pStyle w:val="BodyA"/>
        <w:spacing w:line="276" w:lineRule="auto"/>
        <w:rPr>
          <w:rFonts w:ascii="Times New Roman" w:hAnsi="Times New Roman" w:cs="Times New Roman"/>
          <w:color w:val="auto"/>
          <w:shd w:val="clear" w:color="auto" w:fill="FFFFFF"/>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989" w:rsidRDefault="00302D2D" w:rsidP="0027757D">
      <w:pPr>
        <w:pStyle w:val="ListParagraph"/>
        <w:numPr>
          <w:ilvl w:val="0"/>
          <w:numId w:val="149"/>
        </w:numPr>
        <w:spacing w:after="0" w:line="360" w:lineRule="auto"/>
        <w:jc w:val="both"/>
        <w:rPr>
          <w:rFonts w:ascii="Times New Roman" w:eastAsia="Times New Roman" w:hAnsi="Times New Roman" w:cs="Times New Roman"/>
          <w:sz w:val="24"/>
          <w:szCs w:val="24"/>
          <w:lang w:val="en-US"/>
        </w:rPr>
      </w:pPr>
      <w:r>
        <w:rPr>
          <w:rStyle w:val="fontstyle01"/>
          <w:rFonts w:ascii="Times New Roman" w:hAnsi="Times New Roman" w:cs="Times New Roman"/>
          <w:sz w:val="24"/>
          <w:szCs w:val="24"/>
        </w:rPr>
        <w:t>U</w:t>
      </w:r>
      <w:r w:rsidR="00594035" w:rsidRPr="008B2989">
        <w:rPr>
          <w:rStyle w:val="fontstyle01"/>
          <w:rFonts w:ascii="Times New Roman" w:hAnsi="Times New Roman" w:cs="Times New Roman"/>
          <w:sz w:val="24"/>
          <w:szCs w:val="24"/>
        </w:rPr>
        <w:t>nderstand Regionalization and Growth of Regions and study their Nature, Types and</w:t>
      </w:r>
      <w:r w:rsidR="00594035" w:rsidRPr="008B2989">
        <w:rPr>
          <w:rFonts w:ascii="Times New Roman" w:hAnsi="Times New Roman" w:cs="Times New Roman"/>
          <w:bCs/>
          <w:sz w:val="24"/>
          <w:szCs w:val="24"/>
        </w:rPr>
        <w:t xml:space="preserve"> </w:t>
      </w:r>
      <w:r w:rsidR="00594035" w:rsidRPr="008B2989">
        <w:rPr>
          <w:rStyle w:val="fontstyle01"/>
          <w:rFonts w:ascii="Times New Roman" w:hAnsi="Times New Roman" w:cs="Times New Roman"/>
          <w:sz w:val="24"/>
          <w:szCs w:val="24"/>
        </w:rPr>
        <w:t>Structure using Case Studies</w:t>
      </w:r>
      <w:r w:rsidR="00594035" w:rsidRPr="008B2989">
        <w:rPr>
          <w:rFonts w:ascii="Times New Roman" w:eastAsia="Times New Roman" w:hAnsi="Times New Roman" w:cs="Times New Roman"/>
          <w:bCs/>
          <w:sz w:val="24"/>
          <w:szCs w:val="24"/>
          <w:lang w:val="en-US"/>
        </w:rPr>
        <w:t xml:space="preserve"> </w:t>
      </w:r>
    </w:p>
    <w:p w:rsidR="00594035" w:rsidRPr="008B2989" w:rsidRDefault="00302D2D" w:rsidP="0027757D">
      <w:pPr>
        <w:pStyle w:val="ListParagraph"/>
        <w:numPr>
          <w:ilvl w:val="0"/>
          <w:numId w:val="149"/>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Identify</w:t>
      </w:r>
      <w:r w:rsidR="00594035" w:rsidRPr="008B2989">
        <w:rPr>
          <w:rFonts w:ascii="Times New Roman" w:eastAsia="Times New Roman" w:hAnsi="Times New Roman" w:cs="Times New Roman"/>
          <w:bCs/>
          <w:sz w:val="24"/>
          <w:szCs w:val="24"/>
          <w:lang w:val="en-US"/>
        </w:rPr>
        <w:t xml:space="preserve"> Regional Planning Process </w:t>
      </w:r>
      <w:r>
        <w:rPr>
          <w:rFonts w:ascii="Times New Roman" w:eastAsia="Times New Roman" w:hAnsi="Times New Roman" w:cs="Times New Roman"/>
          <w:bCs/>
          <w:sz w:val="24"/>
          <w:szCs w:val="24"/>
          <w:lang w:val="en-US"/>
        </w:rPr>
        <w:t>through different case studies.</w:t>
      </w:r>
    </w:p>
    <w:p w:rsidR="00594035" w:rsidRPr="002522D7" w:rsidRDefault="00594035" w:rsidP="00594035">
      <w:pPr>
        <w:spacing w:after="0" w:line="240" w:lineRule="auto"/>
        <w:ind w:left="360"/>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594035">
      <w:pPr>
        <w:pStyle w:val="BodyA"/>
        <w:spacing w:line="276"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contribution of regional development in regional economy</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different scopes of regional plans at district level, state level, sub-national level and national level.</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significance and contribution of resource region in nation GDP and development.</w:t>
      </w:r>
    </w:p>
    <w:p w:rsidR="00594035" w:rsidRPr="002522D7" w:rsidRDefault="00594035" w:rsidP="00594035">
      <w:pPr>
        <w:spacing w:after="0" w:line="24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different hierarchy of growth poles and growth centres in regional planning.</w:t>
      </w:r>
    </w:p>
    <w:p w:rsidR="00594035" w:rsidRPr="002522D7" w:rsidRDefault="00594035" w:rsidP="00594035">
      <w:pPr>
        <w:spacing w:after="0" w:line="24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need of special planning for special regions through different case studies</w:t>
      </w:r>
    </w:p>
    <w:p w:rsidR="00594035" w:rsidRPr="002522D7" w:rsidRDefault="00594035" w:rsidP="00594035">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Introduction to Region</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Concept of regional planning: nature, objectives, levels and aims; Concept of a region, types,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and regionalization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Interactions within a Region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interaction: Rank Size Rule, Settlement patterns, Central place theory; Loschian</w:t>
            </w:r>
            <w:r w:rsidRPr="00302D2D">
              <w:rPr>
                <w:rFonts w:ascii="Times New Roman" w:hAnsi="Times New Roman" w:cs="Times New Roman"/>
              </w:rPr>
              <w:t xml:space="preserve"> </w:t>
            </w:r>
            <w:r w:rsidRPr="00302D2D">
              <w:rPr>
                <w:rFonts w:ascii="Times New Roman" w:hAnsi="Times New Roman" w:cs="Times New Roman"/>
                <w:sz w:val="24"/>
                <w:szCs w:val="24"/>
              </w:rPr>
              <w:t>theory; Regional networks.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Regional Developments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development; Balanced and unbalanced development; Under-development; Regional</w:t>
            </w:r>
            <w:r w:rsidRPr="00302D2D">
              <w:rPr>
                <w:rFonts w:ascii="Times New Roman" w:hAnsi="Times New Roman" w:cs="Times New Roman"/>
              </w:rPr>
              <w:t xml:space="preserve"> </w:t>
            </w:r>
            <w:r w:rsidRPr="00302D2D">
              <w:rPr>
                <w:rFonts w:ascii="Times New Roman" w:hAnsi="Times New Roman" w:cs="Times New Roman"/>
                <w:sz w:val="24"/>
                <w:szCs w:val="24"/>
              </w:rPr>
              <w:t>multiplier, input-output model; Linear programming applications; Cumulative causation theory;</w:t>
            </w:r>
            <w:r w:rsidRPr="00302D2D">
              <w:rPr>
                <w:rFonts w:ascii="Times New Roman" w:hAnsi="Times New Roman" w:cs="Times New Roman"/>
              </w:rPr>
              <w:t xml:space="preserve"> </w:t>
            </w:r>
            <w:r w:rsidRPr="00302D2D">
              <w:rPr>
                <w:rFonts w:ascii="Times New Roman" w:hAnsi="Times New Roman" w:cs="Times New Roman"/>
                <w:sz w:val="24"/>
                <w:szCs w:val="24"/>
              </w:rPr>
              <w:t>Core-periphery model; Growth poles and centers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Planning Processes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planning processes: Identification of plan objectives; collection, classification and</w:t>
            </w:r>
            <w:r w:rsidRPr="00302D2D">
              <w:rPr>
                <w:rFonts w:ascii="Times New Roman" w:hAnsi="Times New Roman" w:cs="Times New Roman"/>
              </w:rPr>
              <w:t xml:space="preserve"> </w:t>
            </w:r>
            <w:r w:rsidRPr="00302D2D">
              <w:rPr>
                <w:rFonts w:ascii="Times New Roman" w:hAnsi="Times New Roman" w:cs="Times New Roman"/>
                <w:sz w:val="24"/>
                <w:szCs w:val="24"/>
              </w:rPr>
              <w:t>analysis of data; Norms and standards for regional planning; Formulation of alternative plan</w:t>
            </w:r>
            <w:r w:rsidRPr="00302D2D">
              <w:rPr>
                <w:rFonts w:ascii="Times New Roman" w:hAnsi="Times New Roman" w:cs="Times New Roman"/>
              </w:rPr>
              <w:t xml:space="preserve"> </w:t>
            </w:r>
            <w:r w:rsidRPr="00302D2D">
              <w:rPr>
                <w:rFonts w:ascii="Times New Roman" w:hAnsi="Times New Roman" w:cs="Times New Roman"/>
                <w:sz w:val="24"/>
                <w:szCs w:val="24"/>
              </w:rPr>
              <w:t>proposals with respect to population distribution, location of new regional economic activities,</w:t>
            </w:r>
            <w:r w:rsidRPr="00302D2D">
              <w:rPr>
                <w:rFonts w:ascii="Times New Roman" w:hAnsi="Times New Roman" w:cs="Times New Roman"/>
              </w:rPr>
              <w:t xml:space="preserve"> </w:t>
            </w:r>
            <w:r w:rsidRPr="00302D2D">
              <w:rPr>
                <w:rFonts w:ascii="Times New Roman" w:hAnsi="Times New Roman" w:cs="Times New Roman"/>
                <w:sz w:val="24"/>
                <w:szCs w:val="24"/>
              </w:rPr>
              <w:t>infrastructure, plan implementation,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 L3</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Case Studies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Selected case studies in regional development: Rajasthan Canal Area, South-East Resource</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Region, Western Ghats Region, etc.; District Planning; Metropolitan regions: National Capital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Region, Mumbai Metropolitan Region,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8B2989"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r w:rsidR="00594035" w:rsidRPr="002522D7">
        <w:rPr>
          <w:rFonts w:ascii="Times New Roman" w:hAnsi="Times New Roman" w:cs="Times New Roman"/>
          <w:b/>
          <w:bCs/>
          <w:color w:val="auto"/>
          <w:sz w:val="24"/>
          <w:szCs w:val="24"/>
          <w:lang w:val="nl-NL"/>
        </w:rPr>
        <w:t xml:space="preserve"> </w:t>
      </w:r>
    </w:p>
    <w:p w:rsidR="00594035" w:rsidRPr="002522D7" w:rsidRDefault="00594035" w:rsidP="0027757D">
      <w:pPr>
        <w:pStyle w:val="NormalWeb"/>
        <w:numPr>
          <w:ilvl w:val="0"/>
          <w:numId w:val="150"/>
        </w:numPr>
        <w:spacing w:line="360" w:lineRule="auto"/>
        <w:rPr>
          <w:rFonts w:eastAsia="Calibri"/>
        </w:rPr>
      </w:pPr>
      <w:r w:rsidRPr="002522D7">
        <w:t xml:space="preserve">Glasson, John ,(1974).  </w:t>
      </w:r>
      <w:r w:rsidRPr="002522D7">
        <w:rPr>
          <w:i/>
          <w:iCs/>
        </w:rPr>
        <w:t xml:space="preserve">An Introduction to Regional Planning </w:t>
      </w:r>
    </w:p>
    <w:p w:rsidR="00594035" w:rsidRPr="008B2989" w:rsidRDefault="00594035" w:rsidP="0027757D">
      <w:pPr>
        <w:pStyle w:val="ListParagraph"/>
        <w:numPr>
          <w:ilvl w:val="0"/>
          <w:numId w:val="150"/>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Misra R.P. (2002). Regional Planning – </w:t>
      </w:r>
      <w:r w:rsidRPr="008B2989">
        <w:rPr>
          <w:rFonts w:ascii="Times New Roman" w:hAnsi="Times New Roman" w:cs="Times New Roman"/>
          <w:i/>
          <w:iCs/>
          <w:sz w:val="24"/>
          <w:szCs w:val="24"/>
        </w:rPr>
        <w:t>Concepts, Techniques, Policies and Case Studies</w:t>
      </w:r>
      <w:r w:rsidRPr="008B2989">
        <w:rPr>
          <w:rFonts w:ascii="Times New Roman" w:hAnsi="Times New Roman" w:cs="Times New Roman"/>
          <w:sz w:val="24"/>
          <w:szCs w:val="24"/>
        </w:rPr>
        <w:t xml:space="preserve">, New Delhi </w:t>
      </w:r>
    </w:p>
    <w:p w:rsidR="00594035" w:rsidRPr="008B2989" w:rsidRDefault="00594035" w:rsidP="0027757D">
      <w:pPr>
        <w:pStyle w:val="ListParagraph"/>
        <w:numPr>
          <w:ilvl w:val="0"/>
          <w:numId w:val="150"/>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Rengasamy, S, </w:t>
      </w:r>
      <w:r w:rsidRPr="008B2989">
        <w:rPr>
          <w:rFonts w:ascii="Times New Roman" w:hAnsi="Times New Roman" w:cs="Times New Roman"/>
          <w:i/>
          <w:iCs/>
          <w:sz w:val="24"/>
          <w:szCs w:val="24"/>
        </w:rPr>
        <w:t>Regional Planning and Development</w:t>
      </w:r>
      <w:r w:rsidRPr="008B2989">
        <w:rPr>
          <w:rFonts w:ascii="Times New Roman" w:hAnsi="Times New Roman" w:cs="Times New Roman"/>
          <w:sz w:val="24"/>
          <w:szCs w:val="24"/>
        </w:rPr>
        <w:t>, Madurai</w:t>
      </w:r>
    </w:p>
    <w:p w:rsidR="008B2989" w:rsidRDefault="008B2989" w:rsidP="008B2989">
      <w:pPr>
        <w:spacing w:line="360" w:lineRule="auto"/>
        <w:jc w:val="both"/>
        <w:rPr>
          <w:rFonts w:ascii="Times New Roman" w:hAnsi="Times New Roman" w:cs="Times New Roman"/>
          <w:sz w:val="24"/>
          <w:szCs w:val="24"/>
        </w:rPr>
      </w:pPr>
      <w:r w:rsidRPr="008B2989">
        <w:rPr>
          <w:rFonts w:ascii="Times New Roman" w:hAnsi="Times New Roman" w:cs="Times New Roman"/>
          <w:b/>
          <w:bCs/>
          <w:sz w:val="24"/>
          <w:szCs w:val="24"/>
          <w:lang w:val="nl-NL"/>
        </w:rPr>
        <w:t>References</w:t>
      </w:r>
      <w:r w:rsidRPr="008B2989">
        <w:rPr>
          <w:rFonts w:ascii="Times New Roman" w:hAnsi="Times New Roman" w:cs="Times New Roman"/>
          <w:sz w:val="24"/>
          <w:szCs w:val="24"/>
        </w:rPr>
        <w:t xml:space="preserve"> </w:t>
      </w:r>
    </w:p>
    <w:p w:rsidR="00594035" w:rsidRPr="008B2989" w:rsidRDefault="00594035" w:rsidP="0027757D">
      <w:pPr>
        <w:pStyle w:val="ListParagraph"/>
        <w:numPr>
          <w:ilvl w:val="0"/>
          <w:numId w:val="151"/>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Mahesh Chand and Vijay Kumar Puri, (2010). </w:t>
      </w:r>
      <w:r w:rsidRPr="008B2989">
        <w:rPr>
          <w:rFonts w:ascii="Times New Roman" w:hAnsi="Times New Roman" w:cs="Times New Roman"/>
          <w:i/>
          <w:iCs/>
          <w:sz w:val="24"/>
          <w:szCs w:val="24"/>
        </w:rPr>
        <w:t xml:space="preserve">Regional Planning in India </w:t>
      </w:r>
    </w:p>
    <w:p w:rsidR="00594035" w:rsidRPr="008B2989" w:rsidRDefault="00594035" w:rsidP="0027757D">
      <w:pPr>
        <w:pStyle w:val="ListParagraph"/>
        <w:numPr>
          <w:ilvl w:val="0"/>
          <w:numId w:val="151"/>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Qaiyum, Abdul, (2010). </w:t>
      </w:r>
      <w:r w:rsidRPr="008B2989">
        <w:rPr>
          <w:rFonts w:ascii="Times New Roman" w:hAnsi="Times New Roman" w:cs="Times New Roman"/>
          <w:i/>
          <w:iCs/>
          <w:sz w:val="24"/>
          <w:szCs w:val="24"/>
        </w:rPr>
        <w:t>Regional Planning and Development</w:t>
      </w:r>
      <w:r w:rsidRPr="008B2989">
        <w:rPr>
          <w:rFonts w:ascii="Times New Roman" w:hAnsi="Times New Roman" w:cs="Times New Roman"/>
          <w:sz w:val="24"/>
          <w:szCs w:val="24"/>
        </w:rPr>
        <w:t xml:space="preserve">, ITPI, New Delhi </w:t>
      </w:r>
    </w:p>
    <w:p w:rsidR="00594035" w:rsidRPr="002522D7" w:rsidRDefault="00594035" w:rsidP="00594035">
      <w:pPr>
        <w:spacing w:after="0" w:line="240" w:lineRule="auto"/>
        <w:ind w:left="360"/>
        <w:jc w:val="both"/>
        <w:rPr>
          <w:rFonts w:ascii="Times New Roman" w:hAnsi="Times New Roman" w:cs="Times New Roman"/>
          <w:sz w:val="24"/>
          <w:szCs w:val="24"/>
        </w:rPr>
      </w:pP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5177" w:type="pct"/>
        <w:jc w:val="center"/>
        <w:tblLook w:val="04A0"/>
      </w:tblPr>
      <w:tblGrid>
        <w:gridCol w:w="546"/>
        <w:gridCol w:w="527"/>
        <w:gridCol w:w="527"/>
        <w:gridCol w:w="527"/>
        <w:gridCol w:w="527"/>
        <w:gridCol w:w="526"/>
        <w:gridCol w:w="526"/>
        <w:gridCol w:w="526"/>
        <w:gridCol w:w="526"/>
        <w:gridCol w:w="526"/>
        <w:gridCol w:w="607"/>
        <w:gridCol w:w="607"/>
        <w:gridCol w:w="607"/>
        <w:gridCol w:w="616"/>
        <w:gridCol w:w="616"/>
        <w:gridCol w:w="616"/>
        <w:gridCol w:w="616"/>
      </w:tblGrid>
      <w:tr w:rsidR="008B2989" w:rsidRPr="008D4056" w:rsidTr="00ED6DEB">
        <w:trPr>
          <w:trHeight w:val="564"/>
          <w:jc w:val="center"/>
        </w:trPr>
        <w:tc>
          <w:tcPr>
            <w:tcW w:w="28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17" w:type="pct"/>
            <w:vAlign w:val="bottom"/>
          </w:tcPr>
          <w:p w:rsidR="00594035" w:rsidRPr="008D4056" w:rsidRDefault="00594035"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17" w:type="pct"/>
            <w:vAlign w:val="bottom"/>
          </w:tcPr>
          <w:p w:rsidR="00594035" w:rsidRPr="008D4056" w:rsidRDefault="008B2989"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w:t>
            </w:r>
            <w:r w:rsidR="00594035" w:rsidRPr="008D4056">
              <w:rPr>
                <w:rFonts w:ascii="Times New Roman" w:eastAsia="Times New Roman" w:hAnsi="Times New Roman" w:cs="Times New Roman"/>
                <w:b/>
                <w:color w:val="auto"/>
                <w:sz w:val="16"/>
                <w:szCs w:val="16"/>
              </w:rPr>
              <w:t>11</w:t>
            </w:r>
          </w:p>
        </w:tc>
        <w:tc>
          <w:tcPr>
            <w:tcW w:w="317" w:type="pct"/>
            <w:vAlign w:val="bottom"/>
          </w:tcPr>
          <w:p w:rsidR="00594035" w:rsidRPr="008D4056" w:rsidRDefault="00594035"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PO12</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ED6DEB" w:rsidRPr="008D4056" w:rsidTr="00ED6DEB">
        <w:trPr>
          <w:trHeight w:val="564"/>
          <w:jc w:val="center"/>
        </w:trPr>
        <w:tc>
          <w:tcPr>
            <w:tcW w:w="28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CO2</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CO3</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CO4</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Pr>
                <w:b/>
                <w:sz w:val="16"/>
                <w:szCs w:val="16"/>
              </w:rPr>
              <w:t>CO5</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URBAN GOVERNANCE</w:t>
            </w:r>
            <w:r w:rsidRPr="002522D7">
              <w:rPr>
                <w:rFonts w:ascii="Times New Roman" w:hAnsi="Times New Roman" w:cs="Times New Roman"/>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Planning Legislation,  Urban Management - I</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Urban Finance</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8B2989">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hAnsi="Times New Roman" w:cs="Times New Roman"/>
          <w:sz w:val="24"/>
          <w:szCs w:val="24"/>
        </w:rPr>
        <w:t xml:space="preserve">The course intends to create awareness amongst the students to the concept and meaning of governance and government, stating its evolution in history since the British rule in India. The course deals with the changes brought about due to urbanization and role of governance in urban management. The course aims in enlightening the students regarding a transparent governing system and the need for collaborative public participation. </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989" w:rsidRDefault="00594035" w:rsidP="0027757D">
      <w:pPr>
        <w:pStyle w:val="ListParagraph"/>
        <w:numPr>
          <w:ilvl w:val="0"/>
          <w:numId w:val="152"/>
        </w:numPr>
        <w:spacing w:after="0" w:line="240" w:lineRule="auto"/>
        <w:jc w:val="both"/>
        <w:rPr>
          <w:rFonts w:ascii="Times New Roman" w:eastAsia="Times New Roman" w:hAnsi="Times New Roman" w:cs="Times New Roman"/>
          <w:sz w:val="24"/>
          <w:szCs w:val="24"/>
          <w:lang w:val="en-US"/>
        </w:rPr>
      </w:pPr>
      <w:r w:rsidRPr="008B2989">
        <w:rPr>
          <w:rFonts w:ascii="Times New Roman" w:eastAsia="Times New Roman" w:hAnsi="Times New Roman" w:cs="Times New Roman"/>
          <w:bCs/>
          <w:sz w:val="24"/>
          <w:szCs w:val="24"/>
          <w:lang w:val="en-US"/>
        </w:rPr>
        <w:t>To understand the Significance of Governance in Urban Development</w:t>
      </w:r>
    </w:p>
    <w:p w:rsidR="00594035" w:rsidRPr="008B2989" w:rsidRDefault="00594035" w:rsidP="0027757D">
      <w:pPr>
        <w:pStyle w:val="ListParagraph"/>
        <w:numPr>
          <w:ilvl w:val="0"/>
          <w:numId w:val="152"/>
        </w:numPr>
        <w:spacing w:after="0" w:line="240" w:lineRule="auto"/>
        <w:jc w:val="both"/>
        <w:rPr>
          <w:rFonts w:ascii="Times New Roman" w:eastAsia="Times New Roman" w:hAnsi="Times New Roman" w:cs="Times New Roman"/>
          <w:sz w:val="24"/>
          <w:szCs w:val="24"/>
          <w:lang w:val="en-US"/>
        </w:rPr>
      </w:pPr>
      <w:r w:rsidRPr="008B2989">
        <w:rPr>
          <w:rFonts w:ascii="Times New Roman" w:eastAsia="Times New Roman" w:hAnsi="Times New Roman" w:cs="Times New Roman"/>
          <w:bCs/>
          <w:sz w:val="24"/>
          <w:szCs w:val="24"/>
          <w:lang w:val="en-US"/>
        </w:rPr>
        <w:t>To ascertain the Role of Governance in view of 74th Constitutions Amendment Act, 1992</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594035">
      <w:pPr>
        <w:pStyle w:val="BodyA"/>
        <w:spacing w:line="276"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concept and meaning of governance and government, stating its evolution in history</w:t>
      </w:r>
    </w:p>
    <w:p w:rsidR="00594035" w:rsidRPr="002522D7" w:rsidRDefault="00594035" w:rsidP="008B2989">
      <w:pPr>
        <w:spacing w:after="0" w:line="360" w:lineRule="auto"/>
        <w:rPr>
          <w:rFonts w:ascii="Times New Roman" w:hAnsi="Times New Roman" w:cs="Times New Roman"/>
          <w:sz w:val="24"/>
          <w:szCs w:val="24"/>
        </w:rPr>
      </w:pPr>
      <w:r w:rsidRPr="002522D7">
        <w:rPr>
          <w:rFonts w:ascii="Times New Roman" w:eastAsia="Calibri" w:hAnsi="Times New Roman" w:cs="Times New Roman"/>
          <w:sz w:val="24"/>
          <w:szCs w:val="24"/>
        </w:rPr>
        <w:t xml:space="preserve">CO2: Discuss on </w:t>
      </w:r>
      <w:r w:rsidRPr="002522D7">
        <w:rPr>
          <w:rFonts w:ascii="Times New Roman" w:hAnsi="Times New Roman" w:cs="Times New Roman"/>
          <w:sz w:val="24"/>
          <w:szCs w:val="24"/>
        </w:rPr>
        <w:t>awareness of a transparent governing system and need for collaborative public participation</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Describe the evolution of development and management systems at the National, state and local levels</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Explain the concepts of urbanization and the system deficiencies resulting in urban poverty and exclusion from planning processes</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Describe the 74th Constitution Amendment Act, including - XII schedule, decentralization of powers and functions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Modules</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Blooms level*</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Number of hours</w:t>
            </w:r>
          </w:p>
        </w:tc>
      </w:tr>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8B2989">
              <w:rPr>
                <w:rFonts w:ascii="Times New Roman" w:eastAsia="Times New Roman" w:hAnsi="Times New Roman" w:cs="Times New Roman"/>
                <w:b/>
                <w:bCs/>
                <w:color w:val="auto"/>
                <w:sz w:val="24"/>
                <w:szCs w:val="24"/>
              </w:rPr>
              <w:t xml:space="preserve">MODULE 1: </w:t>
            </w:r>
            <w:r w:rsidRPr="008B2989">
              <w:rPr>
                <w:rFonts w:ascii="Times New Roman" w:eastAsiaTheme="minorHAnsi" w:hAnsi="Times New Roman" w:cs="Times New Roman"/>
                <w:b/>
                <w:bCs/>
                <w:color w:val="auto"/>
                <w:sz w:val="24"/>
                <w:szCs w:val="24"/>
                <w:bdr w:val="none" w:sz="0" w:space="0" w:color="auto"/>
              </w:rPr>
              <w:t>Introduction to Urban Governance</w:t>
            </w:r>
          </w:p>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8B2989">
              <w:rPr>
                <w:rFonts w:ascii="Times New Roman" w:eastAsiaTheme="minorHAnsi" w:hAnsi="Times New Roman" w:cs="Times New Roman"/>
                <w:color w:val="auto"/>
                <w:sz w:val="24"/>
                <w:szCs w:val="24"/>
                <w:bdr w:val="none" w:sz="0" w:space="0" w:color="auto"/>
              </w:rPr>
              <w:t>Meaning of governance and government; Scope of governance, evolution of concept of governance; Theories of local government; History of urban local bodies in India, Evolution of</w:t>
            </w:r>
            <w:r w:rsidRPr="008B2989">
              <w:rPr>
                <w:rFonts w:ascii="Times New Roman" w:eastAsiaTheme="minorHAnsi" w:hAnsi="Times New Roman" w:cs="Times New Roman"/>
                <w:color w:val="auto"/>
                <w:sz w:val="24"/>
                <w:szCs w:val="24"/>
                <w:bdr w:val="none" w:sz="0" w:space="0" w:color="auto"/>
              </w:rPr>
              <w:br/>
              <w:t>modern urban local governments during British rule; Decentralization of local government; Recommendations of various committees; Politics and progress of decentralization.</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6</w:t>
            </w:r>
          </w:p>
        </w:tc>
      </w:tr>
      <w:tr w:rsidR="00594035" w:rsidRPr="008B2989" w:rsidTr="00980D52">
        <w:tc>
          <w:tcPr>
            <w:tcW w:w="3865" w:type="pct"/>
            <w:vAlign w:val="center"/>
          </w:tcPr>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eastAsia="Times New Roman" w:hAnsi="Times New Roman" w:cs="Times New Roman"/>
                <w:b/>
                <w:bCs/>
                <w:sz w:val="24"/>
                <w:szCs w:val="24"/>
              </w:rPr>
              <w:t xml:space="preserve">MODULE 2: </w:t>
            </w:r>
            <w:r w:rsidRPr="008B2989">
              <w:rPr>
                <w:rFonts w:ascii="Times New Roman" w:hAnsi="Times New Roman" w:cs="Times New Roman"/>
                <w:b/>
                <w:bCs/>
                <w:sz w:val="24"/>
                <w:szCs w:val="24"/>
              </w:rPr>
              <w:t>Governance and the Government</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Government, governing and governance; Determinants and indicators of good governance; Citizens charter and other instruments; Decision making processes; Need for openness and transparency; People’s participation, collaborative management; Local governance.</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 xml:space="preserve">L1, L2, </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7</w:t>
            </w:r>
          </w:p>
        </w:tc>
      </w:tr>
      <w:tr w:rsidR="00594035" w:rsidRPr="008B2989" w:rsidTr="00980D52">
        <w:tc>
          <w:tcPr>
            <w:tcW w:w="3865" w:type="pct"/>
            <w:vAlign w:val="center"/>
          </w:tcPr>
          <w:p w:rsidR="00594035" w:rsidRPr="008B2989" w:rsidRDefault="00594035" w:rsidP="00E83B11">
            <w:pPr>
              <w:spacing w:line="360" w:lineRule="auto"/>
              <w:rPr>
                <w:rFonts w:ascii="Times New Roman" w:hAnsi="Times New Roman" w:cs="Times New Roman"/>
                <w:b/>
                <w:bCs/>
                <w:sz w:val="24"/>
                <w:szCs w:val="24"/>
              </w:rPr>
            </w:pPr>
            <w:r w:rsidRPr="008B2989">
              <w:rPr>
                <w:rFonts w:ascii="Times New Roman" w:eastAsia="Times New Roman" w:hAnsi="Times New Roman" w:cs="Times New Roman"/>
                <w:b/>
                <w:bCs/>
                <w:sz w:val="24"/>
                <w:szCs w:val="24"/>
              </w:rPr>
              <w:t>MODULE 3:</w:t>
            </w:r>
            <w:r w:rsidRPr="008B2989">
              <w:rPr>
                <w:rFonts w:ascii="Times New Roman" w:hAnsi="Times New Roman" w:cs="Times New Roman"/>
                <w:b/>
                <w:bCs/>
                <w:sz w:val="24"/>
                <w:szCs w:val="24"/>
              </w:rPr>
              <w:t xml:space="preserve"> Governance for Urban Management</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Evolution of development and management systems; Scope of development management at the National, state and local levels; Hierarchy of urban settlements; Institutions and organizations; Stakeholders, their perceptions and role in urban management.</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8</w:t>
            </w:r>
          </w:p>
        </w:tc>
      </w:tr>
      <w:tr w:rsidR="00594035" w:rsidRPr="008B2989" w:rsidTr="00980D52">
        <w:tc>
          <w:tcPr>
            <w:tcW w:w="3865" w:type="pct"/>
            <w:vAlign w:val="center"/>
          </w:tcPr>
          <w:p w:rsidR="00594035" w:rsidRPr="008B2989" w:rsidRDefault="00594035" w:rsidP="00E83B11">
            <w:pPr>
              <w:spacing w:line="360" w:lineRule="auto"/>
              <w:rPr>
                <w:rFonts w:ascii="Times New Roman" w:hAnsi="Times New Roman" w:cs="Times New Roman"/>
                <w:sz w:val="24"/>
                <w:szCs w:val="24"/>
              </w:rPr>
            </w:pPr>
            <w:r w:rsidRPr="008B2989">
              <w:rPr>
                <w:rFonts w:ascii="Times New Roman" w:eastAsia="Times New Roman" w:hAnsi="Times New Roman" w:cs="Times New Roman"/>
                <w:b/>
                <w:bCs/>
                <w:sz w:val="24"/>
                <w:szCs w:val="24"/>
              </w:rPr>
              <w:t xml:space="preserve">MODULE 4: </w:t>
            </w:r>
            <w:r w:rsidRPr="008B2989">
              <w:rPr>
                <w:rFonts w:ascii="Times New Roman" w:hAnsi="Times New Roman" w:cs="Times New Roman"/>
                <w:b/>
                <w:bCs/>
                <w:sz w:val="24"/>
                <w:szCs w:val="24"/>
              </w:rPr>
              <w:t>Governance and Urbanization</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Processes of urbanization, developmental conflicts, resource constraints, systems deficiencies; Urban poverty and exclusion from development process; Sustainable development; Impact of globalization and economic reforms; Social diversities; Defects in planning approaches, multiplicity of organizations and authorities</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8</w:t>
            </w:r>
          </w:p>
        </w:tc>
      </w:tr>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8B2989">
              <w:rPr>
                <w:rFonts w:ascii="Times New Roman" w:eastAsia="Times New Roman" w:hAnsi="Times New Roman" w:cs="Times New Roman"/>
                <w:b/>
                <w:bCs/>
                <w:color w:val="auto"/>
                <w:sz w:val="24"/>
                <w:szCs w:val="24"/>
              </w:rPr>
              <w:t xml:space="preserve">MODULE 5: </w:t>
            </w:r>
            <w:r w:rsidRPr="008B2989">
              <w:rPr>
                <w:rFonts w:ascii="Times New Roman" w:eastAsiaTheme="minorHAnsi" w:hAnsi="Times New Roman" w:cs="Times New Roman"/>
                <w:b/>
                <w:bCs/>
                <w:color w:val="auto"/>
                <w:sz w:val="24"/>
                <w:szCs w:val="24"/>
                <w:bdr w:val="none" w:sz="0" w:space="0" w:color="auto"/>
              </w:rPr>
              <w:t>Governance in Post 74th Amendment Scenario</w:t>
            </w:r>
          </w:p>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8B2989">
              <w:rPr>
                <w:rFonts w:ascii="Times New Roman" w:eastAsiaTheme="minorHAnsi" w:hAnsi="Times New Roman" w:cs="Times New Roman"/>
                <w:color w:val="auto"/>
                <w:sz w:val="24"/>
                <w:szCs w:val="24"/>
                <w:bdr w:val="none" w:sz="0" w:space="0" w:color="auto"/>
              </w:rPr>
              <w:t>74th Constitution Amendment Act, including - XII schedule, decentralization of powers and functions; Local and participatory planning, bottom up, decentralized and integrated planning processes; Planning, governance and spatial strategy; Best practices of planning and quality of governance.</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8B2989"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2522D7" w:rsidRDefault="00594035" w:rsidP="0027757D">
      <w:pPr>
        <w:pStyle w:val="NormalWeb"/>
        <w:numPr>
          <w:ilvl w:val="0"/>
          <w:numId w:val="112"/>
        </w:numPr>
        <w:spacing w:line="360" w:lineRule="auto"/>
        <w:jc w:val="both"/>
        <w:rPr>
          <w:rFonts w:eastAsia="Calibri"/>
        </w:rPr>
      </w:pPr>
      <w:r w:rsidRPr="002522D7">
        <w:t xml:space="preserve">Rai, N. (2010). </w:t>
      </w:r>
      <w:r w:rsidRPr="002522D7">
        <w:rPr>
          <w:i/>
        </w:rPr>
        <w:t>Urban Governance in India: RCEUS</w:t>
      </w:r>
    </w:p>
    <w:p w:rsidR="00594035" w:rsidRPr="002522D7" w:rsidRDefault="00594035" w:rsidP="0027757D">
      <w:pPr>
        <w:pStyle w:val="NormalWeb"/>
        <w:numPr>
          <w:ilvl w:val="0"/>
          <w:numId w:val="112"/>
        </w:numPr>
        <w:spacing w:line="360" w:lineRule="auto"/>
        <w:jc w:val="both"/>
        <w:rPr>
          <w:rFonts w:eastAsia="Calibri"/>
        </w:rPr>
      </w:pPr>
      <w:r w:rsidRPr="002522D7">
        <w:rPr>
          <w:rFonts w:eastAsia="Calibri"/>
        </w:rPr>
        <w:t>Mahala, O.M. (2011).</w:t>
      </w:r>
      <w:r w:rsidRPr="002522D7">
        <w:t xml:space="preserve"> </w:t>
      </w:r>
      <w:r w:rsidRPr="002522D7">
        <w:rPr>
          <w:i/>
        </w:rPr>
        <w:t xml:space="preserve">Urban Governance in India:Emerging challenges in Liberalized Era; </w:t>
      </w:r>
      <w:r w:rsidRPr="002522D7">
        <w:t>Neha Publishers</w:t>
      </w:r>
    </w:p>
    <w:p w:rsidR="008B2989" w:rsidRDefault="008B2989" w:rsidP="008B2989">
      <w:pPr>
        <w:pStyle w:val="NormalWeb"/>
        <w:spacing w:line="280" w:lineRule="atLeast"/>
        <w:jc w:val="both"/>
        <w:rPr>
          <w:b/>
          <w:bCs/>
          <w:lang w:val="nl-NL"/>
        </w:rPr>
      </w:pPr>
      <w:r w:rsidRPr="002522D7">
        <w:rPr>
          <w:b/>
          <w:bCs/>
          <w:lang w:val="nl-NL"/>
        </w:rPr>
        <w:t>References</w:t>
      </w:r>
    </w:p>
    <w:p w:rsidR="008B2989" w:rsidRPr="002522D7" w:rsidRDefault="008B2989" w:rsidP="0027757D">
      <w:pPr>
        <w:pStyle w:val="NormalWeb"/>
        <w:numPr>
          <w:ilvl w:val="0"/>
          <w:numId w:val="153"/>
        </w:numPr>
        <w:spacing w:line="280" w:lineRule="atLeast"/>
        <w:jc w:val="both"/>
        <w:rPr>
          <w:rFonts w:eastAsia="Calibri"/>
        </w:rPr>
      </w:pPr>
      <w:r w:rsidRPr="002522D7">
        <w:t xml:space="preserve">Rao P.S., (2010). </w:t>
      </w:r>
      <w:r w:rsidRPr="002522D7">
        <w:rPr>
          <w:i/>
        </w:rPr>
        <w:t>Urban Governance and Management: India Initiatives</w:t>
      </w:r>
      <w:r w:rsidRPr="002522D7">
        <w:t>: Kanishka Publishers</w:t>
      </w:r>
    </w:p>
    <w:p w:rsidR="008B2989" w:rsidRPr="008B2989" w:rsidRDefault="008B2989" w:rsidP="0027757D">
      <w:pPr>
        <w:pStyle w:val="NormalWeb"/>
        <w:numPr>
          <w:ilvl w:val="0"/>
          <w:numId w:val="153"/>
        </w:numPr>
        <w:spacing w:line="280" w:lineRule="atLeast"/>
        <w:jc w:val="both"/>
        <w:rPr>
          <w:rFonts w:eastAsia="Calibri"/>
        </w:rPr>
      </w:pPr>
      <w:r w:rsidRPr="002522D7">
        <w:t xml:space="preserve">Sharma, R. (2011). </w:t>
      </w:r>
      <w:r w:rsidRPr="002522D7">
        <w:rPr>
          <w:i/>
        </w:rPr>
        <w:t xml:space="preserve">Urban Governance in India; </w:t>
      </w:r>
      <w:r w:rsidRPr="002522D7">
        <w:t>Research India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0" w:type="auto"/>
        <w:jc w:val="center"/>
        <w:tblLayout w:type="fixed"/>
        <w:tblLook w:val="04A0"/>
      </w:tblPr>
      <w:tblGrid>
        <w:gridCol w:w="536"/>
        <w:gridCol w:w="519"/>
        <w:gridCol w:w="519"/>
        <w:gridCol w:w="519"/>
        <w:gridCol w:w="519"/>
        <w:gridCol w:w="519"/>
        <w:gridCol w:w="519"/>
        <w:gridCol w:w="519"/>
        <w:gridCol w:w="519"/>
        <w:gridCol w:w="519"/>
        <w:gridCol w:w="545"/>
        <w:gridCol w:w="545"/>
        <w:gridCol w:w="545"/>
        <w:gridCol w:w="592"/>
        <w:gridCol w:w="592"/>
        <w:gridCol w:w="608"/>
        <w:gridCol w:w="608"/>
      </w:tblGrid>
      <w:tr w:rsidR="00594035" w:rsidRPr="008D4056" w:rsidTr="00980D52">
        <w:trPr>
          <w:jc w:val="center"/>
        </w:trPr>
        <w:tc>
          <w:tcPr>
            <w:tcW w:w="536"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2</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3</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4</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5</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6</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7</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8</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9</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10</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11</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 12</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2</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3</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4</w:t>
            </w:r>
          </w:p>
        </w:tc>
      </w:tr>
      <w:tr w:rsidR="00594035" w:rsidRPr="008D4056" w:rsidTr="00980D52">
        <w:trPr>
          <w:jc w:val="center"/>
        </w:trPr>
        <w:tc>
          <w:tcPr>
            <w:tcW w:w="536"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8B2989" w:rsidRPr="002522D7" w:rsidRDefault="008B2989"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URBAN FINANCE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E83B11" w:rsidRDefault="00E83B11" w:rsidP="00980D52">
            <w:pPr>
              <w:spacing w:after="0"/>
              <w:jc w:val="center"/>
              <w:rPr>
                <w:rFonts w:ascii="Times New Roman" w:hAnsi="Times New Roman" w:cs="Times New Roman"/>
                <w:sz w:val="24"/>
                <w:szCs w:val="24"/>
              </w:rPr>
            </w:pPr>
            <w:r w:rsidRPr="00E83B11">
              <w:rPr>
                <w:rFonts w:ascii="Times New Roman" w:hAnsi="Times New Roman" w:cs="Times New Roman"/>
                <w:sz w:val="24"/>
                <w:szCs w:val="24"/>
              </w:rPr>
              <w:t>Urban Governance</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E83B11" w:rsidRDefault="00E83B11" w:rsidP="00980D52">
            <w:pPr>
              <w:spacing w:after="0"/>
              <w:jc w:val="center"/>
              <w:rPr>
                <w:rFonts w:ascii="Times New Roman" w:hAnsi="Times New Roman" w:cs="Times New Roman"/>
                <w:sz w:val="24"/>
                <w:szCs w:val="24"/>
              </w:rPr>
            </w:pPr>
            <w:r w:rsidRPr="00E83B11">
              <w:rPr>
                <w:rFonts w:ascii="Times New Roman" w:hAnsi="Times New Roman" w:cs="Times New Roman"/>
                <w:sz w:val="24"/>
                <w:szCs w:val="24"/>
              </w:rPr>
              <w:t>Metropolitan Planning, Development and Management</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E83B11">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E83B11">
      <w:pPr>
        <w:tabs>
          <w:tab w:val="left" w:pos="90"/>
        </w:tabs>
        <w:spacing w:after="0" w:line="360" w:lineRule="auto"/>
        <w:jc w:val="both"/>
        <w:rPr>
          <w:rFonts w:ascii="Times New Roman" w:hAnsi="Times New Roman" w:cs="Times New Roman"/>
          <w:sz w:val="24"/>
          <w:szCs w:val="24"/>
        </w:rPr>
      </w:pPr>
      <w:r w:rsidRPr="002522D7">
        <w:rPr>
          <w:rFonts w:ascii="Times New Roman" w:hAnsi="Times New Roman" w:cs="Times New Roman"/>
          <w:bCs/>
          <w:iCs/>
          <w:sz w:val="24"/>
          <w:szCs w:val="24"/>
          <w:shd w:val="clear" w:color="auto" w:fill="FFFFFF"/>
        </w:rPr>
        <w:t>This course is to study and analysis the urban governance and it importance to deliver the services in India. To study the decentralization of local government is also includes in this course. The governance and government relationship is to study and analysis. In the course, governance and urban management challenges in a urbanization process is to study along with governance in post 74</w:t>
      </w:r>
      <w:r w:rsidRPr="002522D7">
        <w:rPr>
          <w:rFonts w:ascii="Times New Roman" w:hAnsi="Times New Roman" w:cs="Times New Roman"/>
          <w:bCs/>
          <w:iCs/>
          <w:sz w:val="24"/>
          <w:szCs w:val="24"/>
          <w:shd w:val="clear" w:color="auto" w:fill="FFFFFF"/>
          <w:vertAlign w:val="superscript"/>
        </w:rPr>
        <w:t>th</w:t>
      </w:r>
      <w:r w:rsidRPr="002522D7">
        <w:rPr>
          <w:rFonts w:ascii="Times New Roman" w:hAnsi="Times New Roman" w:cs="Times New Roman"/>
          <w:bCs/>
          <w:iCs/>
          <w:sz w:val="24"/>
          <w:szCs w:val="24"/>
          <w:shd w:val="clear" w:color="auto" w:fill="FFFFFF"/>
        </w:rPr>
        <w:t xml:space="preserve"> Amendment Act scenario in India.</w:t>
      </w:r>
    </w:p>
    <w:p w:rsidR="00594035" w:rsidRPr="002522D7" w:rsidRDefault="00594035" w:rsidP="00E83B11">
      <w:pPr>
        <w:pStyle w:val="BodyA"/>
        <w:spacing w:line="276" w:lineRule="auto"/>
        <w:rPr>
          <w:rFonts w:ascii="Times New Roman" w:hAnsi="Times New Roman" w:cs="Times New Roman"/>
          <w:b/>
          <w:bCs/>
          <w:color w:val="auto"/>
          <w:sz w:val="24"/>
          <w:szCs w:val="24"/>
        </w:rPr>
      </w:pPr>
    </w:p>
    <w:p w:rsidR="00594035" w:rsidRPr="002522D7" w:rsidRDefault="00594035" w:rsidP="00E83B11">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E83B11">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08"/>
        </w:numPr>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Analyze Multiple Sources of Urban Finance for Urban Development</w:t>
      </w:r>
    </w:p>
    <w:p w:rsidR="00594035" w:rsidRPr="002522D7" w:rsidRDefault="00594035" w:rsidP="0027757D">
      <w:pPr>
        <w:pStyle w:val="ListParagraph"/>
        <w:numPr>
          <w:ilvl w:val="0"/>
          <w:numId w:val="108"/>
        </w:num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Introduce Urban Reforms and their Implications on Liquidity and Application of Urban Finance</w:t>
      </w:r>
    </w:p>
    <w:p w:rsidR="00594035" w:rsidRPr="002522D7"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E83B11">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urban governance and it’s important for development and services delivery. </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 xml:space="preserve">Describe the good government and governance particularly in India. </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for urban management through good governance</w:t>
      </w:r>
      <w:r w:rsidRPr="002522D7">
        <w:rPr>
          <w:rFonts w:ascii="Times New Roman" w:eastAsia="Calibri" w:hAnsi="Times New Roman" w:cs="Times New Roman"/>
          <w:sz w:val="24"/>
          <w:szCs w:val="24"/>
        </w:rPr>
        <w:t xml:space="preserve"> </w:t>
      </w:r>
    </w:p>
    <w:p w:rsidR="00594035" w:rsidRPr="002522D7" w:rsidRDefault="00594035" w:rsidP="00E83B11">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urban local bodies for urban management</w:t>
      </w:r>
    </w:p>
    <w:p w:rsidR="00594035" w:rsidRPr="002522D7" w:rsidRDefault="00594035" w:rsidP="00E83B11">
      <w:pPr>
        <w:spacing w:after="0" w:line="360" w:lineRule="auto"/>
        <w:jc w:val="both"/>
        <w:rPr>
          <w:rFonts w:ascii="Times New Roman" w:hAnsi="Times New Roman" w:cs="Times New Roman"/>
          <w:b/>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Discuss the 74</w:t>
      </w:r>
      <w:r w:rsidRPr="002522D7">
        <w:rPr>
          <w:rFonts w:ascii="Times New Roman" w:hAnsi="Times New Roman" w:cs="Times New Roman"/>
          <w:sz w:val="24"/>
          <w:szCs w:val="24"/>
          <w:vertAlign w:val="superscript"/>
        </w:rPr>
        <w:t>th</w:t>
      </w:r>
      <w:r w:rsidRPr="002522D7">
        <w:rPr>
          <w:rFonts w:ascii="Times New Roman" w:hAnsi="Times New Roman" w:cs="Times New Roman"/>
          <w:sz w:val="24"/>
          <w:szCs w:val="24"/>
        </w:rPr>
        <w:t xml:space="preserve"> CAA and it’s important to governance in India</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Modules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Blooms level*</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Number of hours</w:t>
            </w:r>
          </w:p>
        </w:tc>
      </w:tr>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E83B11">
              <w:rPr>
                <w:rFonts w:ascii="Times New Roman" w:eastAsia="Times New Roman" w:hAnsi="Times New Roman" w:cs="Times New Roman"/>
                <w:b/>
                <w:bCs/>
                <w:color w:val="auto"/>
                <w:sz w:val="24"/>
                <w:szCs w:val="24"/>
              </w:rPr>
              <w:t xml:space="preserve">MODULE 1: </w:t>
            </w:r>
            <w:r w:rsidRPr="00E83B11">
              <w:rPr>
                <w:rFonts w:ascii="Times New Roman" w:eastAsiaTheme="minorHAnsi" w:hAnsi="Times New Roman" w:cs="Times New Roman"/>
                <w:b/>
                <w:bCs/>
                <w:color w:val="auto"/>
                <w:sz w:val="24"/>
                <w:szCs w:val="24"/>
                <w:bdr w:val="none" w:sz="0" w:space="0" w:color="auto"/>
              </w:rPr>
              <w:t>Multiple Finance</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Nature and composition of income and expenditure, limitations and need for</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revenue enhancements; Expenditure control methods and mechanisms; Budgetary</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allocation from Central and State Governments for urban development; Assistance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from foreign donors and Multi National agencies; Non-traditional sources of funding;</w:t>
            </w:r>
            <w:r w:rsidRPr="00E83B11">
              <w:rPr>
                <w:rFonts w:ascii="Times New Roman" w:hAnsi="Times New Roman" w:cs="Times New Roman"/>
                <w:sz w:val="24"/>
                <w:szCs w:val="24"/>
              </w:rPr>
              <w:br/>
            </w:r>
            <w:r w:rsidRPr="00E83B11">
              <w:rPr>
                <w:rStyle w:val="fontstyle01"/>
                <w:rFonts w:ascii="Times New Roman" w:hAnsi="Times New Roman" w:cs="Times New Roman"/>
                <w:sz w:val="24"/>
                <w:szCs w:val="24"/>
              </w:rPr>
              <w:t>Market access; Pool finance and prerequisite conditions for accessing non-traditional</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funds.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6</w:t>
            </w:r>
          </w:p>
        </w:tc>
      </w:tr>
      <w:tr w:rsidR="00594035" w:rsidRPr="00E83B11" w:rsidTr="00980D52">
        <w:tc>
          <w:tcPr>
            <w:tcW w:w="3865" w:type="pct"/>
            <w:vAlign w:val="center"/>
          </w:tcPr>
          <w:p w:rsidR="00594035" w:rsidRPr="00E83B11" w:rsidRDefault="00594035" w:rsidP="00E83B11">
            <w:pPr>
              <w:spacing w:line="360" w:lineRule="auto"/>
              <w:jc w:val="both"/>
              <w:rPr>
                <w:rFonts w:ascii="Times New Roman" w:hAnsi="Times New Roman" w:cs="Times New Roman"/>
                <w:b/>
                <w:bCs/>
                <w:sz w:val="24"/>
                <w:szCs w:val="24"/>
              </w:rPr>
            </w:pPr>
            <w:r w:rsidRPr="00E83B11">
              <w:rPr>
                <w:rFonts w:ascii="Times New Roman" w:eastAsia="Times New Roman" w:hAnsi="Times New Roman" w:cs="Times New Roman"/>
                <w:b/>
                <w:bCs/>
                <w:sz w:val="24"/>
                <w:szCs w:val="24"/>
              </w:rPr>
              <w:t xml:space="preserve">MODULE 2: </w:t>
            </w:r>
            <w:r w:rsidRPr="00E83B11">
              <w:rPr>
                <w:rStyle w:val="fontstyle01"/>
                <w:rFonts w:ascii="Times New Roman" w:hAnsi="Times New Roman" w:cs="Times New Roman"/>
                <w:b/>
                <w:sz w:val="24"/>
                <w:szCs w:val="24"/>
              </w:rPr>
              <w:t>Additional Funding sources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Types of partnership approaches; Privatization of civic services; public private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partnership mechanisms; Types of contracts and ownerships; Emerging cost effect</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technology interventions; User charged projects; Pricing of services.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 xml:space="preserve">L1, L2, </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7</w:t>
            </w:r>
          </w:p>
        </w:tc>
      </w:tr>
      <w:tr w:rsidR="00594035" w:rsidRPr="00E83B11" w:rsidTr="00980D52">
        <w:tc>
          <w:tcPr>
            <w:tcW w:w="3865" w:type="pct"/>
            <w:vAlign w:val="center"/>
          </w:tcPr>
          <w:p w:rsidR="00594035" w:rsidRPr="00E83B11" w:rsidRDefault="00594035" w:rsidP="00E83B11">
            <w:pPr>
              <w:spacing w:line="360" w:lineRule="auto"/>
              <w:rPr>
                <w:rFonts w:ascii="Times New Roman" w:hAnsi="Times New Roman" w:cs="Times New Roman"/>
                <w:b/>
                <w:bCs/>
                <w:sz w:val="24"/>
                <w:szCs w:val="24"/>
              </w:rPr>
            </w:pPr>
            <w:r w:rsidRPr="00E83B11">
              <w:rPr>
                <w:rFonts w:ascii="Times New Roman" w:eastAsia="Times New Roman" w:hAnsi="Times New Roman" w:cs="Times New Roman"/>
                <w:b/>
                <w:bCs/>
                <w:sz w:val="24"/>
                <w:szCs w:val="24"/>
              </w:rPr>
              <w:t>MODULE 3:</w:t>
            </w:r>
            <w:r w:rsidRPr="00E83B11">
              <w:rPr>
                <w:rFonts w:ascii="Times New Roman" w:hAnsi="Times New Roman" w:cs="Times New Roman"/>
                <w:b/>
                <w:bCs/>
                <w:sz w:val="24"/>
                <w:szCs w:val="24"/>
              </w:rPr>
              <w:t xml:space="preserve"> </w:t>
            </w:r>
            <w:r w:rsidRPr="00E83B11">
              <w:rPr>
                <w:rStyle w:val="fontstyle01"/>
                <w:rFonts w:ascii="Times New Roman" w:hAnsi="Times New Roman" w:cs="Times New Roman"/>
                <w:b/>
                <w:sz w:val="24"/>
                <w:szCs w:val="24"/>
              </w:rPr>
              <w:t>Resources Based on Achievement of Urban Reforms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Role of state government and urban local bodies; City’s challenge fund; Urban</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reforms; Implications on resources, incentive fund and state level pooled finance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development fund.</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8</w:t>
            </w:r>
          </w:p>
        </w:tc>
      </w:tr>
      <w:tr w:rsidR="00594035" w:rsidRPr="00E83B11" w:rsidTr="00980D52">
        <w:tc>
          <w:tcPr>
            <w:tcW w:w="3865" w:type="pct"/>
            <w:vAlign w:val="center"/>
          </w:tcPr>
          <w:p w:rsidR="00594035" w:rsidRPr="00E83B11" w:rsidRDefault="00594035" w:rsidP="00E83B11">
            <w:pPr>
              <w:spacing w:line="360" w:lineRule="auto"/>
              <w:rPr>
                <w:rFonts w:ascii="Times New Roman" w:hAnsi="Times New Roman" w:cs="Times New Roman"/>
                <w:b/>
                <w:bCs/>
                <w:sz w:val="24"/>
                <w:szCs w:val="24"/>
              </w:rPr>
            </w:pPr>
            <w:r w:rsidRPr="00E83B11">
              <w:rPr>
                <w:rFonts w:ascii="Times New Roman" w:eastAsia="Times New Roman" w:hAnsi="Times New Roman" w:cs="Times New Roman"/>
                <w:b/>
                <w:bCs/>
                <w:sz w:val="24"/>
                <w:szCs w:val="24"/>
              </w:rPr>
              <w:t xml:space="preserve">MODULE 4: </w:t>
            </w:r>
            <w:r w:rsidRPr="00E83B11">
              <w:rPr>
                <w:rStyle w:val="fontstyle01"/>
                <w:rFonts w:ascii="Times New Roman" w:hAnsi="Times New Roman" w:cs="Times New Roman"/>
                <w:b/>
                <w:sz w:val="24"/>
                <w:szCs w:val="24"/>
              </w:rPr>
              <w:t>Institutional Capacity Enhancement</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Better finance management, management process; Accounting and budgeting, asset</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management, receivables management, cost centre approach; Computerization as</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tool for resource enhancement; Role of Management Information Systems.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8</w:t>
            </w:r>
          </w:p>
        </w:tc>
      </w:tr>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b/>
                <w:bCs/>
                <w:color w:val="auto"/>
                <w:sz w:val="24"/>
                <w:szCs w:val="24"/>
                <w:bdr w:val="none" w:sz="0" w:space="0" w:color="auto"/>
              </w:rPr>
            </w:pPr>
            <w:r w:rsidRPr="00E83B11">
              <w:rPr>
                <w:rFonts w:ascii="Times New Roman" w:eastAsia="Times New Roman" w:hAnsi="Times New Roman" w:cs="Times New Roman"/>
                <w:b/>
                <w:bCs/>
                <w:color w:val="auto"/>
                <w:sz w:val="24"/>
                <w:szCs w:val="24"/>
              </w:rPr>
              <w:t xml:space="preserve">MODULE 5: </w:t>
            </w:r>
            <w:r w:rsidRPr="00E83B11">
              <w:rPr>
                <w:rStyle w:val="fontstyle01"/>
                <w:rFonts w:ascii="Times New Roman" w:hAnsi="Times New Roman" w:cs="Times New Roman"/>
                <w:b/>
                <w:color w:val="auto"/>
                <w:sz w:val="24"/>
                <w:szCs w:val="24"/>
              </w:rPr>
              <w:t>Plan forms and Indices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Financial operating plan, city corporate plan; Development of urban indicators;</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Infrastructure pricing and financing – financing mechanisms in addition to tax and</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grants; private public partnerships like BOT, BOOT, BOLT etc.; Impact fee, subsidies.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594035" w:rsidP="00594035">
      <w:pPr>
        <w:pStyle w:val="BodyA"/>
        <w:spacing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Text Books /</w:t>
      </w:r>
      <w:r w:rsidRPr="002522D7">
        <w:rPr>
          <w:rFonts w:ascii="Times New Roman" w:hAnsi="Times New Roman" w:cs="Times New Roman"/>
          <w:b/>
          <w:bCs/>
          <w:color w:val="auto"/>
          <w:sz w:val="24"/>
          <w:szCs w:val="24"/>
          <w:lang w:val="nl-NL"/>
        </w:rPr>
        <w:t xml:space="preserve"> References</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hAnsi="Times New Roman" w:cs="Times New Roman"/>
          <w:sz w:val="24"/>
          <w:szCs w:val="24"/>
        </w:rPr>
        <w:t xml:space="preserve">Bahl, Ray, W. and J. Link, (1992). </w:t>
      </w:r>
      <w:r w:rsidRPr="002522D7">
        <w:rPr>
          <w:rFonts w:ascii="Times New Roman" w:eastAsia="Times New Roman" w:hAnsi="Times New Roman" w:cs="Times New Roman"/>
          <w:i/>
          <w:sz w:val="24"/>
          <w:szCs w:val="24"/>
          <w:lang w:val="en-US"/>
        </w:rPr>
        <w:t>Urban Public Finance in Developing Countries</w:t>
      </w:r>
      <w:r w:rsidRPr="002522D7">
        <w:rPr>
          <w:rFonts w:ascii="Times New Roman" w:eastAsia="Times New Roman" w:hAnsi="Times New Roman" w:cs="Times New Roman"/>
          <w:sz w:val="24"/>
          <w:szCs w:val="24"/>
          <w:lang w:val="en-US"/>
        </w:rPr>
        <w:t>: Oxford University Press, New York</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Kulwant Singh and Behnam Tai, (2000). </w:t>
      </w:r>
      <w:r w:rsidRPr="002522D7">
        <w:rPr>
          <w:rFonts w:ascii="Times New Roman" w:eastAsia="Times New Roman" w:hAnsi="Times New Roman" w:cs="Times New Roman"/>
          <w:i/>
          <w:sz w:val="24"/>
          <w:szCs w:val="24"/>
          <w:lang w:val="en-US"/>
        </w:rPr>
        <w:t>Financing and Pricing of Urban Infrastructure: New Age International</w:t>
      </w:r>
      <w:r w:rsidRPr="002522D7">
        <w:rPr>
          <w:rFonts w:ascii="Times New Roman" w:eastAsia="Times New Roman" w:hAnsi="Times New Roman" w:cs="Times New Roman"/>
          <w:sz w:val="24"/>
          <w:szCs w:val="24"/>
          <w:lang w:val="en-US"/>
        </w:rPr>
        <w:t>, New Delhi</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KK Pandey, (2010). </w:t>
      </w:r>
      <w:r w:rsidRPr="002522D7">
        <w:rPr>
          <w:rFonts w:ascii="Times New Roman" w:eastAsia="Times New Roman" w:hAnsi="Times New Roman" w:cs="Times New Roman"/>
          <w:i/>
          <w:sz w:val="24"/>
          <w:szCs w:val="24"/>
          <w:lang w:val="en-US"/>
        </w:rPr>
        <w:t>Stimulating Revenue Base of Urban Local</w:t>
      </w:r>
      <w:r w:rsidRPr="002522D7">
        <w:rPr>
          <w:rFonts w:ascii="Times New Roman" w:eastAsia="Times New Roman" w:hAnsi="Times New Roman" w:cs="Times New Roman"/>
          <w:sz w:val="24"/>
          <w:szCs w:val="24"/>
          <w:lang w:val="en-US"/>
        </w:rPr>
        <w:t>, IIPA, New Delhi</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George E. Peterson and Patricia C. Annez, (2007). </w:t>
      </w:r>
      <w:r w:rsidRPr="002522D7">
        <w:rPr>
          <w:rFonts w:ascii="Times New Roman" w:eastAsia="Times New Roman" w:hAnsi="Times New Roman" w:cs="Times New Roman"/>
          <w:i/>
          <w:sz w:val="24"/>
          <w:szCs w:val="24"/>
          <w:lang w:val="en-US"/>
        </w:rPr>
        <w:t>Financing Cities</w:t>
      </w:r>
      <w:r w:rsidRPr="002522D7">
        <w:rPr>
          <w:rFonts w:ascii="Times New Roman" w:eastAsia="Times New Roman" w:hAnsi="Times New Roman" w:cs="Times New Roman"/>
          <w:sz w:val="24"/>
          <w:szCs w:val="24"/>
          <w:lang w:val="en-US"/>
        </w:rPr>
        <w:t>: Sage Publishers, World Bank</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Peterson, G., (2007). </w:t>
      </w:r>
      <w:r w:rsidRPr="002522D7">
        <w:rPr>
          <w:rFonts w:ascii="Times New Roman" w:eastAsia="Times New Roman" w:hAnsi="Times New Roman" w:cs="Times New Roman"/>
          <w:i/>
          <w:sz w:val="24"/>
          <w:szCs w:val="24"/>
          <w:lang w:val="en-US"/>
        </w:rPr>
        <w:t>Unlocking Land Values</w:t>
      </w:r>
      <w:r w:rsidRPr="002522D7">
        <w:rPr>
          <w:rFonts w:ascii="Times New Roman" w:eastAsia="Times New Roman" w:hAnsi="Times New Roman" w:cs="Times New Roman"/>
          <w:sz w:val="24"/>
          <w:szCs w:val="24"/>
          <w:lang w:val="en-US"/>
        </w:rPr>
        <w:t>: Cambridge University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Default="00594035" w:rsidP="00302D2D">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302D2D" w:rsidRPr="00302D2D" w:rsidRDefault="00302D2D" w:rsidP="00302D2D">
      <w:pPr>
        <w:pStyle w:val="BodyA"/>
        <w:jc w:val="both"/>
        <w:rPr>
          <w:rFonts w:ascii="Times New Roman" w:eastAsia="Times New Roman" w:hAnsi="Times New Roman" w:cs="Times New Roman"/>
          <w:color w:val="auto"/>
          <w:sz w:val="24"/>
          <w:szCs w:val="24"/>
        </w:rPr>
      </w:pPr>
    </w:p>
    <w:p w:rsidR="00594035" w:rsidRPr="006326E8"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DISASTER RISK MITIGATION AND MANAGEMENT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Ecology, Environment and Resource Development and Management</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tabs>
          <w:tab w:val="left" w:pos="90"/>
        </w:tabs>
        <w:spacing w:after="0" w:line="360" w:lineRule="auto"/>
        <w:jc w:val="both"/>
        <w:rPr>
          <w:rFonts w:ascii="Times New Roman" w:hAnsi="Times New Roman" w:cs="Times New Roman"/>
          <w:bCs/>
          <w:iCs/>
          <w:sz w:val="24"/>
          <w:szCs w:val="24"/>
          <w:shd w:val="clear" w:color="auto" w:fill="FFFFFF"/>
        </w:rPr>
      </w:pPr>
      <w:r w:rsidRPr="002522D7">
        <w:rPr>
          <w:rFonts w:ascii="Times New Roman" w:hAnsi="Times New Roman" w:cs="Times New Roman"/>
          <w:bCs/>
          <w:iCs/>
          <w:sz w:val="24"/>
          <w:szCs w:val="24"/>
          <w:shd w:val="clear" w:color="auto" w:fill="FFFFFF"/>
        </w:rPr>
        <w:t xml:space="preserve">This course objective exposes to understand in a systematic approach to identifying, assessing and reducing the risks of disaster. It aims to reduce socio-economic vulnerabilities to disaster as well as dealing with the environmental and other hazards that trigger them. </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6F4D2F" w:rsidRDefault="00594035" w:rsidP="0027757D">
      <w:pPr>
        <w:pStyle w:val="ListParagraph"/>
        <w:numPr>
          <w:ilvl w:val="0"/>
          <w:numId w:val="113"/>
        </w:numPr>
        <w:spacing w:after="0"/>
        <w:jc w:val="both"/>
        <w:rPr>
          <w:rFonts w:ascii="Times New Roman" w:eastAsia="Times New Roman" w:hAnsi="Times New Roman" w:cs="Times New Roman"/>
          <w:sz w:val="24"/>
          <w:szCs w:val="24"/>
          <w:lang w:val="en-US"/>
        </w:rPr>
      </w:pPr>
      <w:r w:rsidRPr="006F4D2F">
        <w:rPr>
          <w:rFonts w:ascii="Times New Roman" w:eastAsia="Times New Roman" w:hAnsi="Times New Roman" w:cs="Times New Roman"/>
          <w:bCs/>
          <w:sz w:val="24"/>
          <w:szCs w:val="24"/>
          <w:lang w:val="en-US"/>
        </w:rPr>
        <w:t>To understand the Basic Concepts of Disaster Management.</w:t>
      </w:r>
    </w:p>
    <w:p w:rsidR="00594035" w:rsidRPr="006F4D2F" w:rsidRDefault="00594035" w:rsidP="0027757D">
      <w:pPr>
        <w:pStyle w:val="ListParagraph"/>
        <w:numPr>
          <w:ilvl w:val="0"/>
          <w:numId w:val="113"/>
        </w:numPr>
        <w:spacing w:after="0"/>
        <w:jc w:val="both"/>
        <w:rPr>
          <w:rFonts w:ascii="Times New Roman" w:eastAsia="Times New Roman" w:hAnsi="Times New Roman" w:cs="Times New Roman"/>
          <w:sz w:val="24"/>
          <w:szCs w:val="24"/>
          <w:lang w:val="en-US"/>
        </w:rPr>
      </w:pPr>
      <w:r w:rsidRPr="006F4D2F">
        <w:rPr>
          <w:rFonts w:ascii="Times New Roman" w:eastAsia="Times New Roman" w:hAnsi="Times New Roman" w:cs="Times New Roman"/>
          <w:bCs/>
          <w:sz w:val="24"/>
          <w:szCs w:val="24"/>
          <w:lang w:val="en-US"/>
        </w:rPr>
        <w:t>To understand Disaster Management Mechanisms; Disaster Risk Mitigation; and Post Disaster Measures</w:t>
      </w:r>
    </w:p>
    <w:p w:rsidR="00594035" w:rsidRPr="002522D7"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impact of various activities of human on environment</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role players in disaster management such as NGOs, CBOs and Armed Forces</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impacts of climate change and its implications in disaster mitigation</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Discuss disaster Recovery, disaster mitigation planning and resource management</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concepts, processes and perceptions of Post disaster management, rehabilitation and reconstruction of disaster affected areas.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Basic Concepts of Disaster Management</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Disaster – definitions, concept and perceptions; different types of disasters; recent initiatives at</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national and state level; Kyoto Framework of disaster mitigation and management; Disaster</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management policy – national and states; Disaster Management Act – national and states.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Disaster Management Mechanisms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Disaster management mechanisms – national, state and district levels; select global practices;</w:t>
            </w:r>
            <w:r w:rsidRPr="00302D2D">
              <w:rPr>
                <w:rFonts w:ascii="Times New Roman" w:hAnsi="Times New Roman" w:cs="Times New Roman"/>
              </w:rPr>
              <w:t xml:space="preserve"> </w:t>
            </w:r>
            <w:r w:rsidRPr="00302D2D">
              <w:rPr>
                <w:rFonts w:ascii="Times New Roman" w:hAnsi="Times New Roman" w:cs="Times New Roman"/>
                <w:sz w:val="24"/>
                <w:szCs w:val="24"/>
              </w:rPr>
              <w:t>disaster and development; physical planning and disaster management plans; various role</w:t>
            </w:r>
            <w:r w:rsidRPr="00302D2D">
              <w:rPr>
                <w:rFonts w:ascii="Times New Roman" w:hAnsi="Times New Roman" w:cs="Times New Roman"/>
              </w:rPr>
              <w:t xml:space="preserve"> </w:t>
            </w:r>
            <w:r w:rsidRPr="00302D2D">
              <w:rPr>
                <w:rFonts w:ascii="Times New Roman" w:hAnsi="Times New Roman" w:cs="Times New Roman"/>
                <w:sz w:val="24"/>
                <w:szCs w:val="24"/>
              </w:rPr>
              <w:t>players in disaster management – NGOs / CBOs and Armed Forces; Community Based Disaster</w:t>
            </w:r>
            <w:r w:rsidRPr="00302D2D">
              <w:rPr>
                <w:rFonts w:ascii="Times New Roman" w:hAnsi="Times New Roman" w:cs="Times New Roman"/>
              </w:rPr>
              <w:t xml:space="preserve"> </w:t>
            </w:r>
            <w:r w:rsidRPr="00302D2D">
              <w:rPr>
                <w:rFonts w:ascii="Times New Roman" w:hAnsi="Times New Roman" w:cs="Times New Roman"/>
                <w:sz w:val="24"/>
                <w:szCs w:val="24"/>
              </w:rPr>
              <w:t>Preparedness (CBDP).</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Disaster Risk Mitigation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Natural Disasters – physical phenomenon, causes and consequences mitigation and</w:t>
            </w:r>
            <w:r w:rsidRPr="00302D2D">
              <w:rPr>
                <w:rFonts w:ascii="Times New Roman" w:hAnsi="Times New Roman" w:cs="Times New Roman"/>
              </w:rPr>
              <w:t xml:space="preserve"> </w:t>
            </w:r>
            <w:r w:rsidRPr="00302D2D">
              <w:rPr>
                <w:rFonts w:ascii="Times New Roman" w:hAnsi="Times New Roman" w:cs="Times New Roman"/>
                <w:sz w:val="24"/>
                <w:szCs w:val="24"/>
              </w:rPr>
              <w:t>management practices – cyclones, floods, earthquakes, landslides etc.; causes and risk</w:t>
            </w:r>
            <w:r w:rsidRPr="00302D2D">
              <w:rPr>
                <w:rFonts w:ascii="Times New Roman" w:hAnsi="Times New Roman" w:cs="Times New Roman"/>
              </w:rPr>
              <w:t xml:space="preserve"> </w:t>
            </w:r>
            <w:r w:rsidRPr="00302D2D">
              <w:rPr>
                <w:rFonts w:ascii="Times New Roman" w:hAnsi="Times New Roman" w:cs="Times New Roman"/>
                <w:sz w:val="24"/>
                <w:szCs w:val="24"/>
              </w:rPr>
              <w:t>mitigation strategies at the Master Plan for industrial, chemical and biological disasters; land</w:t>
            </w:r>
            <w:r w:rsidRPr="00302D2D">
              <w:rPr>
                <w:rFonts w:ascii="Times New Roman" w:hAnsi="Times New Roman" w:cs="Times New Roman"/>
              </w:rPr>
              <w:t xml:space="preserve"> </w:t>
            </w:r>
            <w:r w:rsidRPr="00302D2D">
              <w:rPr>
                <w:rFonts w:ascii="Times New Roman" w:hAnsi="Times New Roman" w:cs="Times New Roman"/>
                <w:sz w:val="24"/>
                <w:szCs w:val="24"/>
              </w:rPr>
              <w:t>use planning, building bye laws and disaster safe construction practices for different types of</w:t>
            </w:r>
            <w:r w:rsidRPr="00302D2D">
              <w:rPr>
                <w:rFonts w:ascii="Times New Roman" w:hAnsi="Times New Roman" w:cs="Times New Roman"/>
              </w:rPr>
              <w:t xml:space="preserve"> </w:t>
            </w:r>
            <w:r w:rsidRPr="00302D2D">
              <w:rPr>
                <w:rFonts w:ascii="Times New Roman" w:hAnsi="Times New Roman" w:cs="Times New Roman"/>
                <w:sz w:val="24"/>
                <w:szCs w:val="24"/>
              </w:rPr>
              <w:t>disasters.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Disaster Preparedness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Forecasting and early warning systems for various types of disasters; communication and</w:t>
            </w:r>
            <w:r w:rsidRPr="00302D2D">
              <w:rPr>
                <w:rFonts w:ascii="Times New Roman" w:hAnsi="Times New Roman" w:cs="Times New Roman"/>
              </w:rPr>
              <w:t xml:space="preserve"> </w:t>
            </w:r>
            <w:r w:rsidRPr="00302D2D">
              <w:rPr>
                <w:rFonts w:ascii="Times New Roman" w:hAnsi="Times New Roman" w:cs="Times New Roman"/>
                <w:sz w:val="24"/>
                <w:szCs w:val="24"/>
              </w:rPr>
              <w:t>information technology in disaster management; disaster education and awareness;</w:t>
            </w:r>
            <w:r w:rsidRPr="00302D2D">
              <w:rPr>
                <w:rFonts w:ascii="Times New Roman" w:hAnsi="Times New Roman" w:cs="Times New Roman"/>
              </w:rPr>
              <w:t xml:space="preserve"> </w:t>
            </w:r>
            <w:r w:rsidRPr="00302D2D">
              <w:rPr>
                <w:rFonts w:ascii="Times New Roman" w:hAnsi="Times New Roman" w:cs="Times New Roman"/>
                <w:sz w:val="24"/>
                <w:szCs w:val="24"/>
              </w:rPr>
              <w:t>documentation and case studies on natural disasters. Urbanization, land requirements, social</w:t>
            </w:r>
            <w:r w:rsidRPr="00302D2D">
              <w:rPr>
                <w:rFonts w:ascii="Times New Roman" w:hAnsi="Times New Roman" w:cs="Times New Roman"/>
              </w:rPr>
              <w:t xml:space="preserve"> </w:t>
            </w:r>
            <w:r w:rsidRPr="00302D2D">
              <w:rPr>
                <w:rFonts w:ascii="Times New Roman" w:hAnsi="Times New Roman" w:cs="Times New Roman"/>
                <w:sz w:val="24"/>
                <w:szCs w:val="24"/>
              </w:rPr>
              <w:t>and affordability issues of land use, Climate change and its implications in disaster mitigation.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L3, L4</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Post Disaster Management and Cross Cutting Issues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Post disaster management; rehabilitation and reconstruction of disaster affected areas; urban</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disaster mitigation; natural resource management for disaster safe habitation; relationship</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between disaster and environment; safe hill area development guidelines and coastal zone</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regulations for safe habitation; human settlement planning for consequence mitigation of</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global warming and climate change.</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Default="00302D2D" w:rsidP="00594035">
      <w:pPr>
        <w:pStyle w:val="BodyA"/>
        <w:spacing w:line="276" w:lineRule="auto"/>
        <w:jc w:val="both"/>
        <w:rPr>
          <w:rFonts w:ascii="Times New Roman" w:hAnsi="Times New Roman" w:cs="Times New Roman"/>
          <w:b/>
          <w:bCs/>
          <w:color w:val="auto"/>
          <w:sz w:val="24"/>
          <w:szCs w:val="24"/>
          <w:lang w:val="nl-NL"/>
        </w:rPr>
      </w:pPr>
      <w:r>
        <w:rPr>
          <w:rFonts w:ascii="Times New Roman" w:hAnsi="Times New Roman" w:cs="Times New Roman"/>
          <w:b/>
          <w:bCs/>
          <w:color w:val="auto"/>
          <w:sz w:val="24"/>
          <w:szCs w:val="24"/>
        </w:rPr>
        <w:t xml:space="preserve">Text Books </w:t>
      </w:r>
    </w:p>
    <w:p w:rsidR="00594035" w:rsidRDefault="00594035" w:rsidP="00594035">
      <w:pPr>
        <w:pStyle w:val="BodyA"/>
        <w:spacing w:line="276" w:lineRule="auto"/>
        <w:jc w:val="both"/>
        <w:rPr>
          <w:rFonts w:ascii="Times New Roman" w:hAnsi="Times New Roman" w:cs="Times New Roman"/>
          <w:b/>
          <w:bCs/>
          <w:color w:val="auto"/>
          <w:sz w:val="24"/>
          <w:szCs w:val="24"/>
          <w:lang w:val="nl-NL"/>
        </w:rPr>
      </w:pP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color w:val="auto"/>
          <w:sz w:val="24"/>
          <w:szCs w:val="24"/>
        </w:rPr>
        <w:t xml:space="preserve">Christian N. Madu, (2017). </w:t>
      </w:r>
      <w:r w:rsidRPr="002522D7">
        <w:rPr>
          <w:rFonts w:ascii="Times New Roman" w:hAnsi="Times New Roman" w:cs="Times New Roman"/>
          <w:i/>
          <w:color w:val="auto"/>
          <w:sz w:val="24"/>
          <w:szCs w:val="24"/>
        </w:rPr>
        <w:t>Handbook of Disaster Risk Reduction &amp; Management: Climate Change And Natural Disasters</w:t>
      </w: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6F4D2F">
        <w:rPr>
          <w:rFonts w:ascii="Times New Roman" w:eastAsia="Calibri" w:hAnsi="Times New Roman" w:cs="Times New Roman"/>
          <w:color w:val="auto"/>
          <w:sz w:val="24"/>
          <w:szCs w:val="24"/>
        </w:rPr>
        <w:t>Klijn, F.(2012).</w:t>
      </w:r>
      <w:r w:rsidRPr="006F4D2F">
        <w:rPr>
          <w:rFonts w:ascii="Times New Roman" w:hAnsi="Times New Roman" w:cs="Times New Roman"/>
          <w:color w:val="auto"/>
          <w:sz w:val="24"/>
          <w:szCs w:val="24"/>
        </w:rPr>
        <w:t xml:space="preserve"> </w:t>
      </w:r>
      <w:r w:rsidRPr="006F4D2F">
        <w:rPr>
          <w:rFonts w:ascii="Times New Roman" w:hAnsi="Times New Roman" w:cs="Times New Roman"/>
          <w:i/>
          <w:color w:val="auto"/>
          <w:sz w:val="24"/>
          <w:szCs w:val="24"/>
        </w:rPr>
        <w:t>Comprehensive Flood Risk Management: Research for Policy and Practice</w:t>
      </w: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6F4D2F">
        <w:rPr>
          <w:rFonts w:ascii="Times New Roman" w:hAnsi="Times New Roman" w:cs="Times New Roman"/>
          <w:color w:val="auto"/>
          <w:sz w:val="24"/>
          <w:szCs w:val="24"/>
        </w:rPr>
        <w:t xml:space="preserve">Damon P Capolla, (2007). </w:t>
      </w:r>
      <w:r w:rsidRPr="006F4D2F">
        <w:rPr>
          <w:rFonts w:ascii="Times New Roman" w:hAnsi="Times New Roman" w:cs="Times New Roman"/>
          <w:i/>
          <w:color w:val="auto"/>
          <w:sz w:val="24"/>
          <w:szCs w:val="24"/>
        </w:rPr>
        <w:t>Introduction to international Disaster Management</w:t>
      </w:r>
      <w:r w:rsidRPr="006F4D2F">
        <w:rPr>
          <w:rFonts w:ascii="Times New Roman" w:hAnsi="Times New Roman" w:cs="Times New Roman"/>
          <w:color w:val="auto"/>
          <w:sz w:val="24"/>
          <w:szCs w:val="24"/>
        </w:rPr>
        <w:t>: Butterworth Heinemann</w:t>
      </w:r>
    </w:p>
    <w:p w:rsidR="00302D2D" w:rsidRDefault="00302D2D" w:rsidP="00302D2D">
      <w:pPr>
        <w:pStyle w:val="BodyA"/>
        <w:jc w:val="both"/>
        <w:rPr>
          <w:rFonts w:ascii="Times New Roman" w:hAnsi="Times New Roman" w:cs="Times New Roman"/>
          <w:b/>
          <w:bCs/>
          <w:color w:val="auto"/>
          <w:sz w:val="24"/>
          <w:szCs w:val="24"/>
          <w:lang w:val="nl-NL"/>
        </w:rPr>
      </w:pPr>
    </w:p>
    <w:p w:rsidR="00302D2D" w:rsidRDefault="00302D2D" w:rsidP="00302D2D">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lang w:val="nl-NL"/>
        </w:rPr>
        <w:t>References</w:t>
      </w:r>
      <w:r w:rsidRPr="006F4D2F">
        <w:rPr>
          <w:rFonts w:ascii="Times New Roman" w:hAnsi="Times New Roman" w:cs="Times New Roman"/>
          <w:color w:val="auto"/>
          <w:sz w:val="24"/>
          <w:szCs w:val="24"/>
        </w:rPr>
        <w:t xml:space="preserve"> </w:t>
      </w:r>
    </w:p>
    <w:p w:rsidR="00594035" w:rsidRPr="00302D2D" w:rsidRDefault="00594035" w:rsidP="0027757D">
      <w:pPr>
        <w:pStyle w:val="BodyA"/>
        <w:numPr>
          <w:ilvl w:val="0"/>
          <w:numId w:val="154"/>
        </w:numPr>
        <w:spacing w:line="360" w:lineRule="auto"/>
        <w:jc w:val="both"/>
        <w:rPr>
          <w:rFonts w:ascii="Times New Roman" w:eastAsia="Times New Roman" w:hAnsi="Times New Roman" w:cs="Times New Roman"/>
          <w:bCs/>
          <w:color w:val="auto"/>
          <w:sz w:val="24"/>
          <w:szCs w:val="24"/>
        </w:rPr>
      </w:pPr>
      <w:r w:rsidRPr="00302D2D">
        <w:rPr>
          <w:rFonts w:ascii="Times New Roman" w:hAnsi="Times New Roman" w:cs="Times New Roman"/>
          <w:color w:val="auto"/>
          <w:sz w:val="24"/>
          <w:szCs w:val="24"/>
        </w:rPr>
        <w:t xml:space="preserve">George D Haddow and Jane A Bullock, (2006). </w:t>
      </w:r>
      <w:r w:rsidRPr="00302D2D">
        <w:rPr>
          <w:rFonts w:ascii="Times New Roman" w:hAnsi="Times New Roman" w:cs="Times New Roman"/>
          <w:i/>
          <w:color w:val="auto"/>
          <w:sz w:val="24"/>
          <w:szCs w:val="24"/>
        </w:rPr>
        <w:t>Introduction to Emergency Management</w:t>
      </w:r>
      <w:r w:rsidRPr="00302D2D">
        <w:rPr>
          <w:rFonts w:ascii="Times New Roman" w:hAnsi="Times New Roman" w:cs="Times New Roman"/>
          <w:color w:val="auto"/>
          <w:sz w:val="24"/>
          <w:szCs w:val="24"/>
        </w:rPr>
        <w:t>: Elsevier Butterworth Heinemann</w:t>
      </w:r>
    </w:p>
    <w:p w:rsidR="00594035" w:rsidRPr="00302D2D" w:rsidRDefault="00594035" w:rsidP="0027757D">
      <w:pPr>
        <w:pStyle w:val="BodyA"/>
        <w:numPr>
          <w:ilvl w:val="0"/>
          <w:numId w:val="154"/>
        </w:numPr>
        <w:spacing w:line="360" w:lineRule="auto"/>
        <w:jc w:val="both"/>
        <w:rPr>
          <w:rFonts w:ascii="Times New Roman" w:eastAsia="Times New Roman" w:hAnsi="Times New Roman" w:cs="Times New Roman"/>
          <w:bCs/>
          <w:color w:val="auto"/>
          <w:sz w:val="24"/>
          <w:szCs w:val="24"/>
        </w:rPr>
      </w:pPr>
      <w:r w:rsidRPr="00302D2D">
        <w:rPr>
          <w:rFonts w:ascii="Times New Roman" w:eastAsia="Calibri" w:hAnsi="Times New Roman" w:cs="Times New Roman"/>
          <w:color w:val="auto"/>
          <w:sz w:val="24"/>
          <w:szCs w:val="24"/>
        </w:rPr>
        <w:t xml:space="preserve">NDMA, (2007-11). </w:t>
      </w:r>
      <w:r w:rsidRPr="00302D2D">
        <w:rPr>
          <w:rFonts w:ascii="Times New Roman" w:hAnsi="Times New Roman" w:cs="Times New Roman"/>
          <w:i/>
          <w:color w:val="auto"/>
          <w:sz w:val="24"/>
          <w:szCs w:val="24"/>
        </w:rPr>
        <w:t xml:space="preserve">Disaster Management Guidelines: </w:t>
      </w:r>
      <w:r w:rsidRPr="00302D2D">
        <w:rPr>
          <w:rFonts w:ascii="Times New Roman" w:hAnsi="Times New Roman" w:cs="Times New Roman"/>
          <w:color w:val="auto"/>
          <w:sz w:val="24"/>
          <w:szCs w:val="24"/>
        </w:rPr>
        <w:t>New Delhi</w:t>
      </w:r>
    </w:p>
    <w:p w:rsidR="00594035" w:rsidRPr="002522D7" w:rsidRDefault="00594035" w:rsidP="00594035">
      <w:pPr>
        <w:spacing w:after="0" w:line="240" w:lineRule="auto"/>
        <w:ind w:left="360"/>
        <w:jc w:val="both"/>
        <w:rPr>
          <w:rFonts w:ascii="Times New Roman" w:hAnsi="Times New Roman" w:cs="Times New Roman"/>
          <w:sz w:val="24"/>
          <w:szCs w:val="24"/>
        </w:rPr>
      </w:pP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METROPOLITAN PLANNING, DEVELOPMENT AND MANAGEMENT</w:t>
            </w:r>
            <w:r w:rsidRPr="002522D7">
              <w:rPr>
                <w:rFonts w:ascii="Times New Roman" w:hAnsi="Times New Roman" w:cs="Times New Roman"/>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Introduction to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The Course deals about the development of a region because a city can’t flourish its own. The course gives the understanding to study the characteristics of a region, nature, components and spatial patterns. It also discusses about the tools and constraints in the implementation of metropolitan development plan in terms of administration, legal and financial aspects.</w:t>
      </w:r>
    </w:p>
    <w:p w:rsidR="00594035" w:rsidRPr="002522D7" w:rsidRDefault="00594035" w:rsidP="00594035">
      <w:pPr>
        <w:pStyle w:val="BodyA"/>
        <w:spacing w:line="276" w:lineRule="auto"/>
        <w:rPr>
          <w:rFonts w:ascii="Times New Roman" w:hAnsi="Times New Roman" w:cs="Times New Roman"/>
          <w:color w:val="auto"/>
          <w:shd w:val="clear" w:color="auto" w:fill="FFFFFF"/>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A53BCB" w:rsidRDefault="00594035" w:rsidP="0027757D">
      <w:pPr>
        <w:pStyle w:val="ListParagraph"/>
        <w:numPr>
          <w:ilvl w:val="0"/>
          <w:numId w:val="115"/>
        </w:numPr>
        <w:spacing w:after="0" w:line="360" w:lineRule="auto"/>
        <w:jc w:val="both"/>
        <w:rPr>
          <w:rFonts w:ascii="Times New Roman" w:eastAsia="Times New Roman" w:hAnsi="Times New Roman" w:cs="Times New Roman"/>
          <w:sz w:val="24"/>
          <w:szCs w:val="24"/>
          <w:lang w:val="en-US"/>
        </w:rPr>
      </w:pPr>
      <w:r w:rsidRPr="00A53BCB">
        <w:rPr>
          <w:rFonts w:ascii="Times New Roman" w:eastAsia="Times New Roman" w:hAnsi="Times New Roman" w:cs="Times New Roman"/>
          <w:bCs/>
          <w:sz w:val="24"/>
          <w:szCs w:val="24"/>
          <w:lang w:val="en-US"/>
        </w:rPr>
        <w:t>To understand the Process of Metropolitanisation and Evolution of Metropolitan Cities and their respective Regions using Case Studies.</w:t>
      </w:r>
    </w:p>
    <w:p w:rsidR="00594035" w:rsidRPr="00A53BCB" w:rsidRDefault="00594035" w:rsidP="0027757D">
      <w:pPr>
        <w:pStyle w:val="ListParagraph"/>
        <w:numPr>
          <w:ilvl w:val="0"/>
          <w:numId w:val="115"/>
        </w:numPr>
        <w:spacing w:after="0" w:line="360" w:lineRule="auto"/>
        <w:jc w:val="both"/>
        <w:rPr>
          <w:rFonts w:ascii="Times New Roman" w:eastAsia="Times New Roman" w:hAnsi="Times New Roman" w:cs="Times New Roman"/>
          <w:sz w:val="24"/>
          <w:szCs w:val="24"/>
          <w:lang w:val="en-US"/>
        </w:rPr>
      </w:pPr>
      <w:r w:rsidRPr="00A53BCB">
        <w:rPr>
          <w:rFonts w:ascii="Times New Roman" w:eastAsia="Times New Roman" w:hAnsi="Times New Roman" w:cs="Times New Roman"/>
          <w:bCs/>
          <w:sz w:val="24"/>
          <w:szCs w:val="24"/>
          <w:lang w:val="en-US"/>
        </w:rPr>
        <w:t>To introduce the Techniques of Delineation of Metropolitan Regions and study their Structure, Form and Characteristics with the help of Case Studies</w:t>
      </w:r>
    </w:p>
    <w:p w:rsidR="00594035" w:rsidRPr="002522D7" w:rsidRDefault="00594035" w:rsidP="00594035">
      <w:pPr>
        <w:spacing w:after="0" w:line="240" w:lineRule="auto"/>
        <w:ind w:left="360"/>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contribution of regional development in regional economy</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different scopes of regional plans at district level, state level, sub-national level and national level.</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significance and contribution of resource region in nation GDP and development.</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different hierarchy of growth poles and growth centres in regional planning.</w:t>
      </w:r>
    </w:p>
    <w:p w:rsidR="00594035"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need of special planning for special regions through different case studies</w:t>
      </w:r>
    </w:p>
    <w:p w:rsidR="00302D2D" w:rsidRPr="002522D7" w:rsidRDefault="00302D2D" w:rsidP="00302D2D">
      <w:pPr>
        <w:spacing w:after="0" w:line="360" w:lineRule="auto"/>
        <w:jc w:val="both"/>
        <w:rPr>
          <w:rFonts w:ascii="Times New Roman" w:hAnsi="Times New Roman" w:cs="Times New Roman"/>
          <w:sz w:val="24"/>
          <w:szCs w:val="24"/>
        </w:rPr>
      </w:pPr>
    </w:p>
    <w:p w:rsidR="00594035" w:rsidRPr="002522D7" w:rsidRDefault="00594035" w:rsidP="00594035">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Metropolis and Metropolitanisation</w:t>
            </w:r>
            <w:r w:rsidRPr="00302D2D">
              <w:rPr>
                <w:rFonts w:ascii="Times New Roman" w:eastAsiaTheme="minorHAnsi" w:hAnsi="Times New Roman" w:cs="Times New Roman"/>
                <w:color w:val="auto"/>
                <w:bdr w:val="none" w:sz="0" w:space="0" w:color="auto"/>
              </w:rPr>
              <w:t xml:space="preserve"> </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Introduction to metropolis and related concepts, growth and scale; Complexities: social,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economic, physical and administrative; Metropolitanisation in India: general trends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distribution; Issues and problems in metropolitan planning and development.</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Metropolises and its Region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Area of influence, service area of a metropolis; Metropolis as a primate city; Concept of degree</w:t>
            </w:r>
            <w:r w:rsidRPr="00302D2D">
              <w:rPr>
                <w:rFonts w:ascii="Times New Roman" w:hAnsi="Times New Roman" w:cs="Times New Roman"/>
              </w:rPr>
              <w:t xml:space="preserve"> </w:t>
            </w:r>
            <w:r w:rsidRPr="00302D2D">
              <w:rPr>
                <w:rFonts w:ascii="Times New Roman" w:hAnsi="Times New Roman" w:cs="Times New Roman"/>
                <w:sz w:val="24"/>
                <w:szCs w:val="24"/>
              </w:rPr>
              <w:t>of primacy; Metropolitan region and delineation techniques; Metropolitan regional structures:</w:t>
            </w:r>
            <w:r w:rsidRPr="00302D2D">
              <w:rPr>
                <w:rFonts w:ascii="Times New Roman" w:hAnsi="Times New Roman" w:cs="Times New Roman"/>
              </w:rPr>
              <w:t xml:space="preserve"> </w:t>
            </w:r>
            <w:r w:rsidRPr="00302D2D">
              <w:rPr>
                <w:rFonts w:ascii="Times New Roman" w:hAnsi="Times New Roman" w:cs="Times New Roman"/>
                <w:sz w:val="24"/>
                <w:szCs w:val="24"/>
              </w:rPr>
              <w:t>characteristics, components and spatial patterns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Forms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Metropolitan centralization and decentralization processes; Concepts of ring and satellite</w:t>
            </w:r>
            <w:r w:rsidRPr="00302D2D">
              <w:rPr>
                <w:rFonts w:ascii="Times New Roman" w:hAnsi="Times New Roman" w:cs="Times New Roman"/>
              </w:rPr>
              <w:t xml:space="preserve"> </w:t>
            </w:r>
            <w:r w:rsidRPr="00302D2D">
              <w:rPr>
                <w:rFonts w:ascii="Times New Roman" w:hAnsi="Times New Roman" w:cs="Times New Roman"/>
                <w:sz w:val="24"/>
                <w:szCs w:val="24"/>
              </w:rPr>
              <w:t>towns, counter-magnets; Forms and concepts for metropolitan planning and development:</w:t>
            </w:r>
            <w:r w:rsidRPr="00302D2D">
              <w:rPr>
                <w:rFonts w:ascii="Times New Roman" w:hAnsi="Times New Roman" w:cs="Times New Roman"/>
              </w:rPr>
              <w:t xml:space="preserve"> </w:t>
            </w:r>
            <w:r w:rsidRPr="00302D2D">
              <w:rPr>
                <w:rFonts w:ascii="Times New Roman" w:hAnsi="Times New Roman" w:cs="Times New Roman"/>
                <w:sz w:val="24"/>
                <w:szCs w:val="24"/>
              </w:rPr>
              <w:t>Sheet, Galaxy, Core, Star, Ring and Multi-nucleated; Merits and demerits; Efficient functioning</w:t>
            </w:r>
            <w:r w:rsidRPr="00302D2D">
              <w:rPr>
                <w:rFonts w:ascii="Times New Roman" w:hAnsi="Times New Roman" w:cs="Times New Roman"/>
              </w:rPr>
              <w:br/>
            </w:r>
            <w:r w:rsidRPr="00302D2D">
              <w:rPr>
                <w:rFonts w:ascii="Times New Roman" w:hAnsi="Times New Roman" w:cs="Times New Roman"/>
                <w:sz w:val="24"/>
                <w:szCs w:val="24"/>
              </w:rPr>
              <w:t>of metropolis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Metropolitan Planning, Development and Management Strategy</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Metropolitan planning: spatial planning studies and surveys; Concepts and techniques of</w:t>
            </w:r>
            <w:r w:rsidRPr="00302D2D">
              <w:rPr>
                <w:rFonts w:ascii="Times New Roman" w:hAnsi="Times New Roman" w:cs="Times New Roman"/>
              </w:rPr>
              <w:t xml:space="preserve"> </w:t>
            </w:r>
            <w:r w:rsidRPr="00302D2D">
              <w:rPr>
                <w:rFonts w:ascii="Times New Roman" w:hAnsi="Times New Roman" w:cs="Times New Roman"/>
                <w:sz w:val="24"/>
                <w:szCs w:val="24"/>
              </w:rPr>
              <w:t>preparation of metropolitan city plans; Metropolitan planning, development and management</w:t>
            </w:r>
            <w:r w:rsidRPr="00302D2D">
              <w:rPr>
                <w:rFonts w:ascii="Times New Roman" w:hAnsi="Times New Roman" w:cs="Times New Roman"/>
              </w:rPr>
              <w:t xml:space="preserve"> </w:t>
            </w:r>
            <w:r w:rsidRPr="00302D2D">
              <w:rPr>
                <w:rFonts w:ascii="Times New Roman" w:hAnsi="Times New Roman" w:cs="Times New Roman"/>
                <w:sz w:val="24"/>
                <w:szCs w:val="24"/>
              </w:rPr>
              <w:t>strategies at regional and settlement levels; Tools and constraints in the implementation of</w:t>
            </w:r>
            <w:r w:rsidRPr="00302D2D">
              <w:rPr>
                <w:rFonts w:ascii="Times New Roman" w:hAnsi="Times New Roman" w:cs="Times New Roman"/>
              </w:rPr>
              <w:br/>
            </w:r>
            <w:r w:rsidRPr="00302D2D">
              <w:rPr>
                <w:rFonts w:ascii="Times New Roman" w:hAnsi="Times New Roman" w:cs="Times New Roman"/>
                <w:sz w:val="24"/>
                <w:szCs w:val="24"/>
              </w:rPr>
              <w:t>metropolitan development plan in terms of administration, legal and financial aspects; Role and</w:t>
            </w:r>
            <w:r w:rsidRPr="00302D2D">
              <w:rPr>
                <w:rFonts w:ascii="Times New Roman" w:hAnsi="Times New Roman" w:cs="Times New Roman"/>
              </w:rPr>
              <w:t xml:space="preserve"> </w:t>
            </w:r>
            <w:r w:rsidRPr="00302D2D">
              <w:rPr>
                <w:rFonts w:ascii="Times New Roman" w:hAnsi="Times New Roman" w:cs="Times New Roman"/>
                <w:sz w:val="24"/>
                <w:szCs w:val="24"/>
              </w:rPr>
              <w:t>function of public participation.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Case Studies in Metropolitan Planning and Development</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Metropolitan planning, development and management in India; Appraisal of planning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development efforts in case of some of the metropolises, viz. Kolkata, Mumbai, Delhi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Chennai,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594035" w:rsidP="00594035">
      <w:pPr>
        <w:pStyle w:val="BodyA"/>
        <w:spacing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Text Books /</w:t>
      </w:r>
      <w:r w:rsidRPr="002522D7">
        <w:rPr>
          <w:rFonts w:ascii="Times New Roman" w:hAnsi="Times New Roman" w:cs="Times New Roman"/>
          <w:b/>
          <w:bCs/>
          <w:color w:val="auto"/>
          <w:sz w:val="24"/>
          <w:szCs w:val="24"/>
          <w:lang w:val="nl-NL"/>
        </w:rPr>
        <w:t xml:space="preserve"> </w:t>
      </w:r>
    </w:p>
    <w:p w:rsidR="00594035" w:rsidRPr="002522D7"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hAnsi="Times New Roman" w:cs="Times New Roman"/>
          <w:sz w:val="24"/>
          <w:szCs w:val="24"/>
        </w:rPr>
        <w:t xml:space="preserve">ITPI , </w:t>
      </w:r>
      <w:r w:rsidRPr="002522D7">
        <w:rPr>
          <w:rFonts w:ascii="Times New Roman" w:eastAsia="Times New Roman" w:hAnsi="Times New Roman" w:cs="Times New Roman"/>
          <w:i/>
          <w:sz w:val="24"/>
          <w:szCs w:val="24"/>
          <w:lang w:val="en-US"/>
        </w:rPr>
        <w:t>City and Metropolitan Planning and Design</w:t>
      </w:r>
      <w:r w:rsidRPr="002522D7">
        <w:rPr>
          <w:rFonts w:ascii="Times New Roman" w:eastAsia="Times New Roman" w:hAnsi="Times New Roman" w:cs="Times New Roman"/>
          <w:sz w:val="24"/>
          <w:szCs w:val="24"/>
          <w:lang w:val="en-US"/>
        </w:rPr>
        <w:t>, ITPI, New Delhi</w:t>
      </w:r>
    </w:p>
    <w:p w:rsidR="00594035" w:rsidRPr="002522D7"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Ramachandran, R. (1998). </w:t>
      </w:r>
      <w:r w:rsidRPr="002522D7">
        <w:rPr>
          <w:rFonts w:ascii="Times New Roman" w:eastAsia="Times New Roman" w:hAnsi="Times New Roman" w:cs="Times New Roman"/>
          <w:i/>
          <w:sz w:val="24"/>
          <w:szCs w:val="24"/>
          <w:lang w:val="en-US"/>
        </w:rPr>
        <w:t>Urbanisation and Urban Systems in India</w:t>
      </w:r>
      <w:r w:rsidRPr="002522D7">
        <w:rPr>
          <w:rFonts w:ascii="Times New Roman" w:eastAsia="Times New Roman" w:hAnsi="Times New Roman" w:cs="Times New Roman"/>
          <w:sz w:val="24"/>
          <w:szCs w:val="24"/>
          <w:lang w:val="en-US"/>
        </w:rPr>
        <w:t>: Oxford University Press, New Delhi</w:t>
      </w:r>
    </w:p>
    <w:p w:rsidR="00302D2D" w:rsidRPr="00302D2D"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Bawa V.K. (1987). </w:t>
      </w:r>
      <w:r w:rsidRPr="002522D7">
        <w:rPr>
          <w:rFonts w:ascii="Times New Roman" w:eastAsia="Times New Roman" w:hAnsi="Times New Roman" w:cs="Times New Roman"/>
          <w:i/>
          <w:sz w:val="24"/>
          <w:szCs w:val="24"/>
          <w:lang w:val="en-US"/>
        </w:rPr>
        <w:t>Indian Metropolis: Urbanisation, Planning and Management</w:t>
      </w:r>
      <w:r w:rsidRPr="002522D7">
        <w:rPr>
          <w:rFonts w:ascii="Times New Roman" w:eastAsia="Times New Roman" w:hAnsi="Times New Roman" w:cs="Times New Roman"/>
          <w:sz w:val="24"/>
          <w:szCs w:val="24"/>
          <w:lang w:val="en-US"/>
        </w:rPr>
        <w:t>: Inter-India Publications, New Delhi</w:t>
      </w:r>
    </w:p>
    <w:p w:rsidR="00302D2D" w:rsidRDefault="00302D2D" w:rsidP="00302D2D">
      <w:pPr>
        <w:rPr>
          <w:rFonts w:ascii="Times New Roman" w:eastAsia="Times New Roman" w:hAnsi="Times New Roman" w:cs="Times New Roman"/>
          <w:sz w:val="24"/>
          <w:szCs w:val="24"/>
          <w:lang w:val="en-US"/>
        </w:rPr>
      </w:pPr>
      <w:r w:rsidRPr="00302D2D">
        <w:rPr>
          <w:rFonts w:ascii="Times New Roman" w:hAnsi="Times New Roman" w:cs="Times New Roman"/>
          <w:b/>
          <w:bCs/>
          <w:sz w:val="24"/>
          <w:szCs w:val="24"/>
          <w:lang w:val="nl-NL"/>
        </w:rPr>
        <w:t>References</w:t>
      </w:r>
      <w:r w:rsidRPr="00302D2D">
        <w:rPr>
          <w:rFonts w:ascii="Times New Roman" w:eastAsia="Times New Roman" w:hAnsi="Times New Roman" w:cs="Times New Roman"/>
          <w:sz w:val="24"/>
          <w:szCs w:val="24"/>
          <w:lang w:val="en-US"/>
        </w:rPr>
        <w:t xml:space="preserve"> </w:t>
      </w:r>
    </w:p>
    <w:p w:rsidR="00594035" w:rsidRPr="00302D2D" w:rsidRDefault="00594035" w:rsidP="0027757D">
      <w:pPr>
        <w:pStyle w:val="ListParagraph"/>
        <w:numPr>
          <w:ilvl w:val="0"/>
          <w:numId w:val="155"/>
        </w:numPr>
        <w:rPr>
          <w:rFonts w:ascii="Times New Roman" w:eastAsia="Times New Roman" w:hAnsi="Times New Roman" w:cs="Times New Roman"/>
          <w:sz w:val="24"/>
          <w:szCs w:val="24"/>
          <w:lang w:val="en-US"/>
        </w:rPr>
      </w:pPr>
      <w:r w:rsidRPr="00302D2D">
        <w:rPr>
          <w:rFonts w:ascii="Times New Roman" w:eastAsia="Times New Roman" w:hAnsi="Times New Roman" w:cs="Times New Roman"/>
          <w:sz w:val="24"/>
          <w:szCs w:val="24"/>
          <w:lang w:val="en-US"/>
        </w:rPr>
        <w:t xml:space="preserve">MMRDA, (1991). </w:t>
      </w:r>
      <w:r w:rsidRPr="00302D2D">
        <w:rPr>
          <w:rFonts w:ascii="Times New Roman" w:eastAsia="Times New Roman" w:hAnsi="Times New Roman" w:cs="Times New Roman"/>
          <w:i/>
          <w:sz w:val="24"/>
          <w:szCs w:val="24"/>
          <w:lang w:val="en-US"/>
        </w:rPr>
        <w:t>Madras 2011: A New Perspective for Metropolitan Management</w:t>
      </w:r>
      <w:r w:rsidRPr="00302D2D">
        <w:rPr>
          <w:rFonts w:ascii="Times New Roman" w:eastAsia="Times New Roman" w:hAnsi="Times New Roman" w:cs="Times New Roman"/>
          <w:sz w:val="24"/>
          <w:szCs w:val="24"/>
          <w:lang w:val="en-US"/>
        </w:rPr>
        <w:t>: MMRDA, Chennai</w:t>
      </w:r>
    </w:p>
    <w:p w:rsidR="00594035" w:rsidRPr="00302D2D" w:rsidRDefault="00594035" w:rsidP="0027757D">
      <w:pPr>
        <w:pStyle w:val="ListParagraph"/>
        <w:numPr>
          <w:ilvl w:val="0"/>
          <w:numId w:val="155"/>
        </w:numPr>
        <w:rPr>
          <w:rFonts w:ascii="Times New Roman" w:eastAsia="Times New Roman" w:hAnsi="Times New Roman" w:cs="Times New Roman"/>
          <w:sz w:val="24"/>
          <w:szCs w:val="24"/>
          <w:lang w:val="en-US"/>
        </w:rPr>
      </w:pPr>
      <w:r w:rsidRPr="00302D2D">
        <w:rPr>
          <w:rFonts w:ascii="Times New Roman" w:eastAsia="Times New Roman" w:hAnsi="Times New Roman" w:cs="Times New Roman"/>
          <w:sz w:val="24"/>
          <w:szCs w:val="24"/>
          <w:lang w:val="en-US"/>
        </w:rPr>
        <w:t xml:space="preserve">NCRPB, (2005). </w:t>
      </w:r>
      <w:r w:rsidRPr="00302D2D">
        <w:rPr>
          <w:rFonts w:ascii="Times New Roman" w:eastAsia="Times New Roman" w:hAnsi="Times New Roman" w:cs="Times New Roman"/>
          <w:i/>
          <w:sz w:val="24"/>
          <w:szCs w:val="24"/>
          <w:lang w:val="en-US"/>
        </w:rPr>
        <w:t>Regional Plan 2021</w:t>
      </w:r>
      <w:r w:rsidRPr="00302D2D">
        <w:rPr>
          <w:rFonts w:ascii="Times New Roman" w:eastAsia="Times New Roman" w:hAnsi="Times New Roman" w:cs="Times New Roman"/>
          <w:sz w:val="24"/>
          <w:szCs w:val="24"/>
          <w:lang w:val="en-US"/>
        </w:rPr>
        <w:t>: New Delhi</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p w:rsidR="00594035" w:rsidRPr="002522D7" w:rsidRDefault="00594035" w:rsidP="00594035">
      <w:pPr>
        <w:spacing w:after="0"/>
        <w:rPr>
          <w:rFonts w:ascii="Times New Roman" w:hAnsi="Times New Roman" w:cs="Times New Roman"/>
          <w:b/>
          <w:sz w:val="24"/>
          <w:szCs w:val="24"/>
          <w:u w:val="single"/>
        </w:rPr>
      </w:pP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302D2D">
            <w:pPr>
              <w:spacing w:after="0" w:line="360" w:lineRule="auto"/>
              <w:jc w:val="center"/>
              <w:rPr>
                <w:rFonts w:ascii="Times New Roman" w:hAnsi="Times New Roman" w:cs="Times New Roman"/>
              </w:rPr>
            </w:pPr>
            <w:r w:rsidRPr="002522D7">
              <w:rPr>
                <w:rFonts w:ascii="Times New Roman" w:hAnsi="Times New Roman" w:cs="Times New Roman"/>
                <w:b/>
                <w:bCs/>
                <w:sz w:val="24"/>
                <w:szCs w:val="24"/>
              </w:rPr>
              <w:t>PLANNING AND DESIGN LAB - VII (REGIONAL PLANNING)</w:t>
            </w:r>
            <w:r w:rsidRPr="002522D7">
              <w:rPr>
                <w:rFonts w:ascii="Times New Roman" w:hAnsi="Times New Roman" w:cs="Times New Roman"/>
              </w:rPr>
              <w:t xml:space="preserve"> </w:t>
            </w:r>
          </w:p>
          <w:p w:rsidR="00594035" w:rsidRPr="002522D7" w:rsidRDefault="00594035" w:rsidP="00302D2D">
            <w:pPr>
              <w:spacing w:after="0" w:line="240" w:lineRule="auto"/>
              <w:jc w:val="center"/>
              <w:rPr>
                <w:rFonts w:ascii="Times New Roman" w:hAnsi="Times New Roman" w:cs="Times New Roman"/>
                <w:b/>
                <w:sz w:val="24"/>
                <w:szCs w:val="24"/>
              </w:rPr>
            </w:pPr>
            <w:r w:rsidRPr="002522D7">
              <w:rPr>
                <w:rFonts w:ascii="Times New Roman" w:hAnsi="Times New Roman" w:cs="Times New Roman"/>
                <w:b/>
                <w:sz w:val="24"/>
                <w:szCs w:val="24"/>
              </w:rPr>
              <w:t>PLN2706</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Introduction to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pStyle w:val="ListParagraph"/>
        <w:tabs>
          <w:tab w:val="left" w:pos="90"/>
        </w:tabs>
        <w:spacing w:line="360" w:lineRule="auto"/>
        <w:ind w:left="0"/>
        <w:jc w:val="both"/>
        <w:rPr>
          <w:rFonts w:ascii="Times New Roman" w:hAnsi="Times New Roman" w:cs="Times New Roman"/>
          <w:bCs/>
          <w:iCs/>
          <w:sz w:val="24"/>
          <w:szCs w:val="24"/>
          <w:shd w:val="clear" w:color="auto" w:fill="FFFFFF"/>
        </w:rPr>
      </w:pPr>
      <w:r w:rsidRPr="002522D7">
        <w:rPr>
          <w:rFonts w:ascii="Times New Roman" w:hAnsi="Times New Roman" w:cs="Times New Roman"/>
          <w:sz w:val="24"/>
          <w:szCs w:val="24"/>
        </w:rPr>
        <w:t>This course gives exposure to the students about the preparation of regional plans</w:t>
      </w:r>
      <w:r w:rsidRPr="002522D7">
        <w:rPr>
          <w:rFonts w:ascii="Times New Roman" w:hAnsi="Times New Roman" w:cs="Times New Roman"/>
          <w:bCs/>
          <w:iCs/>
          <w:sz w:val="24"/>
          <w:szCs w:val="24"/>
          <w:shd w:val="clear" w:color="auto" w:fill="FFFFFF"/>
        </w:rPr>
        <w:t xml:space="preserve">. They will be aware of the process for preparing checklist for data collection as well as conducting field visits and various methods to collect primary as well as secondary data collection. Students need to do data synthesis, analysis, finding of potentials &amp; issues and drawing conclusions. They need to suggest strategies and proposals as per the findings. At the end they also need to submit a detailed report on District Development plan.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1B2131" w:rsidRDefault="00594035" w:rsidP="0027757D">
      <w:pPr>
        <w:pStyle w:val="ListParagraph"/>
        <w:numPr>
          <w:ilvl w:val="0"/>
          <w:numId w:val="116"/>
        </w:numPr>
        <w:spacing w:after="0" w:line="360" w:lineRule="auto"/>
        <w:jc w:val="both"/>
        <w:rPr>
          <w:rFonts w:ascii="Times New Roman" w:eastAsia="Times New Roman" w:hAnsi="Times New Roman" w:cs="Times New Roman"/>
          <w:sz w:val="24"/>
          <w:szCs w:val="24"/>
          <w:lang w:val="en-US"/>
        </w:rPr>
      </w:pPr>
      <w:r w:rsidRPr="001B2131">
        <w:rPr>
          <w:rFonts w:ascii="Times New Roman" w:eastAsia="Times New Roman" w:hAnsi="Times New Roman" w:cs="Times New Roman"/>
          <w:bCs/>
          <w:sz w:val="24"/>
          <w:szCs w:val="24"/>
          <w:lang w:val="en-US"/>
        </w:rPr>
        <w:t>To understand Role and Relevance of Regional Planning in general and the Context of 73rd and 74th CAA in particular.</w:t>
      </w:r>
    </w:p>
    <w:p w:rsidR="00594035" w:rsidRPr="001B2131" w:rsidRDefault="00594035" w:rsidP="0027757D">
      <w:pPr>
        <w:pStyle w:val="ListParagraph"/>
        <w:numPr>
          <w:ilvl w:val="0"/>
          <w:numId w:val="116"/>
        </w:numPr>
        <w:spacing w:after="0" w:line="360" w:lineRule="auto"/>
        <w:jc w:val="both"/>
        <w:rPr>
          <w:rFonts w:ascii="Times New Roman" w:eastAsia="Times New Roman" w:hAnsi="Times New Roman" w:cs="Times New Roman"/>
          <w:sz w:val="24"/>
          <w:szCs w:val="24"/>
          <w:lang w:val="en-US"/>
        </w:rPr>
      </w:pPr>
      <w:r w:rsidRPr="001B2131">
        <w:rPr>
          <w:rFonts w:ascii="Times New Roman" w:eastAsia="Times New Roman" w:hAnsi="Times New Roman" w:cs="Times New Roman"/>
          <w:bCs/>
          <w:sz w:val="24"/>
          <w:szCs w:val="24"/>
          <w:lang w:val="en-US"/>
        </w:rPr>
        <w:t>To study District / Metropolitan Area / Regional Development Policies and Land Utilization Plan along with Phasing, Monitoring Mechanism, and Governance Structure for Implementation</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various types of regional plans and their linkages with higher and lower order plans. </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Utilise the information with respect to 73</w:t>
      </w:r>
      <w:r w:rsidRPr="002522D7">
        <w:rPr>
          <w:rFonts w:ascii="Times New Roman" w:hAnsi="Times New Roman" w:cs="Times New Roman"/>
          <w:sz w:val="24"/>
          <w:szCs w:val="24"/>
          <w:vertAlign w:val="superscript"/>
        </w:rPr>
        <w:t>rd</w:t>
      </w:r>
      <w:r w:rsidRPr="002522D7">
        <w:rPr>
          <w:rFonts w:ascii="Times New Roman" w:hAnsi="Times New Roman" w:cs="Times New Roman"/>
          <w:sz w:val="24"/>
          <w:szCs w:val="24"/>
        </w:rPr>
        <w:t xml:space="preserve"> and 74</w:t>
      </w:r>
      <w:r w:rsidRPr="002522D7">
        <w:rPr>
          <w:rFonts w:ascii="Times New Roman" w:hAnsi="Times New Roman" w:cs="Times New Roman"/>
          <w:sz w:val="24"/>
          <w:szCs w:val="24"/>
          <w:vertAlign w:val="superscript"/>
        </w:rPr>
        <w:t>th</w:t>
      </w:r>
      <w:r w:rsidRPr="002522D7">
        <w:rPr>
          <w:rFonts w:ascii="Times New Roman" w:hAnsi="Times New Roman" w:cs="Times New Roman"/>
          <w:sz w:val="24"/>
          <w:szCs w:val="24"/>
        </w:rPr>
        <w:t xml:space="preserve"> constitutional amendment act in regional planning</w:t>
      </w:r>
    </w:p>
    <w:p w:rsidR="00594035" w:rsidRPr="002522D7" w:rsidRDefault="00594035" w:rsidP="00302D2D">
      <w:pPr>
        <w:spacing w:line="360" w:lineRule="auto"/>
        <w:contextualSpacing/>
        <w:rPr>
          <w:rFonts w:ascii="Times New Roman" w:hAnsi="Times New Roman" w:cs="Times New Roman"/>
          <w:sz w:val="24"/>
          <w:szCs w:val="24"/>
        </w:rPr>
      </w:pPr>
      <w:r w:rsidRPr="002522D7">
        <w:rPr>
          <w:rFonts w:ascii="Times New Roman" w:eastAsia="Calibri" w:hAnsi="Times New Roman" w:cs="Times New Roman"/>
          <w:sz w:val="24"/>
          <w:szCs w:val="24"/>
        </w:rPr>
        <w:t>CO3</w:t>
      </w:r>
      <w:r w:rsidRPr="002522D7">
        <w:rPr>
          <w:rFonts w:ascii="Times New Roman" w:hAnsi="Times New Roman" w:cs="Times New Roman"/>
          <w:sz w:val="24"/>
          <w:szCs w:val="24"/>
        </w:rPr>
        <w:t xml:space="preserve">: Utilise the primary and secondary data obtained through field visit, for the sectoral and spatial planning; detailed data analysis. </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Evaluate the present their data analysis and drawn inferences</w:t>
      </w:r>
    </w:p>
    <w:p w:rsidR="00594035" w:rsidRPr="002522D7" w:rsidRDefault="00594035" w:rsidP="00302D2D">
      <w:pPr>
        <w:spacing w:line="360" w:lineRule="auto"/>
        <w:contextualSpacing/>
        <w:rPr>
          <w:rFonts w:ascii="Times New Roman" w:hAnsi="Times New Roman" w:cs="Times New Roman"/>
          <w:sz w:val="24"/>
          <w:szCs w:val="24"/>
        </w:rPr>
      </w:pPr>
      <w:r w:rsidRPr="002522D7">
        <w:rPr>
          <w:rFonts w:ascii="Times New Roman" w:eastAsia="Calibri" w:hAnsi="Times New Roman" w:cs="Times New Roman"/>
          <w:sz w:val="24"/>
          <w:szCs w:val="24"/>
        </w:rPr>
        <w:t xml:space="preserve">CO5: </w:t>
      </w:r>
      <w:r w:rsidRPr="002522D7">
        <w:rPr>
          <w:rFonts w:ascii="Times New Roman" w:hAnsi="Times New Roman" w:cs="Times New Roman"/>
          <w:sz w:val="24"/>
          <w:szCs w:val="24"/>
        </w:rPr>
        <w:t xml:space="preserve">Prepare proposals as per the identified thrust areas and potential of the study area along with a detailed report of District development plan. </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Context of Regional Plans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Role and relevance of regional planning at district or block level for regional planning, critical appraisal of district or block level plans; Understanding the contents of various types of regional</w:t>
            </w:r>
            <w:r w:rsidRPr="00302D2D">
              <w:rPr>
                <w:rFonts w:ascii="Times New Roman" w:eastAsiaTheme="minorHAnsi" w:hAnsi="Times New Roman" w:cs="Times New Roman"/>
                <w:color w:val="auto"/>
                <w:sz w:val="24"/>
                <w:szCs w:val="24"/>
                <w:bdr w:val="none" w:sz="0" w:space="0" w:color="auto"/>
              </w:rPr>
              <w:br/>
              <w:t>plans and their linkages with higher and lower order plans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25</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Constitutional Provisions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District planning in the context of 73rd and 74th Constitution Amendment Acts; District Planning Committees (DPCs); Metropolitan Planning Committees (MPCs) and Ward Committees.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25</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Organization of Field Surveys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Formulation of goals, objectives, methodologies; identification of data and sources of information; Collection of secondary and primary data for sectoral and spatial planning; detailed data analysis.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L2, L3, L4</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Analysis and Synthesis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Identification of development issues, potential thrust areas and constraints: sectoral and spatial; designing of alternative planning strategies, settlement patterns and development strategies; Sectoral and spatial prioritization, phasing, financial plans, institutional mechanisms, legislative framework, management plans.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L4, L5</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52</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Plan, Policies and Proposals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Preparation of Regional Plan Document along with drawings, etc; Preparation of policies and proposals with different scenarios and identification of priority areas; phasing and monitoring; governance structures for implementation; regional land utilization plan and the plan document</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L5, L6</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302D2D"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Text Books</w:t>
      </w:r>
    </w:p>
    <w:p w:rsidR="00594035" w:rsidRDefault="00594035" w:rsidP="0027757D">
      <w:pPr>
        <w:pStyle w:val="ListParagraph"/>
        <w:numPr>
          <w:ilvl w:val="0"/>
          <w:numId w:val="117"/>
        </w:numPr>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Planning Commission. (2006) Manual of Integrated District Planning. Planning Commission, New Delhi</w:t>
      </w:r>
    </w:p>
    <w:p w:rsidR="00302D2D" w:rsidRPr="00302D2D" w:rsidRDefault="00594035" w:rsidP="0027757D">
      <w:pPr>
        <w:pStyle w:val="ListParagraph"/>
        <w:numPr>
          <w:ilvl w:val="0"/>
          <w:numId w:val="117"/>
        </w:numPr>
        <w:spacing w:line="360" w:lineRule="auto"/>
        <w:jc w:val="both"/>
        <w:rPr>
          <w:rFonts w:ascii="Times New Roman" w:hAnsi="Times New Roman" w:cs="Times New Roman"/>
          <w:sz w:val="24"/>
          <w:szCs w:val="24"/>
        </w:rPr>
      </w:pPr>
      <w:r w:rsidRPr="001B2131">
        <w:rPr>
          <w:rFonts w:ascii="Times New Roman" w:hAnsi="Times New Roman" w:cs="Times New Roman"/>
          <w:sz w:val="24"/>
          <w:szCs w:val="24"/>
        </w:rPr>
        <w:t xml:space="preserve">SPA, B. (2018) Coimbatore Regional Development Plan-2038. School of Architecture and Planning, Bhopal, </w:t>
      </w:r>
    </w:p>
    <w:p w:rsidR="00302D2D" w:rsidRDefault="00302D2D" w:rsidP="00302D2D">
      <w:pPr>
        <w:jc w:val="both"/>
        <w:rPr>
          <w:rFonts w:ascii="Times New Roman" w:hAnsi="Times New Roman" w:cs="Times New Roman"/>
          <w:sz w:val="24"/>
          <w:szCs w:val="24"/>
        </w:rPr>
      </w:pPr>
      <w:r w:rsidRPr="00302D2D">
        <w:rPr>
          <w:rFonts w:ascii="Times New Roman" w:hAnsi="Times New Roman" w:cs="Times New Roman"/>
          <w:b/>
          <w:bCs/>
          <w:sz w:val="24"/>
          <w:szCs w:val="24"/>
          <w:lang w:val="nl-NL"/>
        </w:rPr>
        <w:t>References</w:t>
      </w:r>
      <w:r w:rsidRPr="00302D2D">
        <w:rPr>
          <w:rFonts w:ascii="Times New Roman" w:hAnsi="Times New Roman" w:cs="Times New Roman"/>
          <w:sz w:val="24"/>
          <w:szCs w:val="24"/>
        </w:rPr>
        <w:t xml:space="preserve"> </w:t>
      </w:r>
    </w:p>
    <w:p w:rsidR="00594035" w:rsidRPr="00302D2D" w:rsidRDefault="00594035" w:rsidP="0027757D">
      <w:pPr>
        <w:pStyle w:val="ListParagraph"/>
        <w:numPr>
          <w:ilvl w:val="0"/>
          <w:numId w:val="156"/>
        </w:num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 xml:space="preserve">Gupta, K.K. and Tyagi, V.C. (1992) Working with Maps. 105, printing group, Survey of India, DST, Govt. of India </w:t>
      </w:r>
    </w:p>
    <w:p w:rsidR="00594035" w:rsidRPr="00302D2D" w:rsidRDefault="00594035" w:rsidP="0027757D">
      <w:pPr>
        <w:pStyle w:val="ListParagraph"/>
        <w:numPr>
          <w:ilvl w:val="0"/>
          <w:numId w:val="156"/>
        </w:num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Cooper, H. (1998) Synthesizing Research: A Guide for Literature Review.</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2522D7"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P</w:t>
            </w:r>
            <w:r w:rsidRPr="002522D7">
              <w:rPr>
                <w:rFonts w:ascii="Times New Roman" w:hAnsi="Times New Roman" w:cs="Times New Roman"/>
                <w:b/>
                <w:bCs/>
                <w:color w:val="auto"/>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P</w:t>
            </w:r>
            <w:r w:rsidRPr="002522D7">
              <w:rPr>
                <w:rFonts w:ascii="Times New Roman" w:hAnsi="Times New Roman" w:cs="Times New Roman"/>
                <w:b/>
                <w:bCs/>
                <w:color w:val="auto"/>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bCs/>
                <w:color w:val="auto"/>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200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P: Presentation, S: Seminar, R: Report, CI: Class Interaction, A: Attendance; EE: End Semester Examination. </w:t>
      </w:r>
    </w:p>
    <w:p w:rsidR="00594035" w:rsidRPr="002522D7" w:rsidRDefault="00594035" w:rsidP="00594035">
      <w:pPr>
        <w:rPr>
          <w:rFonts w:ascii="Times New Roman" w:hAnsi="Times New Roman" w:cs="Times New Roman"/>
        </w:rPr>
      </w:pPr>
    </w:p>
    <w:p w:rsidR="00594035" w:rsidRPr="00302D2D" w:rsidRDefault="00594035" w:rsidP="00302D2D">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bottom"/>
          </w:tcPr>
          <w:p w:rsidR="00594035" w:rsidRPr="008D4056" w:rsidRDefault="00594035" w:rsidP="00980D52">
            <w:pPr>
              <w:jc w:val="center"/>
            </w:pPr>
            <w: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02D" w:rsidRDefault="0034002D" w:rsidP="00980D52">
            <w:pPr>
              <w:pStyle w:val="BodyA"/>
              <w:spacing w:line="276" w:lineRule="auto"/>
              <w:rPr>
                <w:rFonts w:ascii="Times New Roman" w:hAnsi="Times New Roman" w:cs="Times New Roman"/>
                <w:color w:val="auto"/>
                <w:sz w:val="24"/>
                <w:szCs w:val="24"/>
              </w:rPr>
            </w:pPr>
          </w:p>
          <w:p w:rsidR="00594035" w:rsidRPr="0034002D" w:rsidRDefault="00594035" w:rsidP="0034002D">
            <w:pPr>
              <w:rPr>
                <w:lang w:val="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TRAINING SEMINAR – II</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Urban Governance,  Urban Finance,  Urban Management - I</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Each student shall undertake Mandatory Training in a planning (or related) office during summer vacation between the Sixth and Seventh semester. The period of Training will be eight weeks. The exact period and place of training will be decided in consultation with the Co-ordinator-in-charge of training. The objective of Training is to expose the students to live planning projects and working environment at planning offices. The students are required to submit a ‘Satisfactory’ certificate from the relevant Planning Office after completion of training. The student will also submit a Report highlighting the Profile of the Planning Office, its organization, key work areas, etc; Introduction to the project(s) worked upon during training; planning brief; methods employed; and planning -design solutions / proposals.</w:t>
      </w:r>
      <w:r w:rsidRPr="002522D7">
        <w:rPr>
          <w:rFonts w:ascii="Times New Roman" w:eastAsia="Times New Roman" w:hAnsi="Times New Roman" w:cs="Times New Roman"/>
          <w:sz w:val="24"/>
          <w:szCs w:val="24"/>
          <w:lang w:val="en-US"/>
        </w:rPr>
        <w:br/>
        <w:t>The students will also be required to present their work through drawings / visuals, power point presentations in the form of a Seminar to the faculty and students of the Department over the seventh semester, as per directions of the Co-ordinator-in-charge of training.</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11"/>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understand the profile of the Planning Office / Planning Authority / Local Body / Planning Professional.</w:t>
      </w:r>
    </w:p>
    <w:p w:rsidR="00594035" w:rsidRPr="002522D7" w:rsidRDefault="00594035" w:rsidP="0027757D">
      <w:pPr>
        <w:pStyle w:val="ListParagraph"/>
        <w:numPr>
          <w:ilvl w:val="0"/>
          <w:numId w:val="111"/>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participate in a Live Project of Planning Office / Planning Authority / Local Body / Planning Professional</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Style w:val="fontstyle01"/>
                <w:rFonts w:ascii="Times New Roman" w:hAnsi="Times New Roman" w:cs="Times New Roman"/>
                <w:b/>
                <w:sz w:val="24"/>
                <w:szCs w:val="24"/>
              </w:rPr>
              <w:t>INFRASTRUCTURE PLANNING, DEVELOPMENT AND MANAGEMENT</w:t>
            </w:r>
            <w:r w:rsidRPr="002522D7">
              <w:rPr>
                <w:rFonts w:ascii="Times New Roman" w:hAnsi="Times New Roman" w:cs="Times New Roman"/>
                <w:b/>
                <w:sz w:val="24"/>
                <w:szCs w:val="24"/>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PLN2711</w:t>
            </w:r>
            <w:r w:rsidR="00ED6DEB">
              <w:rPr>
                <w:rFonts w:ascii="Times New Roman" w:hAnsi="Times New Roman" w:cs="Times New Roman"/>
                <w:b/>
                <w:sz w:val="24"/>
                <w:szCs w:val="24"/>
              </w:rPr>
              <w:t xml:space="preserve"> (Elective)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Management of Utilities and Services</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Urban Governance,  Urban Finance</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Default="00594035" w:rsidP="00302D2D">
      <w:pPr>
        <w:pStyle w:val="BodyA"/>
        <w:spacing w:line="360" w:lineRule="auto"/>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This unit introduces planning of infrastructure, for physical and technical structures or social policies and services. Important infrastructure planning issues to be covered include transport, water, sewers, power grids, telecommunications, energy, safety and security. This course will particularly highlight the relationship between transport planning and land use and urban form. This unit will also cover the issues of infrastructure provision, including investment, maintenance, and management. It will introduce creative financing for infrastructure provision given its nature of public goods and services. Different types of Public Private Partnership (PPP) of infrastructure provision in Indian Scenario will be discussed to understand current debates and practices.</w:t>
      </w:r>
    </w:p>
    <w:p w:rsidR="00302D2D" w:rsidRPr="002522D7" w:rsidRDefault="00302D2D" w:rsidP="00302D2D">
      <w:pPr>
        <w:pStyle w:val="BodyA"/>
        <w:spacing w:line="360" w:lineRule="auto"/>
        <w:jc w:val="both"/>
        <w:rPr>
          <w:rFonts w:ascii="Times New Roman" w:hAnsi="Times New Roman" w:cs="Times New Roman"/>
          <w:b/>
          <w:bCs/>
          <w:color w:val="auto"/>
          <w:sz w:val="24"/>
          <w:szCs w:val="24"/>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6A9" w:rsidRDefault="00594035" w:rsidP="0027757D">
      <w:pPr>
        <w:pStyle w:val="ListParagraph"/>
        <w:numPr>
          <w:ilvl w:val="0"/>
          <w:numId w:val="118"/>
        </w:numPr>
        <w:spacing w:after="0" w:line="360" w:lineRule="auto"/>
        <w:jc w:val="both"/>
        <w:rPr>
          <w:rFonts w:ascii="Times New Roman" w:eastAsia="Times New Roman" w:hAnsi="Times New Roman" w:cs="Times New Roman"/>
          <w:sz w:val="24"/>
          <w:szCs w:val="24"/>
          <w:lang w:val="en-US"/>
        </w:rPr>
      </w:pPr>
      <w:r w:rsidRPr="008B26A9">
        <w:rPr>
          <w:rFonts w:ascii="Times New Roman" w:eastAsia="Times New Roman" w:hAnsi="Times New Roman" w:cs="Times New Roman"/>
          <w:bCs/>
          <w:sz w:val="24"/>
          <w:szCs w:val="24"/>
          <w:lang w:val="en-US"/>
        </w:rPr>
        <w:t>To understand basic knowledge of Water Supply, Sanitation; Fire Protection and Electricity</w:t>
      </w:r>
    </w:p>
    <w:p w:rsidR="00594035" w:rsidRPr="008B26A9" w:rsidRDefault="00594035" w:rsidP="0027757D">
      <w:pPr>
        <w:pStyle w:val="ListParagraph"/>
        <w:numPr>
          <w:ilvl w:val="0"/>
          <w:numId w:val="118"/>
        </w:numPr>
        <w:spacing w:after="0" w:line="360" w:lineRule="auto"/>
        <w:jc w:val="both"/>
        <w:rPr>
          <w:rFonts w:ascii="Times New Roman" w:eastAsia="Times New Roman" w:hAnsi="Times New Roman" w:cs="Times New Roman"/>
          <w:sz w:val="24"/>
          <w:szCs w:val="24"/>
          <w:lang w:val="en-US"/>
        </w:rPr>
      </w:pPr>
      <w:r w:rsidRPr="008B26A9">
        <w:rPr>
          <w:rFonts w:ascii="Times New Roman" w:eastAsia="Times New Roman" w:hAnsi="Times New Roman" w:cs="Times New Roman"/>
          <w:bCs/>
          <w:sz w:val="24"/>
          <w:szCs w:val="24"/>
          <w:lang w:val="en-US"/>
        </w:rPr>
        <w:t>To study requirement and Planning Issues for Regional Infrastructure</w:t>
      </w:r>
    </w:p>
    <w:p w:rsidR="00594035" w:rsidRPr="002522D7" w:rsidRDefault="00594035" w:rsidP="00302D2D">
      <w:p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pStyle w:val="NormalWeb"/>
        <w:spacing w:before="0" w:beforeAutospacing="0" w:after="0" w:afterAutospacing="0" w:line="360" w:lineRule="auto"/>
      </w:pPr>
      <w:r w:rsidRPr="002522D7">
        <w:rPr>
          <w:rFonts w:eastAsia="Calibri"/>
        </w:rPr>
        <w:t xml:space="preserve">CO1: </w:t>
      </w:r>
      <w:r w:rsidRPr="002522D7">
        <w:t>Explain the history and theories of infrastructure planning and contemporary debates;</w:t>
      </w:r>
    </w:p>
    <w:p w:rsidR="00594035" w:rsidRPr="002522D7" w:rsidRDefault="00594035" w:rsidP="00302D2D">
      <w:pPr>
        <w:pStyle w:val="NormalWeb"/>
        <w:spacing w:before="0" w:beforeAutospacing="0" w:after="0" w:afterAutospacing="0" w:line="360" w:lineRule="auto"/>
      </w:pPr>
      <w:r w:rsidRPr="002522D7">
        <w:rPr>
          <w:rFonts w:eastAsia="Calibri"/>
        </w:rPr>
        <w:t xml:space="preserve">CO2: </w:t>
      </w:r>
      <w:r w:rsidRPr="002522D7">
        <w:t>Describe the nexus of transport and land use/urban form in spatial planning;</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Elaborate the roles of non-governmental stakeholders in infrastructure planning and provision and know how to engage them creatively to build partnership</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Describe the best practices of PPPs in infrastructure provision and know how to apply the most appropriate models in different contexts.</w:t>
      </w:r>
    </w:p>
    <w:p w:rsidR="00594035" w:rsidRPr="002522D7" w:rsidRDefault="00594035" w:rsidP="00302D2D">
      <w:pPr>
        <w:spacing w:after="0" w:line="360" w:lineRule="auto"/>
        <w:jc w:val="both"/>
        <w:rPr>
          <w:rFonts w:ascii="Times New Roman" w:hAnsi="Times New Roman" w:cs="Times New Roman"/>
          <w:b/>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Utilise professional skills to produce and implement an infrastructure plan</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 xml:space="preserve">Water </w:t>
            </w:r>
            <w:r w:rsidRPr="00302D2D">
              <w:rPr>
                <w:rStyle w:val="fontstyle01"/>
                <w:rFonts w:ascii="Times New Roman" w:hAnsi="Times New Roman" w:cs="Times New Roman"/>
                <w:b/>
                <w:color w:val="auto"/>
                <w:sz w:val="24"/>
                <w:szCs w:val="24"/>
              </w:rPr>
              <w:t>Urban Infrastructure</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Concept of basic needs; formulation of objectives, norms and standards; Planning for water</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supply; Source of supply, source analysis, quality and quantity; Issues related to transmission of</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water, treatment methods, sequence, benefits; Distribution systems suitable in large city, small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town; basic requirements, design guidelines.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Technological options for water supply; Aspects of water distribution in far flung areas;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Standards and locations for pumping stations; Water supply projects financing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management; Legal rights, water pricing, water pollution.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Sewage and Sanitation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Biological/ Environmental/ Cultural concepts in environmental sanitation; Low cost sanitation</w:t>
            </w:r>
            <w:r w:rsidRPr="00302D2D">
              <w:rPr>
                <w:rFonts w:ascii="Times New Roman" w:hAnsi="Times New Roman" w:cs="Times New Roman"/>
              </w:rPr>
              <w:t xml:space="preserve"> </w:t>
            </w:r>
            <w:r w:rsidRPr="00302D2D">
              <w:rPr>
                <w:rFonts w:ascii="Times New Roman" w:hAnsi="Times New Roman" w:cs="Times New Roman"/>
                <w:sz w:val="24"/>
                <w:szCs w:val="24"/>
              </w:rPr>
              <w:t xml:space="preserve">options: biogas, </w:t>
            </w:r>
            <w:r w:rsidRPr="00302D2D">
              <w:rPr>
                <w:rFonts w:ascii="Times New Roman" w:hAnsi="Times New Roman" w:cs="Times New Roman"/>
                <w:i/>
                <w:iCs/>
                <w:sz w:val="24"/>
              </w:rPr>
              <w:t xml:space="preserve">Sulabh Sauchalaya, </w:t>
            </w:r>
            <w:r w:rsidRPr="00302D2D">
              <w:rPr>
                <w:rFonts w:ascii="Times New Roman" w:hAnsi="Times New Roman" w:cs="Times New Roman"/>
                <w:sz w:val="24"/>
                <w:szCs w:val="24"/>
              </w:rPr>
              <w:t>etc.; Basic information, alternative disposal systems and</w:t>
            </w:r>
            <w:r w:rsidRPr="00302D2D">
              <w:rPr>
                <w:rFonts w:ascii="Times New Roman" w:hAnsi="Times New Roman" w:cs="Times New Roman"/>
              </w:rPr>
              <w:br/>
            </w:r>
            <w:r w:rsidRPr="00302D2D">
              <w:rPr>
                <w:rFonts w:ascii="Times New Roman" w:hAnsi="Times New Roman" w:cs="Times New Roman"/>
                <w:sz w:val="24"/>
                <w:szCs w:val="24"/>
              </w:rPr>
              <w:t>conditions of use; Principles of sewage system layout; Collection, transportation and treatment</w:t>
            </w:r>
            <w:r w:rsidRPr="00302D2D">
              <w:rPr>
                <w:rFonts w:ascii="Times New Roman" w:hAnsi="Times New Roman" w:cs="Times New Roman"/>
              </w:rPr>
              <w:t xml:space="preserve"> </w:t>
            </w:r>
            <w:r w:rsidRPr="00302D2D">
              <w:rPr>
                <w:rFonts w:ascii="Times New Roman" w:hAnsi="Times New Roman" w:cs="Times New Roman"/>
                <w:sz w:val="24"/>
                <w:szCs w:val="24"/>
              </w:rPr>
              <w:t>of sewage; Principles of water bound disposal system, storm water drainage systems.</w:t>
            </w:r>
            <w:r w:rsidRPr="00302D2D">
              <w:rPr>
                <w:rFonts w:ascii="Times New Roman" w:hAnsi="Times New Roman" w:cs="Times New Roman"/>
              </w:rPr>
              <w:t xml:space="preserve"> </w:t>
            </w:r>
            <w:r w:rsidRPr="00302D2D">
              <w:rPr>
                <w:rFonts w:ascii="Times New Roman" w:hAnsi="Times New Roman" w:cs="Times New Roman"/>
                <w:sz w:val="24"/>
                <w:szCs w:val="24"/>
              </w:rPr>
              <w:t>Different methods of sewage treatments; Issues related to development parameters. Solid</w:t>
            </w:r>
            <w:r w:rsidRPr="00302D2D">
              <w:rPr>
                <w:rFonts w:ascii="Times New Roman" w:hAnsi="Times New Roman" w:cs="Times New Roman"/>
              </w:rPr>
              <w:t xml:space="preserve"> </w:t>
            </w:r>
            <w:r w:rsidRPr="00302D2D">
              <w:rPr>
                <w:rFonts w:ascii="Times New Roman" w:hAnsi="Times New Roman" w:cs="Times New Roman"/>
                <w:sz w:val="24"/>
                <w:szCs w:val="24"/>
              </w:rPr>
              <w:t>waste: basic principles, generation, characteristics, collection, collection, disposal, management</w:t>
            </w:r>
            <w:r w:rsidRPr="00302D2D">
              <w:rPr>
                <w:rFonts w:ascii="Times New Roman" w:hAnsi="Times New Roman" w:cs="Times New Roman"/>
              </w:rPr>
              <w:t xml:space="preserve"> </w:t>
            </w:r>
            <w:r w:rsidRPr="00302D2D">
              <w:rPr>
                <w:rFonts w:ascii="Times New Roman" w:hAnsi="Times New Roman" w:cs="Times New Roman"/>
                <w:sz w:val="24"/>
                <w:szCs w:val="24"/>
              </w:rPr>
              <w:t>of city waste; Environmental issues of garbage disposal; Alternative technological innovations,</w:t>
            </w:r>
            <w:r w:rsidRPr="00302D2D">
              <w:rPr>
                <w:rFonts w:ascii="Times New Roman" w:hAnsi="Times New Roman" w:cs="Times New Roman"/>
              </w:rPr>
              <w:t xml:space="preserve"> </w:t>
            </w:r>
            <w:r w:rsidRPr="00302D2D">
              <w:rPr>
                <w:rFonts w:ascii="Times New Roman" w:hAnsi="Times New Roman" w:cs="Times New Roman"/>
                <w:sz w:val="24"/>
                <w:szCs w:val="24"/>
              </w:rPr>
              <w:t>conversion of garbage into usable forms.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Fire Protection and Electricity</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Planning for fire protection services and space standards; Locational criteria, implications on</w:t>
            </w:r>
            <w:r w:rsidRPr="00302D2D">
              <w:rPr>
                <w:rFonts w:ascii="Times New Roman" w:hAnsi="Times New Roman" w:cs="Times New Roman"/>
              </w:rPr>
              <w:t xml:space="preserve"> </w:t>
            </w:r>
            <w:r w:rsidRPr="00302D2D">
              <w:rPr>
                <w:rFonts w:ascii="Times New Roman" w:hAnsi="Times New Roman" w:cs="Times New Roman"/>
                <w:sz w:val="24"/>
                <w:szCs w:val="24"/>
              </w:rPr>
              <w:t>land use and density. Planning for electrification, general scenario, services and space standards</w:t>
            </w:r>
            <w:r w:rsidRPr="00302D2D">
              <w:rPr>
                <w:rFonts w:ascii="Times New Roman" w:hAnsi="Times New Roman" w:cs="Times New Roman"/>
              </w:rPr>
              <w:br/>
            </w:r>
            <w:r w:rsidRPr="00302D2D">
              <w:rPr>
                <w:rFonts w:ascii="Times New Roman" w:hAnsi="Times New Roman" w:cs="Times New Roman"/>
                <w:sz w:val="24"/>
                <w:szCs w:val="24"/>
              </w:rPr>
              <w:t>of transformers.</w:t>
            </w:r>
            <w:r w:rsidRPr="00302D2D">
              <w:rPr>
                <w:rFonts w:ascii="Times New Roman" w:hAnsi="Times New Roman" w:cs="Times New Roman"/>
              </w:rPr>
              <w:t xml:space="preserve"> </w:t>
            </w:r>
            <w:r w:rsidRPr="00302D2D">
              <w:rPr>
                <w:rFonts w:ascii="Times New Roman" w:hAnsi="Times New Roman" w:cs="Times New Roman"/>
                <w:sz w:val="24"/>
                <w:szCs w:val="24"/>
              </w:rPr>
              <w:t>Locational criteria, load forecasting. Institutional arrangements for municipal services, sector</w:t>
            </w:r>
            <w:r w:rsidRPr="00302D2D">
              <w:rPr>
                <w:rFonts w:ascii="Times New Roman" w:hAnsi="Times New Roman" w:cs="Times New Roman"/>
              </w:rPr>
              <w:t xml:space="preserve"> </w:t>
            </w:r>
            <w:r w:rsidRPr="00302D2D">
              <w:rPr>
                <w:rFonts w:ascii="Times New Roman" w:hAnsi="Times New Roman" w:cs="Times New Roman"/>
                <w:sz w:val="24"/>
                <w:szCs w:val="24"/>
              </w:rPr>
              <w:t>issues and assessments, financing systems, administrative set-up, people’s participation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Regional Infrastructure Planning</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poverty and basic needs; Basic needs approach to the provision of infrastructure and</w:t>
            </w:r>
            <w:r w:rsidRPr="00302D2D">
              <w:rPr>
                <w:rFonts w:ascii="Times New Roman" w:hAnsi="Times New Roman" w:cs="Times New Roman"/>
              </w:rPr>
              <w:t xml:space="preserve"> </w:t>
            </w:r>
            <w:r w:rsidRPr="00302D2D">
              <w:rPr>
                <w:rFonts w:ascii="Times New Roman" w:hAnsi="Times New Roman" w:cs="Times New Roman"/>
                <w:sz w:val="24"/>
                <w:szCs w:val="24"/>
              </w:rPr>
              <w:t>networks; Regional infrastructure and network systems: Physical (roads, irrigation system,</w:t>
            </w:r>
            <w:r w:rsidRPr="00302D2D">
              <w:rPr>
                <w:rFonts w:ascii="Times New Roman" w:hAnsi="Times New Roman" w:cs="Times New Roman"/>
              </w:rPr>
              <w:t xml:space="preserve"> </w:t>
            </w:r>
            <w:r w:rsidRPr="00302D2D">
              <w:rPr>
                <w:rFonts w:ascii="Times New Roman" w:hAnsi="Times New Roman" w:cs="Times New Roman"/>
                <w:sz w:val="24"/>
                <w:szCs w:val="24"/>
              </w:rPr>
              <w:t>water supply, sanitation, drainage, watershed management, fire services, telecommunication,</w:t>
            </w:r>
            <w:r w:rsidRPr="00302D2D">
              <w:rPr>
                <w:rFonts w:ascii="Times New Roman" w:hAnsi="Times New Roman" w:cs="Times New Roman"/>
              </w:rPr>
              <w:t xml:space="preserve"> </w:t>
            </w:r>
            <w:r w:rsidRPr="00302D2D">
              <w:rPr>
                <w:rFonts w:ascii="Times New Roman" w:hAnsi="Times New Roman" w:cs="Times New Roman"/>
                <w:sz w:val="24"/>
                <w:szCs w:val="24"/>
              </w:rPr>
              <w:t>energy, electricity, solid waste disposal, etc.); Social (health and education) and economics</w:t>
            </w:r>
            <w:r w:rsidRPr="00302D2D">
              <w:rPr>
                <w:rFonts w:ascii="Times New Roman" w:hAnsi="Times New Roman" w:cs="Times New Roman"/>
              </w:rPr>
              <w:t xml:space="preserve"> </w:t>
            </w:r>
            <w:r w:rsidRPr="00302D2D">
              <w:rPr>
                <w:rFonts w:ascii="Times New Roman" w:hAnsi="Times New Roman" w:cs="Times New Roman"/>
                <w:sz w:val="24"/>
                <w:szCs w:val="24"/>
              </w:rPr>
              <w:t>(banking, marketing and public distribution systems); Diagnosis of issues, methodology, role of</w:t>
            </w:r>
            <w:r w:rsidRPr="00302D2D">
              <w:rPr>
                <w:rFonts w:ascii="Times New Roman" w:hAnsi="Times New Roman" w:cs="Times New Roman"/>
              </w:rPr>
              <w:t xml:space="preserve"> </w:t>
            </w:r>
            <w:r w:rsidRPr="00302D2D">
              <w:rPr>
                <w:rFonts w:ascii="Times New Roman" w:hAnsi="Times New Roman" w:cs="Times New Roman"/>
                <w:sz w:val="24"/>
                <w:szCs w:val="24"/>
              </w:rPr>
              <w:t>regional planner.</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Issues in Regional Infrastructure Planning</w:t>
            </w:r>
            <w:r w:rsidRPr="00302D2D">
              <w:rPr>
                <w:rFonts w:ascii="Times New Roman" w:eastAsiaTheme="minorHAnsi" w:hAnsi="Times New Roman" w:cs="Times New Roman"/>
                <w:color w:val="auto"/>
                <w:bdr w:val="none" w:sz="0" w:space="0" w:color="auto"/>
              </w:rPr>
              <w:t xml:space="preserve"> </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Planning and programming approaches for regional infrastructure and network systems;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Environmental, social and economic impacts of infrastructure and network systems; Integrated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planning organization and management of regional infrastructure and network systems;</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Economic costing of regional networks and services; Pricing and cost recovery for district</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networks and services.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w:t>
      </w:r>
      <w:r>
        <w:rPr>
          <w:rFonts w:ascii="Times New Roman" w:eastAsia="Times New Roman" w:hAnsi="Times New Roman" w:cs="Times New Roman"/>
          <w:i/>
          <w:iCs/>
          <w:color w:val="auto"/>
          <w:sz w:val="24"/>
          <w:szCs w:val="24"/>
        </w:rPr>
        <w:t xml:space="preserve">mprehension; L3-Application; L4-Analysis; L5-Synthesis,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L6-</w:t>
      </w:r>
      <w:r w:rsidRPr="002522D7">
        <w:rPr>
          <w:rFonts w:ascii="Times New Roman" w:eastAsia="Times New Roman" w:hAnsi="Times New Roman" w:cs="Times New Roman"/>
          <w:i/>
          <w:iCs/>
          <w:color w:val="auto"/>
          <w:sz w:val="24"/>
          <w:szCs w:val="24"/>
        </w:rPr>
        <w:t>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302D2D"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2522D7" w:rsidRDefault="00594035" w:rsidP="0027757D">
      <w:pPr>
        <w:pStyle w:val="NormalWeb"/>
        <w:numPr>
          <w:ilvl w:val="0"/>
          <w:numId w:val="119"/>
        </w:numPr>
        <w:spacing w:line="360" w:lineRule="auto"/>
        <w:rPr>
          <w:rFonts w:eastAsia="Calibri"/>
        </w:rPr>
      </w:pPr>
      <w:r w:rsidRPr="002522D7">
        <w:t xml:space="preserve">W.R. Hudson. (1997). </w:t>
      </w:r>
      <w:r w:rsidRPr="002522D7">
        <w:rPr>
          <w:i/>
        </w:rPr>
        <w:t xml:space="preserve">Infrastructure Management; </w:t>
      </w:r>
      <w:r w:rsidRPr="002522D7">
        <w:t>Mcgraw Hill</w:t>
      </w:r>
    </w:p>
    <w:p w:rsidR="00594035" w:rsidRPr="002522D7" w:rsidRDefault="00594035" w:rsidP="0027757D">
      <w:pPr>
        <w:pStyle w:val="NormalWeb"/>
        <w:numPr>
          <w:ilvl w:val="0"/>
          <w:numId w:val="119"/>
        </w:numPr>
        <w:spacing w:line="360" w:lineRule="auto"/>
        <w:rPr>
          <w:rFonts w:eastAsia="Calibri"/>
        </w:rPr>
      </w:pPr>
      <w:r w:rsidRPr="002522D7">
        <w:rPr>
          <w:rFonts w:eastAsia="Calibri"/>
        </w:rPr>
        <w:t>J.W. Gifford (1993).</w:t>
      </w:r>
      <w:r w:rsidRPr="002522D7">
        <w:t xml:space="preserve"> </w:t>
      </w:r>
      <w:r w:rsidRPr="002522D7">
        <w:rPr>
          <w:i/>
        </w:rPr>
        <w:t xml:space="preserve">Infrastructure Planning and Management; </w:t>
      </w:r>
      <w:r w:rsidRPr="002522D7">
        <w:t>American Society of Civil Engineers</w:t>
      </w:r>
    </w:p>
    <w:p w:rsidR="00302D2D" w:rsidRDefault="00302D2D" w:rsidP="00302D2D">
      <w:pPr>
        <w:pStyle w:val="NormalWeb"/>
      </w:pPr>
      <w:r w:rsidRPr="002522D7">
        <w:rPr>
          <w:b/>
          <w:bCs/>
          <w:lang w:val="nl-NL"/>
        </w:rPr>
        <w:t>References</w:t>
      </w:r>
      <w:r w:rsidRPr="002522D7">
        <w:t xml:space="preserve"> </w:t>
      </w:r>
    </w:p>
    <w:p w:rsidR="00594035" w:rsidRPr="002522D7" w:rsidRDefault="00594035" w:rsidP="0027757D">
      <w:pPr>
        <w:pStyle w:val="NormalWeb"/>
        <w:numPr>
          <w:ilvl w:val="0"/>
          <w:numId w:val="157"/>
        </w:numPr>
        <w:spacing w:line="360" w:lineRule="auto"/>
        <w:rPr>
          <w:rFonts w:eastAsia="Calibri"/>
        </w:rPr>
      </w:pPr>
      <w:r w:rsidRPr="002522D7">
        <w:t xml:space="preserve">J. Parkin and D. Sharma (1999). </w:t>
      </w:r>
      <w:r w:rsidRPr="002522D7">
        <w:rPr>
          <w:i/>
        </w:rPr>
        <w:t>Infrastructure Planning</w:t>
      </w:r>
      <w:r w:rsidRPr="002522D7">
        <w:t>: Thomas Jelford Publishing, London</w:t>
      </w:r>
    </w:p>
    <w:p w:rsidR="00594035" w:rsidRPr="002522D7" w:rsidRDefault="00594035" w:rsidP="0027757D">
      <w:pPr>
        <w:pStyle w:val="NormalWeb"/>
        <w:numPr>
          <w:ilvl w:val="0"/>
          <w:numId w:val="157"/>
        </w:numPr>
        <w:spacing w:line="360" w:lineRule="auto"/>
      </w:pPr>
      <w:r w:rsidRPr="002522D7">
        <w:t xml:space="preserve">Goodman and M.Hartak, </w:t>
      </w:r>
      <w:r w:rsidRPr="002522D7">
        <w:rPr>
          <w:i/>
        </w:rPr>
        <w:t xml:space="preserve">Infrastructure Planning Handbook; </w:t>
      </w:r>
      <w:r w:rsidRPr="002522D7">
        <w:t>ASCE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Pr="002522D7" w:rsidRDefault="00302D2D"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RURAL DEVELOPMENT AND MANAGEMENT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PLN2712</w:t>
            </w:r>
            <w:r w:rsidR="00ED6DEB">
              <w:rPr>
                <w:rFonts w:ascii="Times New Roman" w:hAnsi="Times New Roman" w:cs="Times New Roman"/>
                <w:b/>
                <w:sz w:val="24"/>
                <w:szCs w:val="24"/>
              </w:rPr>
              <w:t xml:space="preserve"> (Elective)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A73828" w:rsidRDefault="00A73828" w:rsidP="00980D52">
            <w:pPr>
              <w:spacing w:after="0"/>
              <w:jc w:val="center"/>
              <w:rPr>
                <w:rFonts w:ascii="Times New Roman" w:hAnsi="Times New Roman" w:cs="Times New Roman"/>
                <w:sz w:val="24"/>
                <w:szCs w:val="24"/>
              </w:rPr>
            </w:pPr>
            <w:r w:rsidRPr="00A73828">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A73828" w:rsidRDefault="00A73828" w:rsidP="00980D52">
            <w:pPr>
              <w:spacing w:after="0"/>
              <w:jc w:val="center"/>
              <w:rPr>
                <w:rFonts w:ascii="Times New Roman" w:hAnsi="Times New Roman" w:cs="Times New Roman"/>
                <w:sz w:val="24"/>
                <w:szCs w:val="24"/>
              </w:rPr>
            </w:pPr>
            <w:r w:rsidRPr="00A73828">
              <w:rPr>
                <w:rFonts w:ascii="Times New Roman" w:hAnsi="Times New Roman" w:cs="Times New Roman"/>
                <w:sz w:val="24"/>
                <w:szCs w:val="24"/>
              </w:rPr>
              <w:t>Introduction to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A73828">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A73828">
      <w:pPr>
        <w:tabs>
          <w:tab w:val="left" w:pos="360"/>
        </w:tabs>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 xml:space="preserve">The course intends to create awareness amongst the students to the various issues and adversities faced by the rural population before independence and the scenarios that have changed and developed after independence. Rural development is the process of improving the quality of life and economic well-being of people living in rural areas, often relatively isolated and sparsely populated areas. Rural development has traditionally cantered on the exploitation of land-intensive natural resources such as agriculture and forestry. Rural management is the study of planning, organizing, directing, and controlling of rural area, co-operatives, agribusiness and allied fields. It merges the knowledge of management studies and applying it in the rural context. The subject covers in- depth study regarding the same.   </w:t>
      </w:r>
    </w:p>
    <w:p w:rsidR="00594035" w:rsidRPr="002522D7" w:rsidRDefault="00594035" w:rsidP="00A73828">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A73828">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20"/>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understand the characteristics of Rural Society and the Scope and Nature and Constraints of Rural Development</w:t>
      </w:r>
    </w:p>
    <w:p w:rsidR="00594035" w:rsidRPr="002522D7" w:rsidRDefault="00594035" w:rsidP="0027757D">
      <w:pPr>
        <w:pStyle w:val="ListParagraph"/>
        <w:numPr>
          <w:ilvl w:val="0"/>
          <w:numId w:val="120"/>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study Implications of 73rd CAA on Planning, Development and Governance of Rural Areas</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A73828">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A73828">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concept of </w:t>
      </w:r>
      <w:r w:rsidRPr="002522D7">
        <w:rPr>
          <w:rFonts w:ascii="Times New Roman" w:eastAsia="Times New Roman" w:hAnsi="Times New Roman" w:cs="Times New Roman"/>
          <w:sz w:val="24"/>
          <w:szCs w:val="24"/>
        </w:rPr>
        <w:t>Rural Development and Management in Indian context</w:t>
      </w:r>
    </w:p>
    <w:p w:rsidR="00594035" w:rsidRPr="002522D7" w:rsidRDefault="00594035" w:rsidP="00A73828">
      <w:pPr>
        <w:spacing w:after="0" w:line="360" w:lineRule="auto"/>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Evaluate the impact of voluntary effort in rural and community development programmes</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need and role of public participation in rural development</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Explain about the various planning, development, implementing and monitoring organizations and agencies; Urban and rural interface- integrated approach and local plans; Development initiatives and their convergence</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use of participatory tools for rural planning and development with relevant examples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Modules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Blooms level*</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Number of hours</w:t>
            </w:r>
          </w:p>
        </w:tc>
      </w:tr>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A73828">
              <w:rPr>
                <w:rFonts w:ascii="Times New Roman" w:eastAsia="Times New Roman" w:hAnsi="Times New Roman" w:cs="Times New Roman"/>
                <w:b/>
                <w:bCs/>
                <w:color w:val="auto"/>
                <w:sz w:val="24"/>
                <w:szCs w:val="24"/>
              </w:rPr>
              <w:t xml:space="preserve">MODULE 1: </w:t>
            </w:r>
            <w:r w:rsidRPr="00A73828">
              <w:rPr>
                <w:rFonts w:ascii="Times New Roman" w:eastAsiaTheme="minorHAnsi" w:hAnsi="Times New Roman" w:cs="Times New Roman"/>
                <w:b/>
                <w:bCs/>
                <w:color w:val="auto"/>
                <w:sz w:val="24"/>
                <w:szCs w:val="24"/>
                <w:bdr w:val="none" w:sz="0" w:space="0" w:color="auto"/>
              </w:rPr>
              <w:t>Introduction to Rural Development</w:t>
            </w:r>
            <w:r w:rsidRPr="00A73828">
              <w:rPr>
                <w:rFonts w:ascii="Times New Roman" w:eastAsiaTheme="minorHAnsi" w:hAnsi="Times New Roman" w:cs="Times New Roman"/>
                <w:color w:val="auto"/>
                <w:bdr w:val="none" w:sz="0" w:space="0" w:color="auto"/>
              </w:rPr>
              <w:t xml:space="preserve"> </w:t>
            </w:r>
          </w:p>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A73828">
              <w:rPr>
                <w:rFonts w:ascii="Times New Roman" w:eastAsiaTheme="minorHAnsi" w:hAnsi="Times New Roman" w:cs="Times New Roman"/>
                <w:color w:val="auto"/>
                <w:sz w:val="24"/>
                <w:szCs w:val="24"/>
                <w:bdr w:val="none" w:sz="0" w:space="0" w:color="auto"/>
              </w:rPr>
              <w:t>Meaning, nature and scope of development; Nature of rural society in India; Hierarchy of</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settlements; Social, economic and ecological constraints for 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6</w:t>
            </w:r>
          </w:p>
        </w:tc>
      </w:tr>
      <w:tr w:rsidR="00594035" w:rsidRPr="00A73828" w:rsidTr="00980D52">
        <w:tc>
          <w:tcPr>
            <w:tcW w:w="3865" w:type="pct"/>
            <w:vAlign w:val="center"/>
          </w:tcPr>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eastAsia="Times New Roman" w:hAnsi="Times New Roman" w:cs="Times New Roman"/>
                <w:b/>
                <w:bCs/>
                <w:sz w:val="24"/>
                <w:szCs w:val="24"/>
              </w:rPr>
              <w:t xml:space="preserve">MODULE 2: </w:t>
            </w:r>
            <w:r w:rsidRPr="00A73828">
              <w:rPr>
                <w:rFonts w:ascii="Times New Roman" w:hAnsi="Times New Roman" w:cs="Times New Roman"/>
                <w:b/>
                <w:bCs/>
                <w:sz w:val="24"/>
                <w:szCs w:val="24"/>
              </w:rPr>
              <w:t>Roots of Rural Development in India</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 xml:space="preserve">Rural reconstruction and </w:t>
            </w:r>
            <w:r w:rsidRPr="00A73828">
              <w:rPr>
                <w:rFonts w:ascii="Times New Roman" w:hAnsi="Times New Roman" w:cs="Times New Roman"/>
                <w:iCs/>
                <w:sz w:val="24"/>
              </w:rPr>
              <w:t xml:space="preserve">Sarvodaya </w:t>
            </w:r>
            <w:r w:rsidRPr="00A73828">
              <w:rPr>
                <w:rFonts w:ascii="Times New Roman" w:hAnsi="Times New Roman" w:cs="Times New Roman"/>
                <w:sz w:val="24"/>
                <w:szCs w:val="24"/>
              </w:rPr>
              <w:t>programme before independence; Impact of voluntary</w:t>
            </w:r>
            <w:r w:rsidRPr="00A73828">
              <w:rPr>
                <w:rFonts w:ascii="Times New Roman" w:hAnsi="Times New Roman" w:cs="Times New Roman"/>
              </w:rPr>
              <w:t xml:space="preserve"> </w:t>
            </w:r>
            <w:r w:rsidRPr="00A73828">
              <w:rPr>
                <w:rFonts w:ascii="Times New Roman" w:hAnsi="Times New Roman" w:cs="Times New Roman"/>
                <w:sz w:val="24"/>
                <w:szCs w:val="24"/>
              </w:rPr>
              <w:t xml:space="preserve">effort and </w:t>
            </w:r>
            <w:r w:rsidRPr="00A73828">
              <w:rPr>
                <w:rFonts w:ascii="Times New Roman" w:hAnsi="Times New Roman" w:cs="Times New Roman"/>
                <w:iCs/>
                <w:sz w:val="24"/>
              </w:rPr>
              <w:t xml:space="preserve">Sarvodaya </w:t>
            </w:r>
            <w:r w:rsidRPr="00A73828">
              <w:rPr>
                <w:rFonts w:ascii="Times New Roman" w:hAnsi="Times New Roman" w:cs="Times New Roman"/>
                <w:sz w:val="24"/>
                <w:szCs w:val="24"/>
              </w:rPr>
              <w:t>Movement on rural development; Constitutional direction, directive</w:t>
            </w:r>
            <w:r w:rsidRPr="00A73828">
              <w:rPr>
                <w:rFonts w:ascii="Times New Roman" w:hAnsi="Times New Roman" w:cs="Times New Roman"/>
              </w:rPr>
              <w:t xml:space="preserve"> </w:t>
            </w:r>
            <w:r w:rsidRPr="00A73828">
              <w:rPr>
                <w:rFonts w:ascii="Times New Roman" w:hAnsi="Times New Roman" w:cs="Times New Roman"/>
                <w:sz w:val="24"/>
                <w:szCs w:val="24"/>
              </w:rPr>
              <w:t xml:space="preserve">principles; </w:t>
            </w:r>
            <w:r w:rsidRPr="00A73828">
              <w:rPr>
                <w:rFonts w:ascii="Times New Roman" w:hAnsi="Times New Roman" w:cs="Times New Roman"/>
                <w:iCs/>
                <w:sz w:val="24"/>
              </w:rPr>
              <w:t xml:space="preserve">Panchayati Raj </w:t>
            </w:r>
            <w:r w:rsidRPr="00A73828">
              <w:rPr>
                <w:rFonts w:ascii="Times New Roman" w:hAnsi="Times New Roman" w:cs="Times New Roman"/>
                <w:sz w:val="24"/>
                <w:szCs w:val="24"/>
              </w:rPr>
              <w:t>- beginning of planning and community development; National</w:t>
            </w:r>
            <w:r w:rsidRPr="00A73828">
              <w:rPr>
                <w:rFonts w:ascii="Times New Roman" w:hAnsi="Times New Roman" w:cs="Times New Roman"/>
              </w:rPr>
              <w:t xml:space="preserve"> </w:t>
            </w:r>
            <w:r w:rsidRPr="00A73828">
              <w:rPr>
                <w:rFonts w:ascii="Times New Roman" w:hAnsi="Times New Roman" w:cs="Times New Roman"/>
                <w:sz w:val="24"/>
                <w:szCs w:val="24"/>
              </w:rPr>
              <w:t>extension services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 xml:space="preserve">L1, L2, </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7</w:t>
            </w:r>
          </w:p>
        </w:tc>
      </w:tr>
      <w:tr w:rsidR="00594035" w:rsidRPr="00A73828" w:rsidTr="00980D52">
        <w:tc>
          <w:tcPr>
            <w:tcW w:w="3865" w:type="pct"/>
            <w:vAlign w:val="center"/>
          </w:tcPr>
          <w:p w:rsidR="00594035" w:rsidRPr="00A73828" w:rsidRDefault="00594035" w:rsidP="00A73828">
            <w:pPr>
              <w:spacing w:line="360" w:lineRule="auto"/>
              <w:rPr>
                <w:rFonts w:ascii="Times New Roman" w:hAnsi="Times New Roman" w:cs="Times New Roman"/>
                <w:b/>
                <w:bCs/>
                <w:sz w:val="24"/>
                <w:szCs w:val="24"/>
              </w:rPr>
            </w:pPr>
            <w:r w:rsidRPr="00A73828">
              <w:rPr>
                <w:rFonts w:ascii="Times New Roman" w:eastAsia="Times New Roman" w:hAnsi="Times New Roman" w:cs="Times New Roman"/>
                <w:b/>
                <w:bCs/>
                <w:sz w:val="24"/>
                <w:szCs w:val="24"/>
              </w:rPr>
              <w:t>MODULE 3:</w:t>
            </w:r>
            <w:r w:rsidRPr="00A73828">
              <w:rPr>
                <w:rFonts w:ascii="Times New Roman" w:hAnsi="Times New Roman" w:cs="Times New Roman"/>
                <w:b/>
                <w:bCs/>
                <w:sz w:val="24"/>
                <w:szCs w:val="24"/>
              </w:rPr>
              <w:t xml:space="preserve"> Post Independence rural Development</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Balwant Rai Mehta Committee - Three tier system of rural local Government; Need and scope</w:t>
            </w:r>
            <w:r w:rsidRPr="00A73828">
              <w:rPr>
                <w:rFonts w:ascii="Times New Roman" w:hAnsi="Times New Roman" w:cs="Times New Roman"/>
              </w:rPr>
              <w:t xml:space="preserve"> </w:t>
            </w:r>
            <w:r w:rsidRPr="00A73828">
              <w:rPr>
                <w:rFonts w:ascii="Times New Roman" w:hAnsi="Times New Roman" w:cs="Times New Roman"/>
                <w:sz w:val="24"/>
                <w:szCs w:val="24"/>
              </w:rPr>
              <w:t xml:space="preserve">for people’s participation and </w:t>
            </w:r>
            <w:r w:rsidRPr="00A73828">
              <w:rPr>
                <w:rFonts w:ascii="Times New Roman" w:hAnsi="Times New Roman" w:cs="Times New Roman"/>
                <w:iCs/>
                <w:sz w:val="24"/>
              </w:rPr>
              <w:t>Panchayati Raj</w:t>
            </w:r>
            <w:r w:rsidRPr="00A73828">
              <w:rPr>
                <w:rFonts w:ascii="Times New Roman" w:hAnsi="Times New Roman" w:cs="Times New Roman"/>
                <w:sz w:val="24"/>
                <w:szCs w:val="24"/>
              </w:rPr>
              <w:t>; Ashok Mehta Committee - linkage between</w:t>
            </w:r>
            <w:r w:rsidRPr="00A73828">
              <w:rPr>
                <w:rFonts w:ascii="Times New Roman" w:hAnsi="Times New Roman" w:cs="Times New Roman"/>
              </w:rPr>
              <w:t xml:space="preserve"> </w:t>
            </w:r>
            <w:r w:rsidRPr="00A73828">
              <w:rPr>
                <w:rFonts w:ascii="Times New Roman" w:hAnsi="Times New Roman" w:cs="Times New Roman"/>
                <w:iCs/>
                <w:sz w:val="24"/>
              </w:rPr>
              <w:t>Panchayati Raj</w:t>
            </w:r>
            <w:r w:rsidRPr="00A73828">
              <w:rPr>
                <w:rFonts w:ascii="Times New Roman" w:hAnsi="Times New Roman" w:cs="Times New Roman"/>
                <w:sz w:val="24"/>
                <w:szCs w:val="24"/>
              </w:rPr>
              <w:t>, participation and 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8</w:t>
            </w:r>
          </w:p>
        </w:tc>
      </w:tr>
      <w:tr w:rsidR="00594035" w:rsidRPr="00A73828" w:rsidTr="00980D52">
        <w:tc>
          <w:tcPr>
            <w:tcW w:w="3865" w:type="pct"/>
            <w:vAlign w:val="center"/>
          </w:tcPr>
          <w:p w:rsidR="00594035" w:rsidRPr="00A73828" w:rsidRDefault="00594035" w:rsidP="00A73828">
            <w:pPr>
              <w:spacing w:line="360" w:lineRule="auto"/>
              <w:rPr>
                <w:rFonts w:ascii="Times New Roman" w:hAnsi="Times New Roman" w:cs="Times New Roman"/>
                <w:sz w:val="24"/>
                <w:szCs w:val="24"/>
              </w:rPr>
            </w:pPr>
            <w:r w:rsidRPr="00A73828">
              <w:rPr>
                <w:rFonts w:ascii="Times New Roman" w:eastAsia="Times New Roman" w:hAnsi="Times New Roman" w:cs="Times New Roman"/>
                <w:b/>
                <w:bCs/>
                <w:sz w:val="24"/>
                <w:szCs w:val="24"/>
              </w:rPr>
              <w:t xml:space="preserve">MODULE 4: </w:t>
            </w:r>
            <w:r w:rsidRPr="00A73828">
              <w:rPr>
                <w:rFonts w:ascii="Times New Roman" w:hAnsi="Times New Roman" w:cs="Times New Roman"/>
                <w:b/>
                <w:bCs/>
                <w:sz w:val="24"/>
                <w:szCs w:val="24"/>
              </w:rPr>
              <w:t>Rural Development Initiatives in Five Year Plans</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Five Year Plans and Rural Development; Planning process at National, State, Regional and</w:t>
            </w:r>
            <w:r w:rsidRPr="00A73828">
              <w:rPr>
                <w:rFonts w:ascii="Times New Roman" w:hAnsi="Times New Roman" w:cs="Times New Roman"/>
              </w:rPr>
              <w:t xml:space="preserve"> </w:t>
            </w:r>
            <w:r w:rsidRPr="00A73828">
              <w:rPr>
                <w:rFonts w:ascii="Times New Roman" w:hAnsi="Times New Roman" w:cs="Times New Roman"/>
                <w:sz w:val="24"/>
                <w:szCs w:val="24"/>
              </w:rPr>
              <w:t>District levels; Planning, development, implementing and monitoring organizations and</w:t>
            </w:r>
            <w:r w:rsidRPr="00A73828">
              <w:rPr>
                <w:rFonts w:ascii="Times New Roman" w:hAnsi="Times New Roman" w:cs="Times New Roman"/>
              </w:rPr>
              <w:t xml:space="preserve"> </w:t>
            </w:r>
            <w:r w:rsidRPr="00A73828">
              <w:rPr>
                <w:rFonts w:ascii="Times New Roman" w:hAnsi="Times New Roman" w:cs="Times New Roman"/>
                <w:sz w:val="24"/>
                <w:szCs w:val="24"/>
              </w:rPr>
              <w:t>agencies; Urban and rural interface- integrated approach and local plans; Development</w:t>
            </w:r>
            <w:r w:rsidRPr="00A73828">
              <w:rPr>
                <w:rFonts w:ascii="Times New Roman" w:hAnsi="Times New Roman" w:cs="Times New Roman"/>
              </w:rPr>
              <w:t xml:space="preserve"> </w:t>
            </w:r>
            <w:r w:rsidRPr="00A73828">
              <w:rPr>
                <w:rFonts w:ascii="Times New Roman" w:hAnsi="Times New Roman" w:cs="Times New Roman"/>
                <w:sz w:val="24"/>
                <w:szCs w:val="24"/>
              </w:rPr>
              <w:t>initiatives and their convergence; Special component plan and sub-plan for the weaker section;</w:t>
            </w:r>
            <w:r w:rsidRPr="00A73828">
              <w:rPr>
                <w:rFonts w:ascii="Times New Roman" w:hAnsi="Times New Roman" w:cs="Times New Roman"/>
              </w:rPr>
              <w:t xml:space="preserve"> </w:t>
            </w:r>
            <w:r w:rsidRPr="00A73828">
              <w:rPr>
                <w:rFonts w:ascii="Times New Roman" w:hAnsi="Times New Roman" w:cs="Times New Roman"/>
                <w:sz w:val="24"/>
                <w:szCs w:val="24"/>
              </w:rPr>
              <w:t>Micro-eco zones; Data base for local planning; Need for decentralized planning; Sustainable</w:t>
            </w:r>
            <w:r w:rsidRPr="00A73828">
              <w:rPr>
                <w:rFonts w:ascii="Times New Roman" w:hAnsi="Times New Roman" w:cs="Times New Roman"/>
              </w:rPr>
              <w:t xml:space="preserve"> </w:t>
            </w:r>
            <w:r w:rsidRPr="00A73828">
              <w:rPr>
                <w:rFonts w:ascii="Times New Roman" w:hAnsi="Times New Roman" w:cs="Times New Roman"/>
                <w:sz w:val="24"/>
                <w:szCs w:val="24"/>
              </w:rPr>
              <w:t>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8</w:t>
            </w:r>
          </w:p>
        </w:tc>
      </w:tr>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A73828">
              <w:rPr>
                <w:rFonts w:ascii="Times New Roman" w:eastAsia="Times New Roman" w:hAnsi="Times New Roman" w:cs="Times New Roman"/>
                <w:b/>
                <w:bCs/>
                <w:color w:val="auto"/>
                <w:sz w:val="24"/>
                <w:szCs w:val="24"/>
              </w:rPr>
              <w:t xml:space="preserve">MODULE 5: </w:t>
            </w:r>
            <w:r w:rsidRPr="00A73828">
              <w:rPr>
                <w:rFonts w:ascii="Times New Roman" w:eastAsiaTheme="minorHAnsi" w:hAnsi="Times New Roman" w:cs="Times New Roman"/>
                <w:b/>
                <w:bCs/>
                <w:color w:val="auto"/>
                <w:sz w:val="24"/>
                <w:szCs w:val="24"/>
                <w:bdr w:val="none" w:sz="0" w:space="0" w:color="auto"/>
              </w:rPr>
              <w:t>Post 73rd Amendment Scenario</w:t>
            </w:r>
          </w:p>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A73828">
              <w:rPr>
                <w:rFonts w:ascii="Times New Roman" w:eastAsiaTheme="minorHAnsi" w:hAnsi="Times New Roman" w:cs="Times New Roman"/>
                <w:color w:val="auto"/>
                <w:sz w:val="24"/>
                <w:szCs w:val="24"/>
                <w:bdr w:val="none" w:sz="0" w:space="0" w:color="auto"/>
              </w:rPr>
              <w:t>73rd Constitution Amendment Act, including - XI schedule, devolution of powers, functions and</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 xml:space="preserve">finance; </w:t>
            </w:r>
            <w:r w:rsidRPr="00A73828">
              <w:rPr>
                <w:rFonts w:ascii="Times New Roman" w:eastAsiaTheme="minorHAnsi" w:hAnsi="Times New Roman" w:cs="Times New Roman"/>
                <w:iCs/>
                <w:color w:val="auto"/>
                <w:sz w:val="24"/>
                <w:bdr w:val="none" w:sz="0" w:space="0" w:color="auto"/>
              </w:rPr>
              <w:t xml:space="preserve">Panchayati Raj </w:t>
            </w:r>
            <w:r w:rsidRPr="00A73828">
              <w:rPr>
                <w:rFonts w:ascii="Times New Roman" w:eastAsiaTheme="minorHAnsi" w:hAnsi="Times New Roman" w:cs="Times New Roman"/>
                <w:color w:val="auto"/>
                <w:sz w:val="24"/>
                <w:szCs w:val="24"/>
                <w:bdr w:val="none" w:sz="0" w:space="0" w:color="auto"/>
              </w:rPr>
              <w:t>institutions - organizational linkages; Recent changes in rural local</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 xml:space="preserve">planning; </w:t>
            </w:r>
            <w:r w:rsidRPr="00A73828">
              <w:rPr>
                <w:rFonts w:ascii="Times New Roman" w:eastAsiaTheme="minorHAnsi" w:hAnsi="Times New Roman" w:cs="Times New Roman"/>
                <w:iCs/>
                <w:color w:val="auto"/>
                <w:sz w:val="24"/>
                <w:bdr w:val="none" w:sz="0" w:space="0" w:color="auto"/>
              </w:rPr>
              <w:t xml:space="preserve">Gram Sabha </w:t>
            </w:r>
            <w:r w:rsidRPr="00A73828">
              <w:rPr>
                <w:rFonts w:ascii="Times New Roman" w:eastAsiaTheme="minorHAnsi" w:hAnsi="Times New Roman" w:cs="Times New Roman"/>
                <w:color w:val="auto"/>
                <w:sz w:val="24"/>
                <w:szCs w:val="24"/>
                <w:bdr w:val="none" w:sz="0" w:space="0" w:color="auto"/>
              </w:rPr>
              <w:t xml:space="preserve">- revitalized </w:t>
            </w:r>
            <w:r w:rsidRPr="00A73828">
              <w:rPr>
                <w:rFonts w:ascii="Times New Roman" w:eastAsiaTheme="minorHAnsi" w:hAnsi="Times New Roman" w:cs="Times New Roman"/>
                <w:iCs/>
                <w:color w:val="auto"/>
                <w:sz w:val="24"/>
                <w:bdr w:val="none" w:sz="0" w:space="0" w:color="auto"/>
              </w:rPr>
              <w:t>Panchayati Raj</w:t>
            </w:r>
            <w:r w:rsidRPr="00A73828">
              <w:rPr>
                <w:rFonts w:ascii="Times New Roman" w:eastAsiaTheme="minorHAnsi" w:hAnsi="Times New Roman" w:cs="Times New Roman"/>
                <w:color w:val="auto"/>
                <w:sz w:val="24"/>
                <w:szCs w:val="24"/>
                <w:bdr w:val="none" w:sz="0" w:space="0" w:color="auto"/>
              </w:rPr>
              <w:t>; Institutionalization; resource mapping,</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resource mobilization including social mobilization; Information Technology and rural planning;</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Need for further amendments.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7</w:t>
            </w:r>
          </w:p>
        </w:tc>
      </w:tr>
    </w:tbl>
    <w:p w:rsidR="00594035" w:rsidRPr="002522D7" w:rsidRDefault="00594035" w:rsidP="00A73828">
      <w:pPr>
        <w:pStyle w:val="Default"/>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A73828">
      <w:pPr>
        <w:pStyle w:val="Default"/>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A73828">
      <w:pPr>
        <w:pStyle w:val="BodyA"/>
        <w:spacing w:before="240"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w:t>
      </w:r>
      <w:r w:rsidR="00A73828">
        <w:rPr>
          <w:rFonts w:ascii="Times New Roman" w:hAnsi="Times New Roman" w:cs="Times New Roman"/>
          <w:b/>
          <w:bCs/>
          <w:color w:val="auto"/>
          <w:sz w:val="24"/>
          <w:szCs w:val="24"/>
        </w:rPr>
        <w:t>t Books</w:t>
      </w:r>
    </w:p>
    <w:p w:rsidR="00594035" w:rsidRDefault="00594035" w:rsidP="0027757D">
      <w:pPr>
        <w:pStyle w:val="NormalWeb"/>
        <w:numPr>
          <w:ilvl w:val="0"/>
          <w:numId w:val="121"/>
        </w:numPr>
        <w:spacing w:line="360" w:lineRule="auto"/>
        <w:rPr>
          <w:rFonts w:eastAsia="Calibri"/>
        </w:rPr>
      </w:pPr>
      <w:r w:rsidRPr="002522D7">
        <w:t xml:space="preserve">ITPI. </w:t>
      </w:r>
      <w:r w:rsidRPr="002522D7">
        <w:rPr>
          <w:i/>
        </w:rPr>
        <w:t>Village Planning and Rural Development</w:t>
      </w:r>
    </w:p>
    <w:p w:rsidR="00594035" w:rsidRDefault="00594035" w:rsidP="0027757D">
      <w:pPr>
        <w:pStyle w:val="NormalWeb"/>
        <w:numPr>
          <w:ilvl w:val="0"/>
          <w:numId w:val="121"/>
        </w:numPr>
        <w:spacing w:line="360" w:lineRule="auto"/>
        <w:rPr>
          <w:rFonts w:eastAsia="Calibri"/>
        </w:rPr>
      </w:pPr>
      <w:r w:rsidRPr="00521E0F">
        <w:rPr>
          <w:rFonts w:eastAsia="Calibri"/>
        </w:rPr>
        <w:t>Thooyavan, K.R.,(2005).</w:t>
      </w:r>
      <w:r w:rsidRPr="00521E0F">
        <w:t xml:space="preserve"> </w:t>
      </w:r>
      <w:r w:rsidRPr="00521E0F">
        <w:rPr>
          <w:i/>
        </w:rPr>
        <w:t xml:space="preserve">Human Settlements; A Planning guide to beginners, Chennai; </w:t>
      </w:r>
      <w:r w:rsidRPr="00521E0F">
        <w:t>MA Publications</w:t>
      </w:r>
    </w:p>
    <w:p w:rsidR="00A73828" w:rsidRDefault="00A73828" w:rsidP="00A73828">
      <w:pPr>
        <w:pStyle w:val="NormalWeb"/>
        <w:spacing w:line="280" w:lineRule="atLeast"/>
        <w:rPr>
          <w:b/>
          <w:bCs/>
          <w:lang w:val="nl-NL"/>
        </w:rPr>
      </w:pPr>
      <w:r w:rsidRPr="002522D7">
        <w:rPr>
          <w:b/>
          <w:bCs/>
          <w:lang w:val="nl-NL"/>
        </w:rPr>
        <w:t>References</w:t>
      </w:r>
    </w:p>
    <w:p w:rsidR="00594035" w:rsidRDefault="00594035" w:rsidP="0027757D">
      <w:pPr>
        <w:pStyle w:val="NormalWeb"/>
        <w:numPr>
          <w:ilvl w:val="0"/>
          <w:numId w:val="158"/>
        </w:numPr>
        <w:spacing w:line="360" w:lineRule="auto"/>
        <w:rPr>
          <w:rFonts w:eastAsia="Calibri"/>
        </w:rPr>
      </w:pPr>
      <w:r w:rsidRPr="00521E0F">
        <w:t xml:space="preserve">Singh, K. (1986). </w:t>
      </w:r>
      <w:r w:rsidRPr="00521E0F">
        <w:rPr>
          <w:i/>
          <w:shd w:val="clear" w:color="auto" w:fill="FFFFFF"/>
        </w:rPr>
        <w:t>Rural Development: Principles, Policies and Management</w:t>
      </w:r>
      <w:r w:rsidRPr="00521E0F">
        <w:rPr>
          <w:shd w:val="clear" w:color="auto" w:fill="FFFFFF"/>
        </w:rPr>
        <w:t>; SAGE publishers</w:t>
      </w:r>
    </w:p>
    <w:p w:rsidR="00594035" w:rsidRPr="00521E0F" w:rsidRDefault="00594035" w:rsidP="0027757D">
      <w:pPr>
        <w:pStyle w:val="NormalWeb"/>
        <w:numPr>
          <w:ilvl w:val="0"/>
          <w:numId w:val="158"/>
        </w:numPr>
        <w:spacing w:line="360" w:lineRule="auto"/>
        <w:rPr>
          <w:rFonts w:eastAsia="Calibri"/>
        </w:rPr>
      </w:pPr>
      <w:r w:rsidRPr="00521E0F">
        <w:rPr>
          <w:shd w:val="clear" w:color="auto" w:fill="FFFFFF"/>
        </w:rPr>
        <w:t xml:space="preserve">Tahir Hussain, Mary Tahir, Riya Tahir, (2018). </w:t>
      </w:r>
      <w:r w:rsidRPr="00521E0F">
        <w:rPr>
          <w:i/>
          <w:shd w:val="clear" w:color="auto" w:fill="FFFFFF"/>
        </w:rPr>
        <w:t>Fundamentals of Rural Development</w:t>
      </w:r>
      <w:r w:rsidRPr="00521E0F">
        <w:rPr>
          <w:shd w:val="clear" w:color="auto" w:fill="FFFFFF"/>
        </w:rPr>
        <w:t>; I K International Publishing House Pvt. Ltd</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Default="00594035"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Pr="002522D7" w:rsidRDefault="00A73828" w:rsidP="00594035">
      <w:pPr>
        <w:pStyle w:val="BodyA"/>
        <w:jc w:val="both"/>
        <w:rPr>
          <w:rFonts w:ascii="Times New Roman" w:eastAsia="Times New Roman" w:hAnsi="Times New Roman" w:cs="Times New Roman"/>
          <w:color w:val="auto"/>
          <w:sz w:val="24"/>
          <w:szCs w:val="24"/>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Pr="00313D45" w:rsidRDefault="00A73828" w:rsidP="00411FF3">
      <w:pPr>
        <w:rPr>
          <w:rFonts w:ascii="Times New Roman" w:hAnsi="Times New Roman" w:cs="Times New Roman"/>
          <w:b/>
          <w:sz w:val="24"/>
          <w:szCs w:val="24"/>
          <w:u w:val="single"/>
        </w:rPr>
      </w:pPr>
    </w:p>
    <w:tbl>
      <w:tblPr>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5940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594035">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URBAN MANAGEMENT II</w:t>
            </w:r>
          </w:p>
          <w:p w:rsidR="00411FF3" w:rsidRPr="00313D45" w:rsidRDefault="00411FF3" w:rsidP="00594035">
            <w:pPr>
              <w:jc w:val="center"/>
              <w:rPr>
                <w:rFonts w:ascii="Times New Roman" w:hAnsi="Times New Roman" w:cs="Times New Roman"/>
                <w:b/>
                <w:sz w:val="24"/>
                <w:szCs w:val="24"/>
              </w:rPr>
            </w:pPr>
            <w:r w:rsidRPr="00313D45">
              <w:rPr>
                <w:rFonts w:ascii="Times New Roman" w:hAnsi="Times New Roman" w:cs="Times New Roman"/>
                <w:b/>
                <w:sz w:val="24"/>
                <w:szCs w:val="24"/>
              </w:rPr>
              <w:t>PLN2801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spacing w:after="0"/>
              <w:jc w:val="center"/>
              <w:rPr>
                <w:rFonts w:ascii="Times New Roman" w:hAnsi="Times New Roman" w:cs="Times New Roman"/>
                <w:sz w:val="24"/>
                <w:szCs w:val="24"/>
              </w:rPr>
            </w:pPr>
            <w:r w:rsidRPr="00313D45">
              <w:rPr>
                <w:rFonts w:ascii="Times New Roman" w:hAnsi="Times New Roman" w:cs="Times New Roman"/>
                <w:sz w:val="24"/>
                <w:szCs w:val="24"/>
              </w:rPr>
              <w:t>Urban Management - I</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Thesis</w:t>
            </w:r>
          </w:p>
        </w:tc>
      </w:tr>
    </w:tbl>
    <w:p w:rsidR="00594035" w:rsidRPr="00313D45" w:rsidRDefault="00594035" w:rsidP="00411FF3">
      <w:pPr>
        <w:spacing w:after="0"/>
        <w:rPr>
          <w:rFonts w:ascii="Times New Roman" w:hAnsi="Times New Roman" w:cs="Times New Roman"/>
          <w:b/>
          <w:sz w:val="24"/>
          <w:szCs w:val="24"/>
        </w:rPr>
      </w:pPr>
    </w:p>
    <w:p w:rsidR="00411FF3" w:rsidRPr="00313D45" w:rsidRDefault="00411FF3" w:rsidP="00411FF3">
      <w:pPr>
        <w:pStyle w:val="BodyA"/>
        <w:spacing w:line="276"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tabs>
          <w:tab w:val="left" w:pos="90"/>
        </w:tabs>
        <w:spacing w:after="0" w:line="360" w:lineRule="auto"/>
        <w:jc w:val="both"/>
        <w:rPr>
          <w:rFonts w:ascii="Times New Roman" w:hAnsi="Times New Roman" w:cs="Times New Roman"/>
          <w:color w:val="222222"/>
          <w:sz w:val="24"/>
          <w:szCs w:val="24"/>
          <w:shd w:val="clear" w:color="auto" w:fill="FFFFFF"/>
        </w:rPr>
      </w:pPr>
      <w:r w:rsidRPr="00313D45">
        <w:rPr>
          <w:rFonts w:ascii="Times New Roman" w:hAnsi="Times New Roman" w:cs="Times New Roman"/>
          <w:bCs/>
          <w:iCs/>
          <w:sz w:val="24"/>
          <w:szCs w:val="24"/>
          <w:shd w:val="clear" w:color="auto" w:fill="FFFFFF"/>
        </w:rPr>
        <w:t xml:space="preserve">The aim of this course is to provide an in-depth </w:t>
      </w:r>
      <w:r w:rsidRPr="00313D45">
        <w:rPr>
          <w:rFonts w:ascii="Times New Roman" w:eastAsia="Times New Roman" w:hAnsi="Times New Roman" w:cs="Times New Roman"/>
          <w:bCs/>
          <w:color w:val="000000"/>
          <w:sz w:val="24"/>
          <w:szCs w:val="24"/>
        </w:rPr>
        <w:t>understanding of the Basic Themes and Issues in Urban Managemen</w:t>
      </w:r>
      <w:r w:rsidRPr="00313D45">
        <w:rPr>
          <w:rFonts w:ascii="Times New Roman" w:hAnsi="Times New Roman" w:cs="Times New Roman"/>
          <w:bCs/>
          <w:iCs/>
          <w:sz w:val="24"/>
          <w:szCs w:val="24"/>
          <w:shd w:val="clear" w:color="auto" w:fill="FFFFFF"/>
        </w:rPr>
        <w:t xml:space="preserve">t. </w:t>
      </w:r>
      <w:r w:rsidRPr="00313D45">
        <w:rPr>
          <w:rFonts w:ascii="Times New Roman" w:hAnsi="Times New Roman" w:cs="Times New Roman"/>
          <w:sz w:val="24"/>
          <w:szCs w:val="24"/>
        </w:rPr>
        <w:t xml:space="preserve">This course explores important substantive areas and concepts in the field of urban management and current urban planning and policy issues and debate. This course will provide the knowledge needed for </w:t>
      </w:r>
      <w:r w:rsidRPr="00313D45">
        <w:rPr>
          <w:rFonts w:ascii="Times New Roman" w:hAnsi="Times New Roman" w:cs="Times New Roman"/>
          <w:color w:val="222222"/>
          <w:sz w:val="24"/>
          <w:szCs w:val="24"/>
          <w:shd w:val="clear" w:color="auto" w:fill="FFFFFF"/>
        </w:rPr>
        <w:t>value based </w:t>
      </w:r>
      <w:r w:rsidRPr="00313D45">
        <w:rPr>
          <w:rFonts w:ascii="Times New Roman" w:hAnsi="Times New Roman" w:cs="Times New Roman"/>
          <w:bCs/>
          <w:color w:val="222222"/>
          <w:sz w:val="24"/>
          <w:szCs w:val="24"/>
          <w:shd w:val="clear" w:color="auto" w:fill="FFFFFF"/>
        </w:rPr>
        <w:t>management</w:t>
      </w:r>
      <w:r w:rsidRPr="00313D45">
        <w:rPr>
          <w:rFonts w:ascii="Times New Roman" w:hAnsi="Times New Roman" w:cs="Times New Roman"/>
          <w:color w:val="222222"/>
          <w:sz w:val="24"/>
          <w:szCs w:val="24"/>
          <w:shd w:val="clear" w:color="auto" w:fill="FFFFFF"/>
        </w:rPr>
        <w:t> of spatial transformation process, it comprises, every aspects of a city in terms of economic, Environmental, social and infrastructure of an </w:t>
      </w:r>
      <w:r w:rsidRPr="00313D45">
        <w:rPr>
          <w:rFonts w:ascii="Times New Roman" w:hAnsi="Times New Roman" w:cs="Times New Roman"/>
          <w:bCs/>
          <w:color w:val="222222"/>
          <w:sz w:val="24"/>
          <w:szCs w:val="24"/>
          <w:shd w:val="clear" w:color="auto" w:fill="FFFFFF"/>
        </w:rPr>
        <w:t>urban area</w:t>
      </w:r>
      <w:r w:rsidRPr="00313D45">
        <w:rPr>
          <w:rFonts w:ascii="Times New Roman" w:hAnsi="Times New Roman" w:cs="Times New Roman"/>
          <w:color w:val="222222"/>
          <w:sz w:val="24"/>
          <w:szCs w:val="24"/>
          <w:shd w:val="clear" w:color="auto" w:fill="FFFFFF"/>
        </w:rPr>
        <w:t>.</w:t>
      </w:r>
    </w:p>
    <w:p w:rsidR="00411FF3" w:rsidRPr="00313D45" w:rsidRDefault="00411FF3" w:rsidP="00411FF3">
      <w:pPr>
        <w:tabs>
          <w:tab w:val="left" w:pos="90"/>
        </w:tabs>
        <w:spacing w:after="0" w:line="360" w:lineRule="auto"/>
        <w:jc w:val="both"/>
        <w:rPr>
          <w:rFonts w:ascii="Times New Roman" w:hAnsi="Times New Roman" w:cs="Times New Roman"/>
          <w:color w:val="222222"/>
          <w:sz w:val="24"/>
          <w:szCs w:val="24"/>
          <w:shd w:val="clear" w:color="auto" w:fill="FFFFFF"/>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D40692" w:rsidRDefault="00411FF3" w:rsidP="0027757D">
      <w:pPr>
        <w:pStyle w:val="ListParagraph"/>
        <w:numPr>
          <w:ilvl w:val="0"/>
          <w:numId w:val="60"/>
        </w:numPr>
        <w:spacing w:after="0" w:line="360" w:lineRule="auto"/>
        <w:rPr>
          <w:rFonts w:ascii="Times New Roman" w:eastAsia="Times New Roman" w:hAnsi="Times New Roman" w:cs="Times New Roman"/>
          <w:sz w:val="24"/>
          <w:szCs w:val="24"/>
          <w:lang w:val="en-US"/>
        </w:rPr>
      </w:pPr>
      <w:r w:rsidRPr="00D40692">
        <w:rPr>
          <w:rFonts w:ascii="Times New Roman" w:eastAsia="Times New Roman" w:hAnsi="Times New Roman" w:cs="Times New Roman"/>
          <w:bCs/>
          <w:color w:val="000000"/>
          <w:sz w:val="24"/>
          <w:szCs w:val="24"/>
          <w:lang w:val="en-US"/>
        </w:rPr>
        <w:t>To understand the Importance of Decision Making in Urban Management</w:t>
      </w:r>
    </w:p>
    <w:p w:rsidR="00411FF3" w:rsidRPr="00D40692" w:rsidRDefault="00411FF3" w:rsidP="0027757D">
      <w:pPr>
        <w:pStyle w:val="ListParagraph"/>
        <w:numPr>
          <w:ilvl w:val="0"/>
          <w:numId w:val="60"/>
        </w:numPr>
        <w:spacing w:after="0" w:line="360" w:lineRule="auto"/>
        <w:rPr>
          <w:rFonts w:ascii="Times New Roman" w:eastAsia="Times New Roman" w:hAnsi="Times New Roman" w:cs="Times New Roman"/>
          <w:sz w:val="24"/>
          <w:szCs w:val="24"/>
          <w:lang w:val="en-US"/>
        </w:rPr>
      </w:pPr>
      <w:r w:rsidRPr="00D40692">
        <w:rPr>
          <w:rFonts w:ascii="Times New Roman" w:eastAsia="Times New Roman" w:hAnsi="Times New Roman" w:cs="Times New Roman"/>
          <w:bCs/>
          <w:color w:val="000000"/>
          <w:sz w:val="24"/>
          <w:szCs w:val="24"/>
          <w:lang w:val="en-US"/>
        </w:rPr>
        <w:t>To appreciate role of Leadership and Communications in Urban Management</w:t>
      </w:r>
    </w:p>
    <w:p w:rsidR="00411FF3" w:rsidRPr="00313D45" w:rsidRDefault="00411FF3" w:rsidP="00411FF3">
      <w:pPr>
        <w:pStyle w:val="BodyA"/>
        <w:spacing w:line="276" w:lineRule="auto"/>
        <w:rPr>
          <w:rFonts w:ascii="Times New Roman" w:hAnsi="Times New Roman" w:cs="Times New Roman"/>
          <w:b/>
          <w:bCs/>
          <w:color w:val="auto"/>
          <w:sz w:val="24"/>
          <w:szCs w:val="24"/>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term Land and Land Economics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Evaluate the process and cost of development.</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Heterogeneity and imperfections of land and valuation of real property</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Identify the location of specific uses and urban development programme</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Analyze the real estate development through case studies</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1: </w:t>
            </w:r>
            <w:r w:rsidRPr="00313D45">
              <w:rPr>
                <w:rFonts w:ascii="Times New Roman" w:hAnsi="Times New Roman" w:cs="Times New Roman"/>
                <w:b/>
                <w:bCs/>
                <w:sz w:val="24"/>
                <w:szCs w:val="24"/>
              </w:rPr>
              <w:t xml:space="preserve">Decision Making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Decision-making; definition, features, factors, essentials and hindrances in sound decision-making; structure of decisions and types of decisions; theories of decision making - rational theory, incremental theory, systems theory, game theory, conflict theory, Herbert Simon’s contribution in decision making; decision makers and decision making bodies related to urban and regional planning at national, state and local level.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2: </w:t>
            </w:r>
            <w:r w:rsidRPr="00313D45">
              <w:rPr>
                <w:rFonts w:ascii="Times New Roman" w:hAnsi="Times New Roman" w:cs="Times New Roman"/>
                <w:b/>
                <w:bCs/>
                <w:sz w:val="24"/>
                <w:szCs w:val="24"/>
              </w:rPr>
              <w:t xml:space="preserve">Leadership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Planner’s functions as a leader, urban development manager, public bureaucrat, policy analyst and social reformer; approaches to study leadership — trait-approach, behavioral approach and situational approach; role of planner in the decision-making process; generalists vs. specialist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3: </w:t>
            </w:r>
            <w:r w:rsidRPr="00313D45">
              <w:rPr>
                <w:rFonts w:ascii="Times New Roman" w:hAnsi="Times New Roman" w:cs="Times New Roman"/>
                <w:b/>
                <w:bCs/>
                <w:sz w:val="24"/>
                <w:szCs w:val="24"/>
              </w:rPr>
              <w:t xml:space="preserve">Communication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Importance of communications; elements, types, features and essentials of effective communications; hindrances to effective communication; theories of motivation; carrot and stick approach, need based theory, motivational system; integration versus disintegration; co-ordination and co-operation; centralization and decentralization; single versus plural supervision; elements and types of organization; theories of organization — scientific management theory, bureaucratic theory, classis theory, human relations theory; behavioral approach and systems approach.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4: </w:t>
            </w:r>
            <w:r w:rsidRPr="00313D45">
              <w:rPr>
                <w:rFonts w:ascii="Times New Roman" w:hAnsi="Times New Roman" w:cs="Times New Roman"/>
                <w:b/>
                <w:bCs/>
                <w:sz w:val="24"/>
                <w:szCs w:val="24"/>
              </w:rPr>
              <w:t xml:space="preserve">Political Systems, Social Systems and Planning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Democracy and planning, socialism and planning, fascism and planning; Tribal society, peasant society, industrial society; Spatial segregation in India</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5: </w:t>
            </w:r>
            <w:r w:rsidRPr="00313D45">
              <w:rPr>
                <w:rFonts w:ascii="Times New Roman" w:hAnsi="Times New Roman" w:cs="Times New Roman"/>
                <w:b/>
                <w:bCs/>
                <w:sz w:val="24"/>
                <w:szCs w:val="24"/>
              </w:rPr>
              <w:t xml:space="preserve">Conflicts and Resolutions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Nature and mode of resolution of conflicts; public participation in planning as an aid to better understanding planning and implementation; political nature of planning and implementation problems in India; Case studies; examples from the other parts of the world highlighting situations where such problems have been minimized.</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Goel, S. S. (2003). </w:t>
      </w:r>
      <w:r w:rsidRPr="00313D45">
        <w:rPr>
          <w:rFonts w:ascii="Times New Roman" w:hAnsi="Times New Roman" w:cs="Times New Roman"/>
          <w:i/>
          <w:iCs/>
          <w:noProof/>
          <w:sz w:val="24"/>
          <w:szCs w:val="24"/>
        </w:rPr>
        <w:t>Urban Development and Management.</w:t>
      </w:r>
      <w:r w:rsidRPr="00313D45">
        <w:rPr>
          <w:rFonts w:ascii="Times New Roman" w:hAnsi="Times New Roman" w:cs="Times New Roman"/>
          <w:noProof/>
          <w:sz w:val="24"/>
          <w:szCs w:val="24"/>
        </w:rPr>
        <w:t xml:space="preserve"> Deep &amp; Deep Publications.</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Cheema, S. (1993). </w:t>
      </w:r>
      <w:r w:rsidRPr="00313D45">
        <w:rPr>
          <w:rFonts w:ascii="Times New Roman" w:hAnsi="Times New Roman" w:cs="Times New Roman"/>
          <w:i/>
          <w:iCs/>
          <w:noProof/>
          <w:sz w:val="24"/>
          <w:szCs w:val="24"/>
        </w:rPr>
        <w:t>Urban Management: Policies and Innovations in Developing Countries.</w:t>
      </w:r>
      <w:r w:rsidRPr="00313D45">
        <w:rPr>
          <w:rFonts w:ascii="Times New Roman" w:hAnsi="Times New Roman" w:cs="Times New Roman"/>
          <w:noProof/>
          <w:sz w:val="24"/>
          <w:szCs w:val="24"/>
        </w:rPr>
        <w:t xml:space="preserve"> Praeger; Revised ed. edition.</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Steven Sinofsky, M. I. (2010). </w:t>
      </w:r>
      <w:r w:rsidRPr="00313D45">
        <w:rPr>
          <w:rFonts w:ascii="Times New Roman" w:hAnsi="Times New Roman" w:cs="Times New Roman"/>
          <w:i/>
          <w:iCs/>
          <w:noProof/>
          <w:sz w:val="24"/>
          <w:szCs w:val="24"/>
        </w:rPr>
        <w:t>One Strategy: Organization, Planning, and Decision Making.</w:t>
      </w:r>
      <w:r w:rsidRPr="00313D45">
        <w:rPr>
          <w:rFonts w:ascii="Times New Roman" w:hAnsi="Times New Roman" w:cs="Times New Roman"/>
          <w:noProof/>
          <w:sz w:val="24"/>
          <w:szCs w:val="24"/>
        </w:rPr>
        <w:t xml:space="preserve"> John Wiley &amp; Sons.</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D40692" w:rsidRDefault="00411FF3" w:rsidP="0027757D">
      <w:pPr>
        <w:pStyle w:val="ListParagraph"/>
        <w:numPr>
          <w:ilvl w:val="0"/>
          <w:numId w:val="62"/>
        </w:numPr>
        <w:spacing w:after="0" w:line="360" w:lineRule="auto"/>
        <w:jc w:val="both"/>
        <w:rPr>
          <w:rFonts w:ascii="Times New Roman" w:hAnsi="Times New Roman" w:cs="Times New Roman"/>
          <w:bCs/>
          <w:sz w:val="24"/>
          <w:szCs w:val="24"/>
        </w:rPr>
      </w:pPr>
      <w:r w:rsidRPr="00D40692">
        <w:rPr>
          <w:rFonts w:ascii="Times New Roman" w:hAnsi="Times New Roman" w:cs="Times New Roman"/>
          <w:bCs/>
          <w:sz w:val="24"/>
          <w:szCs w:val="24"/>
        </w:rPr>
        <w:t xml:space="preserve">Emmanuel Mutale (2017): </w:t>
      </w:r>
      <w:r w:rsidRPr="00D40692">
        <w:rPr>
          <w:rFonts w:ascii="Times New Roman" w:hAnsi="Times New Roman" w:cs="Times New Roman"/>
          <w:bCs/>
          <w:i/>
          <w:sz w:val="24"/>
          <w:szCs w:val="24"/>
        </w:rPr>
        <w:t>The management of urban development in Zambia</w:t>
      </w:r>
    </w:p>
    <w:p w:rsidR="00411FF3" w:rsidRPr="00D40692" w:rsidRDefault="00411FF3" w:rsidP="0027757D">
      <w:pPr>
        <w:pStyle w:val="ListParagraph"/>
        <w:numPr>
          <w:ilvl w:val="0"/>
          <w:numId w:val="62"/>
        </w:numPr>
        <w:spacing w:after="0" w:line="360" w:lineRule="auto"/>
        <w:jc w:val="both"/>
        <w:rPr>
          <w:rFonts w:ascii="Times New Roman" w:hAnsi="Times New Roman" w:cs="Times New Roman"/>
          <w:bCs/>
          <w:sz w:val="24"/>
          <w:szCs w:val="24"/>
        </w:rPr>
      </w:pPr>
      <w:r w:rsidRPr="00D40692">
        <w:rPr>
          <w:rFonts w:ascii="Times New Roman" w:hAnsi="Times New Roman" w:cs="Times New Roman"/>
          <w:bCs/>
          <w:sz w:val="24"/>
          <w:szCs w:val="24"/>
        </w:rPr>
        <w:t xml:space="preserve">S K Kulshrestha (2018): </w:t>
      </w:r>
      <w:r w:rsidRPr="00D40692">
        <w:rPr>
          <w:rFonts w:ascii="Times New Roman" w:hAnsi="Times New Roman" w:cs="Times New Roman"/>
          <w:bCs/>
          <w:i/>
          <w:sz w:val="24"/>
          <w:szCs w:val="24"/>
        </w:rPr>
        <w:t>Urban Renewal in India : Theory Initiative and Spatial Planning Strategies</w:t>
      </w:r>
      <w:r w:rsidRPr="00D40692">
        <w:rPr>
          <w:rFonts w:ascii="Times New Roman" w:hAnsi="Times New Roman" w:cs="Times New Roman"/>
          <w:bCs/>
          <w:sz w:val="24"/>
          <w:szCs w:val="24"/>
        </w:rPr>
        <w:t xml:space="preserve"> </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9620" w:type="dxa"/>
        <w:jc w:val="center"/>
        <w:tblLook w:val="04A0"/>
      </w:tblPr>
      <w:tblGrid>
        <w:gridCol w:w="546"/>
        <w:gridCol w:w="529"/>
        <w:gridCol w:w="529"/>
        <w:gridCol w:w="529"/>
        <w:gridCol w:w="529"/>
        <w:gridCol w:w="529"/>
        <w:gridCol w:w="529"/>
        <w:gridCol w:w="529"/>
        <w:gridCol w:w="529"/>
        <w:gridCol w:w="529"/>
        <w:gridCol w:w="611"/>
        <w:gridCol w:w="611"/>
        <w:gridCol w:w="611"/>
        <w:gridCol w:w="620"/>
        <w:gridCol w:w="620"/>
        <w:gridCol w:w="620"/>
        <w:gridCol w:w="620"/>
      </w:tblGrid>
      <w:tr w:rsidR="00333692" w:rsidRPr="00333692" w:rsidTr="00333692">
        <w:trPr>
          <w:trHeight w:val="567"/>
          <w:jc w:val="center"/>
        </w:trPr>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PO4</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PO5</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PO6</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PO7</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PO8</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PO9</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PO10</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PSO4</w:t>
            </w:r>
          </w:p>
        </w:tc>
      </w:tr>
      <w:tr w:rsidR="00333692" w:rsidRPr="00333692" w:rsidTr="00333692">
        <w:trPr>
          <w:trHeight w:val="567"/>
          <w:jc w:val="center"/>
        </w:trPr>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CO1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CO4</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CO5</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7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PLANNING PRACTICE II</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PLN2802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tabs>
                <w:tab w:val="left" w:pos="2662"/>
              </w:tabs>
              <w:spacing w:after="0"/>
              <w:jc w:val="center"/>
              <w:rPr>
                <w:rFonts w:ascii="Times New Roman" w:hAnsi="Times New Roman" w:cs="Times New Roman"/>
                <w:sz w:val="24"/>
                <w:szCs w:val="24"/>
              </w:rPr>
            </w:pPr>
            <w:r w:rsidRPr="00313D45">
              <w:rPr>
                <w:rFonts w:ascii="Times New Roman" w:hAnsi="Times New Roman" w:cs="Times New Roman"/>
                <w:sz w:val="24"/>
                <w:szCs w:val="24"/>
              </w:rPr>
              <w:t>Real Estate Planning and Management, Project Formulation, Appraisal and Management</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Thesis</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The aim of this course is to study role and responsibilities of Professional Planner and to attain the knowledge of project formulation, valuation and conditions of engagement and scale of professional charges. </w:t>
      </w:r>
      <w:r w:rsidRPr="00313D45">
        <w:rPr>
          <w:rFonts w:ascii="Times New Roman" w:hAnsi="Times New Roman" w:cs="Times New Roman"/>
          <w:bCs/>
          <w:iCs/>
          <w:sz w:val="24"/>
          <w:szCs w:val="24"/>
          <w:shd w:val="clear" w:color="auto" w:fill="FFFFFF"/>
        </w:rPr>
        <w:t xml:space="preserve">This course objective to provide the foundation, knowledge and skills needed to work in planning organisation. It is designed to build understanding of the complex interactions and uncertainties of the development process. </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sz w:val="24"/>
          <w:szCs w:val="24"/>
        </w:rPr>
        <w:t xml:space="preserve">Understand the roles of planner for plan and development in India cities and towns </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sz w:val="24"/>
          <w:szCs w:val="24"/>
        </w:rPr>
        <w:t xml:space="preserve">Identify the agencies that involves in planning process and development plan, execution and operation and maintenance </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bCs/>
          <w:sz w:val="24"/>
          <w:szCs w:val="24"/>
        </w:rPr>
        <w:t>Understand the need of Valuation, Methods of Real Property Valuation, Contract Documents and Project Formulation</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role and responsibility of planners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Evaluate the scale of charges for different plans prepared at different levels</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Heterogeneity and imperfections of land and valuation of real property</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different methods of valuation in real estate sector</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process involved in project formulation</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Role of Planner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Planner’s input as professional at various levels and organizations, his role in decision making processes, relevant issues: generalists vs. specialists, professionals vs. technocrats, planner as decision maker vs. advisor to decision maker, relationship with client, developers, institutions and contractors; relationship with other experts such as engineers, architects, sociologists, economist, lawyers, etc; for specialized studies related to planning.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Organization, Scope and Scale of Charges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Aims and objectives of professional institutes, sister bodies; professional roles and responsibilities of planning consultants; professional ethics; responsibilities towards clients, fellow professionals and general public; Scope of services for different projects like master plan for urban area, zonal / district plan, sector / neighbourhood; layout, group housing schemes, commercial centers, industrial estates, etc; Consultancy agreements and safeguards; Fees and scales of professional charges, competitions and copyrights.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Valuation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Fundamentals of valuation, ownership of land, compound interest theory, calculating of present value, concepts of economic rents and social rents, property taxes, sinking fund, annuity, depreciation, valuation tables; Legislative framework-rent control, land acquisition, easements and their effects on properties.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Methods of Real Property Valuation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Income capitalization methods, land and building method and other methods of valuation; Purpose of valuation; Valuation for wealth &amp; income tax, capital gains tax, property &amp; gift tax etc.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Contract Documents and Project Formulation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Tenders, contracts, arbitration, schedule of rates for construction; Materials, labor and equipment for land development, unit and mode of measurements, rate analysis; Formulations of project proposals and outline; Preparation of and response to Notice Inviting Tenders, Expression of Interest, Terms of Reference, Penalty clauses,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Gary Hack, E. L. (2009). </w:t>
      </w:r>
      <w:r w:rsidRPr="00313D45">
        <w:rPr>
          <w:rFonts w:ascii="Times New Roman" w:hAnsi="Times New Roman" w:cs="Times New Roman"/>
          <w:i/>
          <w:iCs/>
          <w:noProof/>
          <w:sz w:val="24"/>
          <w:szCs w:val="24"/>
        </w:rPr>
        <w:t>Local Planning: Contemporary Principles and Practice.</w:t>
      </w:r>
      <w:r w:rsidRPr="00313D45">
        <w:rPr>
          <w:rFonts w:ascii="Times New Roman" w:hAnsi="Times New Roman" w:cs="Times New Roman"/>
          <w:noProof/>
          <w:sz w:val="24"/>
          <w:szCs w:val="24"/>
        </w:rPr>
        <w:t xml:space="preserve"> Intl City County Management Assn.</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ITPI. (1995). </w:t>
      </w:r>
      <w:r w:rsidRPr="00313D45">
        <w:rPr>
          <w:rFonts w:ascii="Times New Roman" w:hAnsi="Times New Roman" w:cs="Times New Roman"/>
          <w:i/>
          <w:iCs/>
          <w:noProof/>
          <w:sz w:val="24"/>
          <w:szCs w:val="24"/>
        </w:rPr>
        <w:t>Conditions of Engagement of Professional Services and Scale of Professional Fees and Charges.</w:t>
      </w:r>
      <w:r w:rsidRPr="00313D45">
        <w:rPr>
          <w:rFonts w:ascii="Times New Roman" w:hAnsi="Times New Roman" w:cs="Times New Roman"/>
          <w:noProof/>
          <w:sz w:val="24"/>
          <w:szCs w:val="24"/>
        </w:rPr>
        <w:t xml:space="preserve"> ITPI.</w:t>
      </w:r>
    </w:p>
    <w:p w:rsidR="00411FF3" w:rsidRPr="00D40692" w:rsidRDefault="00411FF3" w:rsidP="0027757D">
      <w:pPr>
        <w:pStyle w:val="ListParagraph"/>
        <w:numPr>
          <w:ilvl w:val="0"/>
          <w:numId w:val="64"/>
        </w:numPr>
        <w:spacing w:after="0" w:line="360" w:lineRule="auto"/>
        <w:jc w:val="both"/>
        <w:rPr>
          <w:rFonts w:ascii="Times New Roman" w:hAnsi="Times New Roman" w:cs="Times New Roman"/>
          <w:color w:val="000000" w:themeColor="text1"/>
          <w:sz w:val="24"/>
          <w:szCs w:val="24"/>
        </w:rPr>
      </w:pPr>
      <w:r w:rsidRPr="00D40692">
        <w:rPr>
          <w:rFonts w:ascii="Times New Roman" w:hAnsi="Times New Roman" w:cs="Times New Roman"/>
          <w:bCs/>
          <w:color w:val="000000" w:themeColor="text1"/>
          <w:sz w:val="24"/>
          <w:szCs w:val="24"/>
        </w:rPr>
        <w:t xml:space="preserve">PMBOK Guide” </w:t>
      </w:r>
      <w:r w:rsidRPr="00D40692">
        <w:rPr>
          <w:rFonts w:ascii="Times New Roman" w:hAnsi="Times New Roman" w:cs="Times New Roman"/>
          <w:color w:val="000000" w:themeColor="text1"/>
          <w:sz w:val="24"/>
          <w:szCs w:val="24"/>
        </w:rPr>
        <w:t xml:space="preserve">by the Project Management Institute (PMI) </w:t>
      </w:r>
    </w:p>
    <w:p w:rsidR="00411FF3" w:rsidRPr="00D40692" w:rsidRDefault="00411FF3" w:rsidP="0027757D">
      <w:pPr>
        <w:pStyle w:val="ListParagraph"/>
        <w:numPr>
          <w:ilvl w:val="0"/>
          <w:numId w:val="64"/>
        </w:numPr>
        <w:spacing w:after="0" w:line="360" w:lineRule="auto"/>
        <w:jc w:val="both"/>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rPr>
        <w:t xml:space="preserve">K. Nagarajan (2004). </w:t>
      </w:r>
      <w:r w:rsidRPr="00D40692">
        <w:rPr>
          <w:rFonts w:ascii="Times New Roman" w:hAnsi="Times New Roman" w:cs="Times New Roman"/>
          <w:i/>
          <w:iCs/>
          <w:color w:val="000000" w:themeColor="text1"/>
          <w:sz w:val="24"/>
          <w:szCs w:val="24"/>
        </w:rPr>
        <w:t xml:space="preserve">Project Management. </w:t>
      </w:r>
      <w:r w:rsidRPr="00D40692">
        <w:rPr>
          <w:rFonts w:ascii="Times New Roman" w:hAnsi="Times New Roman" w:cs="Times New Roman"/>
          <w:color w:val="000000" w:themeColor="text1"/>
          <w:sz w:val="24"/>
          <w:szCs w:val="24"/>
        </w:rPr>
        <w:t>New Age International</w:t>
      </w:r>
      <w:r w:rsidRPr="00D40692">
        <w:rPr>
          <w:rFonts w:ascii="Times New Roman" w:hAnsi="Times New Roman" w:cs="Times New Roman"/>
          <w:i/>
          <w:iCs/>
          <w:color w:val="000000" w:themeColor="text1"/>
          <w:sz w:val="24"/>
          <w:szCs w:val="24"/>
        </w:rPr>
        <w:t xml:space="preserve"> </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Joshua Kahr, M. C. (2005). </w:t>
      </w:r>
      <w:r w:rsidRPr="00313D45">
        <w:rPr>
          <w:rFonts w:ascii="Times New Roman" w:hAnsi="Times New Roman" w:cs="Times New Roman"/>
          <w:i/>
          <w:iCs/>
          <w:noProof/>
          <w:sz w:val="24"/>
          <w:szCs w:val="24"/>
        </w:rPr>
        <w:t>Real Estate Market Valuation and Analysi.</w:t>
      </w:r>
      <w:r w:rsidRPr="00313D45">
        <w:rPr>
          <w:rFonts w:ascii="Times New Roman" w:hAnsi="Times New Roman" w:cs="Times New Roman"/>
          <w:noProof/>
          <w:sz w:val="24"/>
          <w:szCs w:val="24"/>
        </w:rPr>
        <w:t xml:space="preserve"> John Wiley &amp; Sons; Har/Cdr edition.</w:t>
      </w:r>
    </w:p>
    <w:p w:rsidR="00411FF3" w:rsidRPr="00D40692"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Wyatt, P. (2013). </w:t>
      </w:r>
      <w:r w:rsidRPr="00313D45">
        <w:rPr>
          <w:rFonts w:ascii="Times New Roman" w:hAnsi="Times New Roman" w:cs="Times New Roman"/>
          <w:i/>
          <w:iCs/>
          <w:noProof/>
          <w:sz w:val="24"/>
          <w:szCs w:val="24"/>
        </w:rPr>
        <w:t>Property Valuation.</w:t>
      </w:r>
      <w:r w:rsidRPr="00313D45">
        <w:rPr>
          <w:rFonts w:ascii="Times New Roman" w:hAnsi="Times New Roman" w:cs="Times New Roman"/>
          <w:noProof/>
          <w:sz w:val="24"/>
          <w:szCs w:val="24"/>
        </w:rPr>
        <w:t xml:space="preserve"> Wiley-Blackwell; 2nd edition.</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AITP Reader on Ecology &amp; Resource Development, AITP</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AITP Reading Material on Environmental Planning and Design, Prof A. K. Maitra , SPA Delhi</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Evaluating Sustainable Development in the Built Environment, Brandon P.S., WILEYBLACKWELL Pub., UK </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Mahyar Ardeshiri and Ali Arddesiri, (2011): Sprawl or Compact City: The Role of Planners in Urbanization Processes in Developing Countries, Research Gate, </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TCPO, (2014): Urban Greening Guidelines, 2014, Town and Country Planning Organization, Ministry of Urban Development, Government of India, Delhi</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The Economics of Low Carbon Cities: A Mini-Stern Review for the Leeds City Region, Andy Gouldson et al., The Centre for Low Carbon Futures Partnership, University of Hull, University Of Leeds</w:t>
      </w:r>
    </w:p>
    <w:p w:rsidR="00411FF3" w:rsidRPr="00D40692" w:rsidRDefault="00411FF3" w:rsidP="00D40692">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9494" w:type="dxa"/>
        <w:jc w:val="center"/>
        <w:tblLook w:val="04A0"/>
      </w:tblPr>
      <w:tblGrid>
        <w:gridCol w:w="539"/>
        <w:gridCol w:w="522"/>
        <w:gridCol w:w="522"/>
        <w:gridCol w:w="522"/>
        <w:gridCol w:w="522"/>
        <w:gridCol w:w="522"/>
        <w:gridCol w:w="522"/>
        <w:gridCol w:w="522"/>
        <w:gridCol w:w="522"/>
        <w:gridCol w:w="522"/>
        <w:gridCol w:w="603"/>
        <w:gridCol w:w="603"/>
        <w:gridCol w:w="603"/>
        <w:gridCol w:w="612"/>
        <w:gridCol w:w="612"/>
        <w:gridCol w:w="612"/>
        <w:gridCol w:w="612"/>
      </w:tblGrid>
      <w:tr w:rsidR="00411FF3" w:rsidRPr="00D40692" w:rsidTr="00A73828">
        <w:trPr>
          <w:trHeight w:val="545"/>
          <w:jc w:val="center"/>
        </w:trPr>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PO4</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PO5</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PO6</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PO7</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PO8</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PO9</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PO10</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PSO4</w:t>
            </w:r>
          </w:p>
        </w:tc>
      </w:tr>
      <w:tr w:rsidR="00411FF3" w:rsidRPr="00D40692" w:rsidTr="00A73828">
        <w:trPr>
          <w:trHeight w:val="545"/>
          <w:jc w:val="center"/>
        </w:trPr>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CO1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CO4</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A73828">
        <w:trPr>
          <w:trHeight w:val="560"/>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CO5</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Default="00411FF3"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Pr="00313D45" w:rsidRDefault="00D40692" w:rsidP="00411FF3">
      <w:pPr>
        <w:rPr>
          <w:rFonts w:ascii="Times New Roman" w:hAnsi="Times New Roman" w:cs="Times New Roman"/>
          <w:sz w:val="24"/>
          <w:szCs w:val="24"/>
        </w:rPr>
      </w:pPr>
    </w:p>
    <w:p w:rsidR="00411FF3" w:rsidRDefault="00411FF3" w:rsidP="00411FF3">
      <w:pPr>
        <w:spacing w:after="0" w:line="259" w:lineRule="auto"/>
        <w:rPr>
          <w:rFonts w:ascii="Times New Roman" w:eastAsia="Times New Roman" w:hAnsi="Times New Roman" w:cs="Times New Roman"/>
          <w:b/>
          <w:color w:val="000000"/>
          <w:sz w:val="24"/>
          <w:szCs w:val="24"/>
        </w:rPr>
      </w:pPr>
    </w:p>
    <w:p w:rsidR="00333692" w:rsidRPr="00313D45" w:rsidRDefault="00333692"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7"/>
        <w:gridCol w:w="5478"/>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78428F">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HUMAN VALUES IN PLANNING</w:t>
            </w:r>
          </w:p>
          <w:p w:rsidR="00411FF3" w:rsidRPr="00313D45" w:rsidRDefault="00411FF3" w:rsidP="0078428F">
            <w:pPr>
              <w:spacing w:before="100" w:after="100" w:line="28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PLN 2803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333692"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Housing and Community Planning, Planning Practice – I</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 xml:space="preserve">Planning Practice – II </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human values in planning. This course will enable the students a thorough understanding of all the theories and practices in planning their importance in urban and regional planning. The students will know about the values that make a good human being and a good society.</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explorations of human values.</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characteristics of good professional and social values. </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context of life with personal and professional work.</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human values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values in science and technology.</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various types of values.</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ethics and its role in planning and development</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various values and management.</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iCs/>
                <w:sz w:val="24"/>
                <w:szCs w:val="24"/>
              </w:rPr>
              <w:t xml:space="preserve">Module 1: </w:t>
            </w:r>
            <w:r w:rsidRPr="00313D45">
              <w:rPr>
                <w:rFonts w:ascii="Times New Roman" w:hAnsi="Times New Roman" w:cs="Times New Roman"/>
                <w:b/>
                <w:bCs/>
                <w:sz w:val="24"/>
                <w:szCs w:val="24"/>
              </w:rPr>
              <w:t xml:space="preserve">Nature of Values </w:t>
            </w:r>
          </w:p>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sz w:val="24"/>
                <w:szCs w:val="24"/>
              </w:rPr>
              <w:t xml:space="preserve">The value-crisis in the contemporary Indian Society; The nature of values: the value spectrum for a good life; The Indian system of values.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2: </w:t>
            </w:r>
            <w:r w:rsidRPr="00313D45">
              <w:rPr>
                <w:rFonts w:ascii="Times New Roman" w:hAnsi="Times New Roman" w:cs="Times New Roman"/>
                <w:b/>
                <w:bCs/>
                <w:sz w:val="24"/>
                <w:szCs w:val="24"/>
              </w:rPr>
              <w:t xml:space="preserve">Values and Science and Technology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Material development and its values; the challenge of science and technology; Values in planning profession, research and education</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3: </w:t>
            </w:r>
            <w:r w:rsidRPr="00313D45">
              <w:rPr>
                <w:rFonts w:ascii="Times New Roman" w:hAnsi="Times New Roman" w:cs="Times New Roman"/>
                <w:b/>
                <w:bCs/>
                <w:sz w:val="24"/>
                <w:szCs w:val="24"/>
              </w:rPr>
              <w:t xml:space="preserve">Types of Values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Psychological values — integrated personality; mental health; Societal values — the modern research for a good society; justice, democracy, rule of law, values in the Indian constitution; Aesthetic values — perception and enjoyment of beauty; Moral and ethical values; nature of moral judgment; Spiritual values; different concepts; secular spirituality; Relative and absolute values; Human values — humanism and human values; human rights; human values as freedom, creativity, love and wisdom.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4: </w:t>
            </w:r>
            <w:r w:rsidRPr="00313D45">
              <w:rPr>
                <w:rFonts w:ascii="Times New Roman" w:hAnsi="Times New Roman" w:cs="Times New Roman"/>
                <w:b/>
                <w:bCs/>
                <w:sz w:val="24"/>
                <w:szCs w:val="24"/>
              </w:rPr>
              <w:t xml:space="preserve">Ethics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Canons of ethics; ethics of virtue; ethics of duty; ethics of responsibility; Work ethics; Professional ethics; Ethics in planning profession, research and education.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5: </w:t>
            </w:r>
            <w:r w:rsidRPr="00313D45">
              <w:rPr>
                <w:rFonts w:ascii="Times New Roman" w:hAnsi="Times New Roman" w:cs="Times New Roman"/>
                <w:b/>
                <w:bCs/>
                <w:sz w:val="24"/>
                <w:szCs w:val="24"/>
              </w:rPr>
              <w:t xml:space="preserve">Values and Managements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Management by values — professional excellence; inter-personal relationships at work place; leadership and team building; conflict resolution and stress management, management of power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Default="00411FF3" w:rsidP="00D40692">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D40692" w:rsidRPr="00D40692" w:rsidRDefault="00D40692" w:rsidP="00D40692">
      <w:pPr>
        <w:spacing w:after="0"/>
        <w:jc w:val="both"/>
        <w:rPr>
          <w:rFonts w:ascii="Times New Roman" w:eastAsia="Times New Roman" w:hAnsi="Times New Roman" w:cs="Times New Roman"/>
          <w:i/>
          <w:color w:val="000000"/>
          <w:sz w:val="24"/>
          <w:szCs w:val="24"/>
        </w:rPr>
      </w:pPr>
    </w:p>
    <w:p w:rsidR="00411FF3" w:rsidRPr="00D40692" w:rsidRDefault="00411FF3" w:rsidP="00D40692">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D40692" w:rsidRDefault="00411FF3" w:rsidP="0027757D">
      <w:pPr>
        <w:pStyle w:val="ListParagraph"/>
        <w:numPr>
          <w:ilvl w:val="0"/>
          <w:numId w:val="66"/>
        </w:numPr>
        <w:spacing w:after="0" w:line="360" w:lineRule="auto"/>
        <w:jc w:val="both"/>
        <w:rPr>
          <w:rFonts w:ascii="Times New Roman" w:eastAsia="Times New Roman" w:hAnsi="Times New Roman" w:cs="Times New Roman"/>
          <w:color w:val="000000"/>
          <w:sz w:val="24"/>
          <w:szCs w:val="24"/>
        </w:rPr>
      </w:pPr>
      <w:r w:rsidRPr="00D40692">
        <w:rPr>
          <w:rFonts w:ascii="Times New Roman" w:eastAsia="Times New Roman" w:hAnsi="Times New Roman" w:cs="Times New Roman"/>
          <w:color w:val="000000"/>
          <w:sz w:val="24"/>
          <w:szCs w:val="24"/>
          <w:shd w:val="clear" w:color="auto" w:fill="FFFFFF"/>
        </w:rPr>
        <w:t xml:space="preserve">Wachs, Martin. (2017). Ethics in Planning. </w:t>
      </w:r>
      <w:r w:rsidRPr="00D40692">
        <w:rPr>
          <w:rFonts w:ascii="Times New Roman" w:eastAsia="Times New Roman" w:hAnsi="Times New Roman" w:cs="Times New Roman"/>
          <w:i/>
          <w:color w:val="000000"/>
          <w:sz w:val="24"/>
          <w:szCs w:val="24"/>
        </w:rPr>
        <w:t>Routledge.</w:t>
      </w:r>
    </w:p>
    <w:p w:rsidR="00411FF3" w:rsidRPr="00D40692" w:rsidRDefault="00411FF3" w:rsidP="0027757D">
      <w:pPr>
        <w:pStyle w:val="ListParagraph"/>
        <w:numPr>
          <w:ilvl w:val="0"/>
          <w:numId w:val="66"/>
        </w:numPr>
        <w:spacing w:after="0" w:line="360" w:lineRule="auto"/>
        <w:jc w:val="both"/>
        <w:rPr>
          <w:rFonts w:ascii="Times New Roman" w:eastAsia="Times New Roman" w:hAnsi="Times New Roman" w:cs="Times New Roman"/>
          <w:color w:val="000000"/>
          <w:sz w:val="24"/>
          <w:szCs w:val="24"/>
          <w:shd w:val="clear" w:color="auto" w:fill="FFFFFF"/>
        </w:rPr>
      </w:pPr>
      <w:r w:rsidRPr="00D40692">
        <w:rPr>
          <w:rFonts w:ascii="Times New Roman" w:eastAsia="Times New Roman" w:hAnsi="Times New Roman" w:cs="Times New Roman"/>
          <w:color w:val="000000"/>
          <w:sz w:val="24"/>
          <w:szCs w:val="24"/>
          <w:shd w:val="clear" w:color="auto" w:fill="FFFFFF"/>
        </w:rPr>
        <w:t xml:space="preserve">Schwartz, Barry &amp; Sharpe, Kenneth. (2011). Practical Wisdom: The right way to do the right thing. </w:t>
      </w:r>
      <w:r w:rsidRPr="00D40692">
        <w:rPr>
          <w:rFonts w:ascii="Times New Roman" w:eastAsia="Times New Roman" w:hAnsi="Times New Roman" w:cs="Times New Roman"/>
          <w:i/>
          <w:color w:val="000000"/>
          <w:sz w:val="24"/>
          <w:szCs w:val="24"/>
          <w:shd w:val="clear" w:color="auto" w:fill="FFFFFF"/>
        </w:rPr>
        <w:t>Penguin USA.</w:t>
      </w:r>
    </w:p>
    <w:p w:rsidR="00411FF3" w:rsidRPr="00313D45" w:rsidRDefault="00411FF3" w:rsidP="00411FF3">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shd w:val="clear" w:color="auto" w:fill="FFFFFF"/>
        </w:rPr>
      </w:pPr>
      <w:r w:rsidRPr="00A73828">
        <w:rPr>
          <w:rFonts w:ascii="Times New Roman" w:eastAsia="Times New Roman" w:hAnsi="Times New Roman" w:cs="Times New Roman"/>
          <w:color w:val="000000"/>
          <w:sz w:val="24"/>
          <w:szCs w:val="24"/>
          <w:shd w:val="clear" w:color="auto" w:fill="FFFFFF"/>
        </w:rPr>
        <w:t xml:space="preserve">Beatley, Timothy. (1989). Environmental Ethics and Planning Theory. </w:t>
      </w:r>
      <w:r w:rsidRPr="00A73828">
        <w:rPr>
          <w:rFonts w:ascii="Times New Roman" w:eastAsia="Times New Roman" w:hAnsi="Times New Roman" w:cs="Times New Roman"/>
          <w:i/>
          <w:color w:val="000000"/>
          <w:sz w:val="24"/>
          <w:szCs w:val="24"/>
          <w:shd w:val="clear" w:color="auto" w:fill="FFFFFF"/>
        </w:rPr>
        <w:t xml:space="preserve">Journal of Planning Literature. </w:t>
      </w:r>
      <w:hyperlink r:id="rId22" w:history="1">
        <w:r w:rsidRPr="00A73828">
          <w:rPr>
            <w:rStyle w:val="Hyperlink"/>
            <w:rFonts w:ascii="Times New Roman" w:eastAsia="Times New Roman" w:hAnsi="Times New Roman" w:cs="Times New Roman"/>
            <w:i/>
            <w:sz w:val="24"/>
            <w:szCs w:val="24"/>
            <w:shd w:val="clear" w:color="auto" w:fill="FFFFFF"/>
          </w:rPr>
          <w:t>https://doi.org/10.1177%2F088541228900400101</w:t>
        </w:r>
      </w:hyperlink>
      <w:r w:rsidRPr="00A73828">
        <w:rPr>
          <w:rFonts w:ascii="Times New Roman" w:eastAsia="Times New Roman" w:hAnsi="Times New Roman" w:cs="Times New Roman"/>
          <w:i/>
          <w:color w:val="000000"/>
          <w:sz w:val="24"/>
          <w:szCs w:val="24"/>
          <w:shd w:val="clear" w:color="auto" w:fill="FFFFFF"/>
        </w:rPr>
        <w:t xml:space="preserve"> </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rPr>
      </w:pPr>
      <w:r w:rsidRPr="00A73828">
        <w:rPr>
          <w:rFonts w:ascii="Times New Roman" w:eastAsia="Times New Roman" w:hAnsi="Times New Roman" w:cs="Times New Roman"/>
          <w:color w:val="000000"/>
          <w:sz w:val="24"/>
          <w:szCs w:val="24"/>
          <w:shd w:val="clear" w:color="auto" w:fill="FFFFFF"/>
        </w:rPr>
        <w:t xml:space="preserve">Howe, Elizabeth. (1990). Normative Ethics and Planning Theory. </w:t>
      </w:r>
      <w:r w:rsidRPr="00A73828">
        <w:rPr>
          <w:rFonts w:ascii="Times New Roman" w:eastAsia="Times New Roman" w:hAnsi="Times New Roman" w:cs="Times New Roman"/>
          <w:i/>
          <w:color w:val="000000"/>
          <w:sz w:val="24"/>
          <w:szCs w:val="24"/>
          <w:shd w:val="clear" w:color="auto" w:fill="FFFFFF"/>
        </w:rPr>
        <w:t xml:space="preserve">Journal of Planning Literature. </w:t>
      </w:r>
      <w:hyperlink r:id="rId23" w:history="1">
        <w:r w:rsidRPr="00A73828">
          <w:rPr>
            <w:rStyle w:val="Hyperlink"/>
            <w:rFonts w:ascii="Times New Roman" w:eastAsia="Times New Roman" w:hAnsi="Times New Roman" w:cs="Times New Roman"/>
            <w:i/>
            <w:sz w:val="24"/>
            <w:szCs w:val="24"/>
            <w:shd w:val="clear" w:color="auto" w:fill="FFFFFF"/>
          </w:rPr>
          <w:t>https://doi.org/10.1177%2F088541229000500201</w:t>
        </w:r>
      </w:hyperlink>
      <w:r w:rsidRPr="00A73828">
        <w:rPr>
          <w:rFonts w:ascii="Times New Roman" w:eastAsia="Times New Roman" w:hAnsi="Times New Roman" w:cs="Times New Roman"/>
          <w:i/>
          <w:color w:val="000000"/>
          <w:sz w:val="24"/>
          <w:szCs w:val="24"/>
          <w:shd w:val="clear" w:color="auto" w:fill="FFFFFF"/>
        </w:rPr>
        <w:t xml:space="preserve"> </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rPr>
      </w:pPr>
      <w:r w:rsidRPr="00A73828">
        <w:rPr>
          <w:rFonts w:ascii="Times New Roman" w:eastAsia="Times New Roman" w:hAnsi="Times New Roman" w:cs="Times New Roman"/>
          <w:color w:val="000000"/>
          <w:sz w:val="24"/>
          <w:szCs w:val="24"/>
          <w:shd w:val="clear" w:color="auto" w:fill="FFFFFF"/>
        </w:rPr>
        <w:t xml:space="preserve">Thrupp, Lori Ann, Cabarle, Bruce &amp; Zazueta, Aaron. (1994). Participatory methods in planning and political processes: Linking the grassroots &amp; policies for sustainable development.  </w:t>
      </w:r>
      <w:r w:rsidRPr="00A73828">
        <w:rPr>
          <w:rFonts w:ascii="Times New Roman" w:eastAsia="Times New Roman" w:hAnsi="Times New Roman" w:cs="Times New Roman"/>
          <w:i/>
          <w:color w:val="000000"/>
          <w:sz w:val="24"/>
          <w:szCs w:val="24"/>
        </w:rPr>
        <w:t xml:space="preserve">Agriculture and Human Values, 11(2-3), 77-84. </w:t>
      </w:r>
      <w:hyperlink r:id="rId24" w:history="1">
        <w:r w:rsidRPr="00A73828">
          <w:rPr>
            <w:rStyle w:val="Hyperlink"/>
            <w:rFonts w:ascii="Times New Roman" w:hAnsi="Times New Roman" w:cs="Times New Roman"/>
            <w:i/>
            <w:spacing w:val="4"/>
            <w:sz w:val="24"/>
            <w:szCs w:val="24"/>
            <w:shd w:val="clear" w:color="auto" w:fill="FFFFFF"/>
          </w:rPr>
          <w:t>https://doi.org/10.1007/BF01530448</w:t>
        </w:r>
      </w:hyperlink>
      <w:r w:rsidRPr="00A73828">
        <w:rPr>
          <w:rFonts w:ascii="Times New Roman" w:hAnsi="Times New Roman" w:cs="Times New Roman"/>
          <w:color w:val="333333"/>
          <w:spacing w:val="4"/>
          <w:sz w:val="24"/>
          <w:szCs w:val="24"/>
          <w:shd w:val="clear" w:color="auto" w:fill="FFFFFF"/>
        </w:rPr>
        <w:t xml:space="preserve"> </w:t>
      </w:r>
    </w:p>
    <w:p w:rsidR="00411FF3" w:rsidRPr="00313D45" w:rsidRDefault="00411FF3" w:rsidP="00411FF3">
      <w:pPr>
        <w:spacing w:after="0"/>
        <w:jc w:val="both"/>
        <w:rPr>
          <w:rFonts w:ascii="Times New Roman" w:eastAsia="Times New Roman" w:hAnsi="Times New Roman" w:cs="Times New Roman"/>
          <w:b/>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545" w:type="dxa"/>
        <w:jc w:val="center"/>
        <w:tblCellMar>
          <w:left w:w="10" w:type="dxa"/>
          <w:right w:w="10" w:type="dxa"/>
        </w:tblCellMar>
        <w:tblLook w:val="04A0"/>
      </w:tblPr>
      <w:tblGrid>
        <w:gridCol w:w="541"/>
        <w:gridCol w:w="525"/>
        <w:gridCol w:w="526"/>
        <w:gridCol w:w="526"/>
        <w:gridCol w:w="526"/>
        <w:gridCol w:w="526"/>
        <w:gridCol w:w="526"/>
        <w:gridCol w:w="526"/>
        <w:gridCol w:w="526"/>
        <w:gridCol w:w="526"/>
        <w:gridCol w:w="605"/>
        <w:gridCol w:w="605"/>
        <w:gridCol w:w="605"/>
        <w:gridCol w:w="614"/>
        <w:gridCol w:w="614"/>
        <w:gridCol w:w="614"/>
        <w:gridCol w:w="614"/>
      </w:tblGrid>
      <w:tr w:rsidR="00411FF3"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eastAsia="Calibri" w:hAnsi="Times New Roman" w:cs="Times New Roman"/>
                <w:sz w:val="16"/>
                <w:szCs w:val="16"/>
              </w:rPr>
            </w:pP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PO2</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PO3</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PO4</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PO5</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PO6</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PO7</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PO8</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PO9</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PO10</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PO12</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PSO2</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PSO3</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PSO4</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CO1</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CO2</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CO3</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CO4</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CO5</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Default="00411FF3" w:rsidP="00411FF3">
      <w:pPr>
        <w:spacing w:after="0" w:line="259" w:lineRule="auto"/>
        <w:rPr>
          <w:rFonts w:ascii="Times New Roman" w:eastAsia="Times New Roman" w:hAnsi="Times New Roman" w:cs="Times New Roman"/>
          <w:b/>
          <w:sz w:val="24"/>
          <w:szCs w:val="24"/>
          <w:u w:val="single"/>
        </w:rPr>
      </w:pPr>
    </w:p>
    <w:p w:rsidR="00A73828" w:rsidRDefault="00A73828" w:rsidP="00411FF3">
      <w:pPr>
        <w:spacing w:after="0" w:line="259" w:lineRule="auto"/>
        <w:rPr>
          <w:rFonts w:ascii="Times New Roman" w:eastAsia="Times New Roman" w:hAnsi="Times New Roman" w:cs="Times New Roman"/>
          <w:b/>
          <w:sz w:val="24"/>
          <w:szCs w:val="24"/>
          <w:u w:val="single"/>
        </w:rPr>
      </w:pPr>
    </w:p>
    <w:p w:rsidR="00A73828" w:rsidRDefault="00A73828" w:rsidP="00411FF3">
      <w:pPr>
        <w:spacing w:after="0" w:line="259" w:lineRule="auto"/>
        <w:rPr>
          <w:rFonts w:ascii="Times New Roman" w:eastAsia="Times New Roman" w:hAnsi="Times New Roman" w:cs="Times New Roman"/>
          <w:b/>
          <w:sz w:val="24"/>
          <w:szCs w:val="24"/>
          <w:u w:val="single"/>
        </w:rPr>
      </w:pPr>
    </w:p>
    <w:p w:rsidR="00A73828" w:rsidRPr="00313D45" w:rsidRDefault="00A73828"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279"/>
        <w:gridCol w:w="449"/>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bCs/>
                <w:sz w:val="24"/>
                <w:szCs w:val="24"/>
              </w:rPr>
              <w:t>THESIS</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PLN2804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21</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jc w:val="center"/>
              <w:rPr>
                <w:rFonts w:ascii="Times New Roman" w:hAnsi="Times New Roman" w:cs="Times New Roman"/>
                <w:sz w:val="24"/>
                <w:szCs w:val="24"/>
              </w:rPr>
            </w:pPr>
            <w:r w:rsidRPr="00313D45">
              <w:rPr>
                <w:rFonts w:ascii="Times New Roman" w:hAnsi="Times New Roman" w:cs="Times New Roman"/>
                <w:sz w:val="24"/>
                <w:szCs w:val="24"/>
              </w:rPr>
              <w:t>PDL VII, PDLVI, PDL V</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Practice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spacing w:line="360" w:lineRule="auto"/>
        <w:jc w:val="both"/>
        <w:rPr>
          <w:rFonts w:ascii="Times New Roman" w:hAnsi="Times New Roman" w:cs="Times New Roman"/>
          <w:sz w:val="24"/>
          <w:szCs w:val="24"/>
          <w:shd w:val="clear" w:color="auto" w:fill="FFFFFF"/>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sz w:val="24"/>
          <w:szCs w:val="24"/>
          <w:lang w:val="en-US"/>
        </w:rPr>
        <w:t>to Equip Students to Conduct Independent Research</w:t>
      </w:r>
      <w:r w:rsidRPr="00313D45">
        <w:rPr>
          <w:rFonts w:ascii="Times New Roman" w:hAnsi="Times New Roman" w:cs="Times New Roman"/>
          <w:bCs/>
          <w:iCs/>
          <w:sz w:val="24"/>
          <w:szCs w:val="24"/>
          <w:shd w:val="clear" w:color="auto" w:fill="FFFFFF"/>
        </w:rPr>
        <w:t xml:space="preserve">. This course will help </w:t>
      </w:r>
      <w:r w:rsidRPr="00313D45">
        <w:rPr>
          <w:rFonts w:ascii="Times New Roman" w:hAnsi="Times New Roman" w:cs="Times New Roman"/>
          <w:sz w:val="24"/>
          <w:szCs w:val="24"/>
          <w:shd w:val="clear" w:color="auto" w:fill="FFFFFF"/>
        </w:rPr>
        <w:t xml:space="preserve">students of identifying his or her own area of interest; able to explore a subject in depth; manage a research project; define a suitable question, and use the appropriate research tools. This course will also contribute in </w:t>
      </w:r>
      <w:r w:rsidRPr="00313D45">
        <w:rPr>
          <w:rFonts w:ascii="Times New Roman" w:hAnsi="Times New Roman" w:cs="Times New Roman"/>
          <w:sz w:val="24"/>
          <w:szCs w:val="24"/>
        </w:rPr>
        <w:t xml:space="preserve">the standards for academic writing. </w:t>
      </w:r>
      <w:r w:rsidRPr="00313D45">
        <w:rPr>
          <w:rStyle w:val="fontstyle01"/>
          <w:rFonts w:ascii="Times New Roman" w:hAnsi="Times New Roman" w:cs="Times New Roman"/>
          <w:sz w:val="24"/>
          <w:szCs w:val="24"/>
        </w:rPr>
        <w:t>Each student of Bachelor of Planning is required to prepare a thesis on the subject of his / her choice, concerning</w:t>
      </w:r>
      <w:r w:rsidR="00A73828">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urban, regional or rural planning. The topic shall be approved by the concerned department. Thesis will provide an</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opportunity to the student to conduct independent research by using the skills of analysis and synthesis learnt</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through various theory and practical courses. Thesis will be completed under the guidance of an approved research</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supervisor allotted by the Department. Thesis will be prepared by the student as per Thesis Manual prepared by the</w:t>
      </w:r>
      <w:r w:rsidR="00A73828">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Department. The students will be required to present thesis orally, graphically and through written report. The</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student will also be required to present her thesis before the external jury appointed by the concerned University /</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Institute / School.</w:t>
      </w:r>
    </w:p>
    <w:p w:rsidR="00411FF3" w:rsidRPr="00313D45" w:rsidRDefault="00411FF3" w:rsidP="00411FF3">
      <w:pPr>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27757D">
      <w:pPr>
        <w:pStyle w:val="BodyA"/>
        <w:numPr>
          <w:ilvl w:val="0"/>
          <w:numId w:val="36"/>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To study and understand the scientific research method to carry out proper research to solving issues and</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problems in the context of urban and regional area.</w:t>
      </w:r>
    </w:p>
    <w:p w:rsidR="00411FF3" w:rsidRPr="00313D45" w:rsidRDefault="00411FF3" w:rsidP="0027757D">
      <w:pPr>
        <w:pStyle w:val="BodyA"/>
        <w:numPr>
          <w:ilvl w:val="0"/>
          <w:numId w:val="36"/>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To study and learns the details research methodology such literature, cases study area, data collection, data</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analysis and result/finding particularly in urban / regional areas for addressing issues and problems and its</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challenges.</w:t>
      </w:r>
    </w:p>
    <w:p w:rsidR="00411FF3" w:rsidRPr="00313D45" w:rsidRDefault="00411FF3" w:rsidP="0027757D">
      <w:pPr>
        <w:pStyle w:val="BodyA"/>
        <w:numPr>
          <w:ilvl w:val="0"/>
          <w:numId w:val="36"/>
        </w:numPr>
        <w:spacing w:line="360" w:lineRule="auto"/>
        <w:jc w:val="both"/>
        <w:rPr>
          <w:rStyle w:val="fontstyle01"/>
          <w:rFonts w:ascii="Times New Roman" w:hAnsi="Times New Roman" w:cs="Times New Roman"/>
          <w:sz w:val="24"/>
          <w:szCs w:val="24"/>
        </w:rPr>
      </w:pPr>
      <w:r w:rsidRPr="00313D45">
        <w:rPr>
          <w:rStyle w:val="fontstyle01"/>
          <w:rFonts w:ascii="Times New Roman" w:hAnsi="Times New Roman" w:cs="Times New Roman"/>
          <w:sz w:val="24"/>
          <w:szCs w:val="24"/>
        </w:rPr>
        <w:t>To study and learns the formulation of policies, plan, suggestion / recommendation based on the research</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work.</w:t>
      </w:r>
    </w:p>
    <w:p w:rsidR="00411FF3" w:rsidRPr="00313D45" w:rsidRDefault="00411FF3" w:rsidP="00411FF3">
      <w:pPr>
        <w:pStyle w:val="BodyA"/>
        <w:spacing w:line="276" w:lineRule="auto"/>
        <w:rPr>
          <w:rFonts w:ascii="Times New Roman" w:hAnsi="Times New Roman" w:cs="Times New Roman"/>
          <w:b/>
          <w:bCs/>
          <w:color w:val="auto"/>
          <w:sz w:val="24"/>
          <w:szCs w:val="24"/>
        </w:rPr>
      </w:pPr>
    </w:p>
    <w:p w:rsidR="00A73828" w:rsidRDefault="00A73828" w:rsidP="00411FF3">
      <w:pPr>
        <w:pStyle w:val="BodyA"/>
        <w:spacing w:line="360" w:lineRule="auto"/>
        <w:rPr>
          <w:rFonts w:ascii="Times New Roman" w:hAnsi="Times New Roman" w:cs="Times New Roman"/>
          <w:b/>
          <w:bCs/>
          <w:color w:val="auto"/>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1: Identify the need of their dissertation and formulate the aim and objectives respectively.</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2: Critically examine the need of dissertation.</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 xml:space="preserve">CO 3: Organize field surveys and collect data from their related fields. </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4: Analyze the data collected and find the gap.</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5: Propose and recommend for the gap identified.</w:t>
      </w:r>
    </w:p>
    <w:tbl>
      <w:tblPr>
        <w:tblStyle w:val="TableGrid"/>
        <w:tblpPr w:leftFromText="180" w:rightFromText="180" w:vertAnchor="text" w:horzAnchor="margin" w:tblpY="151"/>
        <w:tblW w:w="5000" w:type="pct"/>
        <w:tblLook w:val="04A0"/>
      </w:tblPr>
      <w:tblGrid>
        <w:gridCol w:w="7118"/>
        <w:gridCol w:w="1054"/>
        <w:gridCol w:w="1070"/>
      </w:tblGrid>
      <w:tr w:rsidR="00411FF3" w:rsidRPr="00313D45" w:rsidTr="0078428F">
        <w:tc>
          <w:tcPr>
            <w:tcW w:w="3861"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9"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Need for the Study and Formulation of Goals and Objectives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Clear goals and objectives along with scope of each objective should be outlined before establishing the need for conducting a research study; Substantive limitations of the research work should also be stated.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L2,L3</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Literature Research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Previous published work on the subject area has to be critically examined for finding out existing thought processes of other authors and trends (proper acknowledgements by authors).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L2,L3</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Field Surveys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Depending on the research topic, field surveys have to be designed and field work has to done after conducting appropriate sample surveys.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Synthesis of Data and Information and Findings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Field data and information and literature research findings should be synthesized to make final arguments and identification of planning issues.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Proposals and Recommendations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Final, specific planning proposals and recommendations should be made at various geographical levels. Proposals should directly emanate from analysis and should not be generalized. Thesis should contain a list of references as per international practice.</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32</w:t>
            </w:r>
          </w:p>
        </w:tc>
      </w:tr>
    </w:tbl>
    <w:p w:rsidR="00411FF3" w:rsidRPr="00313D45" w:rsidRDefault="00411FF3" w:rsidP="00411FF3">
      <w:pPr>
        <w:spacing w:after="0" w:line="360" w:lineRule="auto"/>
        <w:jc w:val="both"/>
        <w:rPr>
          <w:rFonts w:ascii="Times New Roman" w:eastAsia="Calibri" w:hAnsi="Times New Roman" w:cs="Times New Roman"/>
          <w:sz w:val="24"/>
          <w:szCs w:val="24"/>
        </w:rPr>
      </w:pP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spacing w:after="0" w:line="240"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rPr>
        <w:t xml:space="preserve">Text Books / </w:t>
      </w:r>
      <w:r w:rsidRPr="00313D45">
        <w:rPr>
          <w:rFonts w:ascii="Times New Roman" w:hAnsi="Times New Roman" w:cs="Times New Roman"/>
          <w:b/>
          <w:bCs/>
          <w:sz w:val="24"/>
          <w:szCs w:val="24"/>
          <w:lang w:val="nl-NL"/>
        </w:rPr>
        <w:t>References</w:t>
      </w:r>
    </w:p>
    <w:p w:rsidR="00411FF3" w:rsidRPr="00313D45" w:rsidRDefault="00411FF3" w:rsidP="00411FF3">
      <w:pPr>
        <w:pStyle w:val="BodyA"/>
        <w:jc w:val="both"/>
        <w:rPr>
          <w:rFonts w:ascii="Times New Roman" w:hAnsi="Times New Roman" w:cs="Times New Roman"/>
          <w:b/>
          <w:bCs/>
          <w:color w:val="auto"/>
          <w:sz w:val="24"/>
          <w:szCs w:val="24"/>
        </w:rPr>
      </w:pP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C.R. Kothari, (2004): Research Methodology, New Age International (P) Limited Publications, Delhi</w:t>
      </w: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Shanti Bhushan Mishra and Shashi Alok., (2017): Hand Book of Research Methodology, Gate</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Research</w:t>
      </w: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Chinelo Lgwenagu, (2016): Fundamental of Research Method and data collection, British Council,</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Research Gate</w:t>
      </w:r>
    </w:p>
    <w:p w:rsidR="00411FF3" w:rsidRPr="00313D45" w:rsidRDefault="00411FF3" w:rsidP="0027757D">
      <w:pPr>
        <w:pStyle w:val="BodyA"/>
        <w:numPr>
          <w:ilvl w:val="0"/>
          <w:numId w:val="37"/>
        </w:numPr>
        <w:spacing w:line="360" w:lineRule="auto"/>
        <w:jc w:val="both"/>
        <w:rPr>
          <w:rStyle w:val="fontstyle01"/>
          <w:rFonts w:ascii="Times New Roman" w:hAnsi="Times New Roman" w:cs="Times New Roman"/>
          <w:sz w:val="24"/>
          <w:szCs w:val="24"/>
        </w:rPr>
      </w:pPr>
      <w:r w:rsidRPr="00313D45">
        <w:rPr>
          <w:rStyle w:val="fontstyle01"/>
          <w:rFonts w:ascii="Times New Roman" w:hAnsi="Times New Roman" w:cs="Times New Roman"/>
          <w:sz w:val="24"/>
          <w:szCs w:val="24"/>
        </w:rPr>
        <w:t>Jennifer Mason, (2002): Qualitative Researching, 2nd edition, SAGE Publications, London</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4482"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509"/>
        <w:gridCol w:w="958"/>
        <w:gridCol w:w="957"/>
        <w:gridCol w:w="963"/>
        <w:gridCol w:w="963"/>
        <w:gridCol w:w="963"/>
        <w:gridCol w:w="963"/>
        <w:gridCol w:w="958"/>
      </w:tblGrid>
      <w:tr w:rsidR="00411FF3" w:rsidRPr="00313D45" w:rsidTr="0078428F">
        <w:trPr>
          <w:trHeight w:val="232"/>
        </w:trPr>
        <w:tc>
          <w:tcPr>
            <w:tcW w:w="9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II</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III</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Report</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IE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95</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395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R: Review, IE: Internal Examination, A: Attendance; EE: End Semester Examination. </w:t>
      </w:r>
    </w:p>
    <w:p w:rsidR="00411FF3" w:rsidRPr="00A73828" w:rsidRDefault="00411FF3" w:rsidP="00A73828">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A73828" w:rsidRPr="00D40692" w:rsidTr="00A73828">
        <w:trPr>
          <w:jc w:val="center"/>
        </w:trPr>
        <w:tc>
          <w:tcPr>
            <w:tcW w:w="284"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A73828" w:rsidRPr="00D40692" w:rsidTr="00A73828">
        <w:trPr>
          <w:jc w:val="center"/>
        </w:trPr>
        <w:tc>
          <w:tcPr>
            <w:tcW w:w="284"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CO2</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CO3</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CO4</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CO5</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bl>
    <w:p w:rsidR="00A73828" w:rsidRPr="00313D45" w:rsidRDefault="00A73828" w:rsidP="00A73828">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Default="00411FF3"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Pr="00313D45" w:rsidRDefault="00A73828"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jc w:val="center"/>
              <w:rPr>
                <w:b/>
                <w:bCs/>
                <w:caps/>
                <w:color w:val="000000" w:themeColor="text1"/>
              </w:rPr>
            </w:pPr>
            <w:r w:rsidRPr="00313D45">
              <w:rPr>
                <w:b/>
                <w:bCs/>
                <w:caps/>
                <w:color w:val="000000" w:themeColor="text1"/>
              </w:rPr>
              <w:t xml:space="preserve">Environment Impact Assessment  </w:t>
            </w:r>
          </w:p>
          <w:p w:rsidR="00411FF3" w:rsidRPr="00313D45" w:rsidRDefault="00411FF3" w:rsidP="0078428F">
            <w:pPr>
              <w:pStyle w:val="NormalWeb"/>
              <w:jc w:val="center"/>
              <w:rPr>
                <w:b/>
                <w:bCs/>
                <w:caps/>
              </w:rPr>
            </w:pPr>
            <w:r w:rsidRPr="00313D45">
              <w:rPr>
                <w:b/>
                <w:bCs/>
                <w:caps/>
                <w:color w:val="000000" w:themeColor="text1"/>
              </w:rPr>
              <w:t>PLN 2821</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4002D"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A73828" w:rsidRDefault="00A73828" w:rsidP="00A73828">
            <w:pPr>
              <w:spacing w:after="0"/>
              <w:jc w:val="center"/>
              <w:rPr>
                <w:rFonts w:ascii="Times New Roman" w:hAnsi="Times New Roman" w:cs="Times New Roman"/>
                <w:sz w:val="24"/>
                <w:szCs w:val="24"/>
              </w:rPr>
            </w:pPr>
            <w:r w:rsidRPr="00A73828">
              <w:rPr>
                <w:rFonts w:ascii="Times New Roman" w:hAnsi="Times New Roman" w:cs="Times New Roman"/>
                <w:sz w:val="24"/>
                <w:szCs w:val="24"/>
              </w:rPr>
              <w:t>Disaster Risk Mitigation and Management,  Ecology, Environment and Resource Development and Management</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73828" w:rsidP="00A73828">
            <w:pPr>
              <w:spacing w:after="0"/>
              <w:jc w:val="center"/>
              <w:rPr>
                <w:rFonts w:ascii="Times New Roman" w:hAnsi="Times New Roman" w:cs="Times New Roman"/>
                <w:sz w:val="24"/>
                <w:szCs w:val="24"/>
              </w:rPr>
            </w:pPr>
            <w:r>
              <w:rPr>
                <w:rFonts w:ascii="Times New Roman" w:hAnsi="Times New Roman" w:cs="Times New Roman"/>
                <w:sz w:val="24"/>
                <w:szCs w:val="24"/>
              </w:rPr>
              <w:t>Thesis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D40692">
      <w:pPr>
        <w:pStyle w:val="BodyA"/>
        <w:spacing w:line="360"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D40692">
      <w:pPr>
        <w:pStyle w:val="ColorfulList-Accent11"/>
        <w:spacing w:line="360" w:lineRule="auto"/>
        <w:ind w:left="0"/>
        <w:rPr>
          <w:bCs/>
        </w:rPr>
      </w:pPr>
      <w:r w:rsidRPr="00313D45">
        <w:rPr>
          <w:bCs/>
        </w:rPr>
        <w:t xml:space="preserve">The aim of this course is to provide exposure to the students to essential understanding of </w:t>
      </w:r>
      <w:r w:rsidRPr="00313D45">
        <w:t>Environmental Impact Assessment (EIA)</w:t>
      </w:r>
      <w:r w:rsidRPr="00313D45">
        <w:rPr>
          <w:bCs/>
        </w:rPr>
        <w:t xml:space="preserve">. </w:t>
      </w:r>
      <w:r w:rsidRPr="00313D45">
        <w:t xml:space="preserve">UNEP defines Environmental Impact Assessment (EIA) as a tool used to identify the environmental, social and economic impacts of a project prior to decision-making. </w:t>
      </w:r>
      <w:r w:rsidRPr="00313D45">
        <w:rPr>
          <w:bCs/>
        </w:rPr>
        <w:t xml:space="preserve">This course will enable the students with </w:t>
      </w:r>
      <w:r w:rsidRPr="00313D45">
        <w:t>using EIA both environmental and economic benefits can be achieved, such as reduced cost and time of project implementation and design, avoided treatment/clean-up costs and impacts of laws and regulations.</w:t>
      </w:r>
      <w:r w:rsidRPr="00313D45">
        <w:rPr>
          <w:bCs/>
        </w:rPr>
        <w:t xml:space="preserve"> Students will be able to apply or reference these techniques in their planning studios in each of the semesters for major planning exercise </w:t>
      </w:r>
      <w:r w:rsidR="00A600E8" w:rsidRPr="00313D45">
        <w:rPr>
          <w:bCs/>
        </w:rPr>
        <w:t>especially</w:t>
      </w:r>
      <w:r w:rsidRPr="00313D45">
        <w:rPr>
          <w:bCs/>
        </w:rPr>
        <w:t xml:space="preserve"> in Thesis Project.</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Learn the essentials of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Get familiar with different methods of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Equip students with impacts on resources.</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Learn the assessment of impacts for social and health condition.</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Acquire know-how to manage Public Private Participation (PPP) in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Environment Impact Assessment (EIA).</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different method for processing Environment Impact Assessment (EIA).</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Utilize their knowledge to understand impacts on Land Uses and Resources of EIA.</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the impact of Social and Health due to new project through EIA</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CO5: Define PPP in EIA.</w:t>
      </w: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D40692">
            <w:pPr>
              <w:spacing w:before="240"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 xml:space="preserve">Introduction </w:t>
            </w:r>
          </w:p>
          <w:p w:rsidR="00411FF3" w:rsidRPr="00313D45" w:rsidRDefault="00411FF3" w:rsidP="00D40692">
            <w:pPr>
              <w:spacing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Role of Environmental Impact Assessment in the planning and decision-making process; Definition and need, evolution and objectives, tasks and scope</w:t>
            </w:r>
            <w:r w:rsidR="00D40692">
              <w:rPr>
                <w:rFonts w:ascii="Times New Roman" w:hAnsi="Times New Roman" w:cs="Times New Roman"/>
                <w:sz w:val="24"/>
                <w:szCs w:val="24"/>
              </w:rPr>
              <w:t>.</w:t>
            </w:r>
            <w:r w:rsidRPr="00313D45">
              <w:rPr>
                <w:rFonts w:ascii="Times New Roman" w:eastAsia="Times New Roman" w:hAnsi="Times New Roman" w:cs="Times New Roman"/>
                <w:sz w:val="24"/>
                <w:szCs w:val="24"/>
              </w:rPr>
              <w:t xml:space="preserve">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eastAsia="Times New Roman" w:hAnsi="Times New Roman" w:cs="Times New Roman"/>
                <w:b/>
                <w:bCs/>
                <w:color w:val="1E1E1E"/>
                <w:sz w:val="24"/>
                <w:szCs w:val="24"/>
                <w:lang w:val="en-US"/>
              </w:rPr>
              <w:t xml:space="preserve">MODULE 2: Methods </w:t>
            </w:r>
          </w:p>
          <w:p w:rsidR="00411FF3" w:rsidRPr="00D40692"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Methods of Environmental Impact Assessment; Advantages and limitations; Case studies from India and abroad on projects of various types covering different levels of planning.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eastAsia="Times New Roman" w:hAnsi="Times New Roman" w:cs="Times New Roman"/>
                <w:b/>
                <w:bCs/>
                <w:color w:val="1E1E1E"/>
                <w:sz w:val="24"/>
                <w:szCs w:val="24"/>
                <w:lang w:val="en-US"/>
              </w:rPr>
            </w:pPr>
            <w:r w:rsidRPr="00313D45">
              <w:rPr>
                <w:rFonts w:ascii="Times New Roman" w:eastAsia="Times New Roman" w:hAnsi="Times New Roman" w:cs="Times New Roman"/>
                <w:b/>
                <w:bCs/>
                <w:color w:val="1E1E1E"/>
                <w:sz w:val="24"/>
                <w:szCs w:val="24"/>
                <w:lang w:val="en-US"/>
              </w:rPr>
              <w:t xml:space="preserve">MODULE 3: Impacts on Land Uses and Resources </w:t>
            </w:r>
          </w:p>
          <w:p w:rsidR="00411FF3" w:rsidRPr="00D40692"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Assessment of impacts on land use, Urban and regional; Assessment of impacts on resources (including air, water, flora and fauna); Case studies from India and abroad on projects of various types covering different levels of planning.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Social and Health Impacts</w:t>
            </w:r>
            <w:r w:rsidRPr="00313D45">
              <w:rPr>
                <w:rFonts w:ascii="Times New Roman" w:hAnsi="Times New Roman" w:cs="Times New Roman"/>
                <w:b/>
                <w:bCs/>
                <w:color w:val="000000"/>
                <w:sz w:val="24"/>
                <w:szCs w:val="24"/>
              </w:rPr>
              <w:t xml:space="preserve"> </w:t>
            </w:r>
          </w:p>
          <w:p w:rsidR="00411FF3" w:rsidRPr="00313D45"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Assessment of social and health impacts; Case studies from India and abroad on projects of various types covering different levels of planning</w:t>
            </w:r>
            <w:r w:rsidR="00D40692">
              <w:rPr>
                <w:rFonts w:ascii="Times New Roman" w:hAnsi="Times New Roman" w:cs="Times New Roman"/>
                <w:sz w:val="24"/>
                <w:szCs w:val="24"/>
              </w:rPr>
              <w: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5: </w:t>
            </w:r>
            <w:r w:rsidRPr="00313D45">
              <w:rPr>
                <w:rFonts w:ascii="Times New Roman" w:eastAsia="Times New Roman" w:hAnsi="Times New Roman" w:cs="Times New Roman"/>
                <w:b/>
                <w:bCs/>
                <w:color w:val="1E1E1E"/>
                <w:sz w:val="24"/>
                <w:szCs w:val="24"/>
                <w:lang w:val="en-US"/>
              </w:rPr>
              <w:t>Environmental Impact Assessment</w:t>
            </w:r>
            <w:r w:rsidRPr="00313D45">
              <w:rPr>
                <w:rFonts w:ascii="Times New Roman" w:hAnsi="Times New Roman" w:cs="Times New Roman"/>
                <w:b/>
                <w:bCs/>
                <w:color w:val="000000"/>
                <w:sz w:val="24"/>
                <w:szCs w:val="24"/>
              </w:rPr>
              <w:t xml:space="preserve"> </w:t>
            </w:r>
          </w:p>
          <w:p w:rsidR="00411FF3" w:rsidRPr="00313D45"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Public - private - people’s participation in Environmental Impact Assessments: definition and concepts, objectives, techniques, advantages and limitation; PRA techniques; Case studies from India and abroad on projects of various types covering different levels of planning; Practical exercises on Environmental Impact Assessments.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D40692" w:rsidRDefault="00D40692" w:rsidP="00411FF3">
      <w:pPr>
        <w:pStyle w:val="BodyA"/>
        <w:spacing w:line="276" w:lineRule="auto"/>
        <w:jc w:val="both"/>
        <w:rPr>
          <w:rFonts w:ascii="Times New Roman" w:eastAsia="Times New Roman" w:hAnsi="Times New Roman" w:cs="Times New Roman"/>
          <w:sz w:val="24"/>
          <w:szCs w:val="24"/>
        </w:rPr>
      </w:pPr>
    </w:p>
    <w:p w:rsidR="00411FF3" w:rsidRPr="00D40692" w:rsidRDefault="00411FF3" w:rsidP="00D40692">
      <w:pPr>
        <w:pStyle w:val="BodyA"/>
        <w:spacing w:line="360"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Raman N.S., Gajbhiye, A.R., (2014). Environmental Impact Assessment, I. K. International Publishing House New Delhi, India</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Marriott, Betty Bowers, (1997). Environmental Impact Assessment – A Practical Guide, Mcgraw Hill, New Delhi, India</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Watheren, Peter, (2004). Environmental Impact Assessment: Theory and Practice, Tayler &amp; Francis, New York &amp; London </w:t>
      </w:r>
    </w:p>
    <w:p w:rsidR="00411FF3" w:rsidRPr="00D40692" w:rsidRDefault="00411FF3" w:rsidP="00D40692">
      <w:pPr>
        <w:spacing w:after="0"/>
        <w:rPr>
          <w:rFonts w:ascii="Times New Roman" w:eastAsia="Times New Roman" w:hAnsi="Times New Roman" w:cs="Times New Roman"/>
          <w:b/>
          <w:bCs/>
          <w:color w:val="000000" w:themeColor="text1"/>
          <w:sz w:val="24"/>
          <w:szCs w:val="24"/>
        </w:rPr>
      </w:pPr>
      <w:r w:rsidRPr="00D40692">
        <w:rPr>
          <w:rFonts w:ascii="Times New Roman" w:hAnsi="Times New Roman" w:cs="Times New Roman"/>
          <w:b/>
          <w:bCs/>
          <w:color w:val="000000" w:themeColor="text1"/>
          <w:sz w:val="24"/>
          <w:szCs w:val="24"/>
          <w:lang w:val="nl-NL"/>
        </w:rPr>
        <w:t>Reference Book</w:t>
      </w:r>
    </w:p>
    <w:p w:rsidR="00411FF3" w:rsidRPr="00A73828" w:rsidRDefault="00411FF3" w:rsidP="0027757D">
      <w:pPr>
        <w:pStyle w:val="ListParagraph"/>
        <w:numPr>
          <w:ilvl w:val="0"/>
          <w:numId w:val="160"/>
        </w:numPr>
        <w:spacing w:after="0" w:line="360" w:lineRule="auto"/>
        <w:jc w:val="both"/>
        <w:rPr>
          <w:rStyle w:val="Hyperlink"/>
          <w:rFonts w:ascii="Times New Roman" w:hAnsi="Times New Roman" w:cs="Times New Roman"/>
          <w:sz w:val="24"/>
          <w:szCs w:val="24"/>
        </w:rPr>
      </w:pPr>
      <w:r w:rsidRPr="00A73828">
        <w:rPr>
          <w:rStyle w:val="Hyperlink"/>
          <w:rFonts w:ascii="Times New Roman" w:hAnsi="Times New Roman" w:cs="Times New Roman"/>
          <w:sz w:val="24"/>
          <w:szCs w:val="24"/>
        </w:rPr>
        <w:t xml:space="preserve">https://www.cbd.int/impact/whatis.shtml </w:t>
      </w:r>
    </w:p>
    <w:p w:rsidR="00411FF3" w:rsidRPr="00A73828" w:rsidRDefault="00331627" w:rsidP="0027757D">
      <w:pPr>
        <w:pStyle w:val="ListParagraph"/>
        <w:numPr>
          <w:ilvl w:val="0"/>
          <w:numId w:val="160"/>
        </w:numPr>
        <w:spacing w:after="0" w:line="360" w:lineRule="auto"/>
        <w:jc w:val="both"/>
        <w:rPr>
          <w:rStyle w:val="Hyperlink"/>
          <w:rFonts w:ascii="Times New Roman" w:hAnsi="Times New Roman" w:cs="Times New Roman"/>
          <w:sz w:val="24"/>
          <w:szCs w:val="24"/>
        </w:rPr>
      </w:pPr>
      <w:hyperlink r:id="rId25" w:history="1">
        <w:r w:rsidR="00411FF3" w:rsidRPr="00A73828">
          <w:rPr>
            <w:rStyle w:val="Hyperlink"/>
            <w:rFonts w:ascii="Times New Roman" w:hAnsi="Times New Roman" w:cs="Times New Roman"/>
            <w:sz w:val="24"/>
            <w:szCs w:val="24"/>
          </w:rPr>
          <w:t>www.moef.nic.in/division/introduction-8</w:t>
        </w:r>
      </w:hyperlink>
    </w:p>
    <w:p w:rsidR="00411FF3" w:rsidRPr="00A73828" w:rsidRDefault="00411FF3" w:rsidP="0027757D">
      <w:pPr>
        <w:pStyle w:val="ListParagraph"/>
        <w:numPr>
          <w:ilvl w:val="0"/>
          <w:numId w:val="160"/>
        </w:numPr>
        <w:spacing w:after="0" w:line="360" w:lineRule="auto"/>
        <w:jc w:val="both"/>
        <w:rPr>
          <w:rFonts w:ascii="Times New Roman" w:hAnsi="Times New Roman" w:cs="Times New Roman"/>
          <w:color w:val="000000" w:themeColor="text1"/>
          <w:sz w:val="24"/>
          <w:szCs w:val="24"/>
        </w:rPr>
      </w:pPr>
      <w:r w:rsidRPr="00A73828">
        <w:rPr>
          <w:rFonts w:ascii="Times New Roman" w:hAnsi="Times New Roman" w:cs="Times New Roman"/>
          <w:color w:val="000000" w:themeColor="text1"/>
          <w:sz w:val="24"/>
          <w:szCs w:val="24"/>
        </w:rPr>
        <w:t>www.epa.ie/monitoringassessment/assessment/eia</w:t>
      </w:r>
    </w:p>
    <w:p w:rsidR="00411FF3" w:rsidRPr="00313D45" w:rsidRDefault="00411FF3" w:rsidP="00411FF3">
      <w:pPr>
        <w:pStyle w:val="ListParagraph"/>
        <w:spacing w:after="0" w:line="240" w:lineRule="auto"/>
        <w:jc w:val="both"/>
        <w:rPr>
          <w:rFonts w:ascii="Times New Roman" w:hAnsi="Times New Roman" w:cs="Times New Roman"/>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Pr="00313D45" w:rsidRDefault="00751F0D">
      <w:pPr>
        <w:spacing w:after="0" w:line="259" w:lineRule="auto"/>
        <w:rPr>
          <w:rFonts w:ascii="Times New Roman" w:eastAsia="Times New Roman" w:hAnsi="Times New Roman" w:cs="Times New Roman"/>
          <w:b/>
          <w:sz w:val="24"/>
          <w:szCs w:val="24"/>
          <w:u w:val="single"/>
        </w:rPr>
      </w:pPr>
    </w:p>
    <w:sectPr w:rsidR="00751F0D" w:rsidRPr="00313D45" w:rsidSect="006E0263">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04C" w:rsidRDefault="00BB004C" w:rsidP="00F233AD">
      <w:pPr>
        <w:spacing w:after="0" w:line="240" w:lineRule="auto"/>
      </w:pPr>
      <w:r>
        <w:separator/>
      </w:r>
    </w:p>
  </w:endnote>
  <w:endnote w:type="continuationSeparator" w:id="1">
    <w:p w:rsidR="00BB004C" w:rsidRDefault="00BB004C" w:rsidP="00F233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Helvetica Neue">
    <w:altName w:val="Arial"/>
    <w:charset w:val="00"/>
    <w:family w:val="roman"/>
    <w:pitch w:val="default"/>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dobe Gothic Std B">
    <w:panose1 w:val="00000000000000000000"/>
    <w:charset w:val="80"/>
    <w:family w:val="swiss"/>
    <w:notTrueType/>
    <w:pitch w:val="variable"/>
    <w:sig w:usb0="00000203" w:usb1="29D72C10" w:usb2="00000010" w:usb3="00000000" w:csb0="002A0005" w:csb1="00000000"/>
  </w:font>
  <w:font w:name="Calibri-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586" w:rsidRDefault="00E34586">
    <w:pPr>
      <w:pStyle w:val="Footer"/>
    </w:pPr>
    <w:r>
      <w:rPr>
        <w:rFonts w:asciiTheme="majorHAnsi" w:hAnsiTheme="majorHAnsi" w:cstheme="majorHAnsi"/>
      </w:rPr>
      <w:t>Amity School of Architecture and Planning, AUH</w:t>
    </w:r>
    <w:r>
      <w:rPr>
        <w:rFonts w:asciiTheme="majorHAnsi" w:hAnsiTheme="majorHAnsi" w:cstheme="majorHAnsi"/>
      </w:rPr>
      <w:ptab w:relativeTo="margin" w:alignment="right" w:leader="none"/>
    </w:r>
    <w:r>
      <w:rPr>
        <w:rFonts w:asciiTheme="majorHAnsi" w:hAnsiTheme="majorHAnsi" w:cstheme="majorHAnsi"/>
      </w:rPr>
      <w:t xml:space="preserve">Page </w:t>
    </w:r>
    <w:fldSimple w:instr=" PAGE   \* MERGEFORMAT ">
      <w:r w:rsidR="00216BD7" w:rsidRPr="00216BD7">
        <w:rPr>
          <w:rFonts w:asciiTheme="majorHAnsi" w:hAnsiTheme="majorHAnsi" w:cstheme="majorHAnsi"/>
          <w:noProof/>
        </w:rPr>
        <w:t>20</w:t>
      </w:r>
    </w:fldSimple>
    <w:r w:rsidR="00331627" w:rsidRPr="00331627">
      <w:rPr>
        <w:noProof/>
        <w:lang w:eastAsia="zh-TW"/>
      </w:rPr>
      <w:pict>
        <v:group id="_x0000_s2064" style="position:absolute;margin-left:0;margin-top:0;width:611.15pt;height:64.75pt;flip:y;z-index:251666432;mso-width-percent:1000;mso-height-percent:900;mso-position-horizontal:center;mso-position-horizontal-relative:page;mso-position-vertical:bottom;mso-position-vertical-relative:page;mso-width-percent:1000;mso-height-percent:900;mso-height-relative:bottom-margin-area" coordorigin="8,9" coordsize="15823,1439" wrapcoords="-27 21098 -27 21098 21627 21098 21627 21098 -27 21098" o:allowincell="f">
          <v:shapetype id="_x0000_t32" coordsize="21600,21600" o:spt="32" o:oned="t" path="m,l21600,21600e" filled="f">
            <v:path arrowok="t" fillok="f" o:connecttype="none"/>
            <o:lock v:ext="edit" shapetype="t"/>
          </v:shapetype>
          <v:shape id="_x0000_s2065"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66" style="position:absolute;left:8;top:9;width:4031;height:1439;mso-width-percent:400;mso-height-percent:1000;mso-width-percent:400;mso-height-percent:1000;mso-width-relative:margin;mso-height-relative:bottom-margin-area" filled="f" stroked="f"/>
          <w10:wrap type="through" anchorx="page" anchory="page"/>
        </v:group>
      </w:pict>
    </w:r>
    <w:r w:rsidR="00331627" w:rsidRPr="00331627">
      <w:rPr>
        <w:noProof/>
        <w:lang w:eastAsia="zh-TW"/>
      </w:rPr>
      <w:pict>
        <v:rect id="_x0000_s2063" style="position:absolute;margin-left:0;margin-top:0;width:7.15pt;height:63.95pt;z-index:251665408;mso-height-percent:900;mso-position-horizontal:center;mso-position-horizontal-relative:left-margin-area;mso-position-vertical:bottom;mso-position-vertical-relative:page;mso-height-percent:900;mso-height-relative:bottom-margin-area" fillcolor="black [3200]" strokecolor="#f2f2f2 [3041]" strokeweight="3pt">
          <v:shadow on="t" type="perspective" color="#7f7f7f [1601]" opacity=".5" offset="1pt" offset2="-1pt"/>
          <w10:wrap anchorx="margin" anchory="page"/>
        </v:rect>
      </w:pict>
    </w:r>
    <w:r w:rsidR="00331627" w:rsidRPr="00331627">
      <w:rPr>
        <w:noProof/>
        <w:lang w:eastAsia="zh-TW"/>
      </w:rPr>
      <w:pict>
        <v:rect id="_x0000_s2062" style="position:absolute;margin-left:0;margin-top:0;width:7.15pt;height:63.95pt;z-index:251664384;mso-height-percent:900;mso-position-horizontal:center;mso-position-horizontal-relative:right-margin-area;mso-position-vertical:bottom;mso-position-vertical-relative:page;mso-height-percent:900;mso-height-relative:bottom-margin-area" fillcolor="black [3200]" strokecolor="#f2f2f2 [3041]" strokeweight="3pt">
          <v:shadow on="t" type="perspective" color="#7f7f7f [1601]" opacity=".5" offset="1pt" offset2="-1pt"/>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04C" w:rsidRDefault="00BB004C" w:rsidP="00F233AD">
      <w:pPr>
        <w:spacing w:after="0" w:line="240" w:lineRule="auto"/>
      </w:pPr>
      <w:r>
        <w:separator/>
      </w:r>
    </w:p>
  </w:footnote>
  <w:footnote w:type="continuationSeparator" w:id="1">
    <w:p w:rsidR="00BB004C" w:rsidRDefault="00BB004C" w:rsidP="00F233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rPr>
      <w:alias w:val="Title"/>
      <w:id w:val="85077124"/>
      <w:dataBinding w:prefixMappings="xmlns:ns0='http://schemas.openxmlformats.org/package/2006/metadata/core-properties' xmlns:ns1='http://purl.org/dc/elements/1.1/'" w:xpath="/ns0:coreProperties[1]/ns1:title[1]" w:storeItemID="{6C3C8BC8-F283-45AE-878A-BAB7291924A1}"/>
      <w:text/>
    </w:sdtPr>
    <w:sdtContent>
      <w:p w:rsidR="00E34586" w:rsidRDefault="00E34586">
        <w:pPr>
          <w:pStyle w:val="Header"/>
          <w:rPr>
            <w:rFonts w:asciiTheme="majorHAnsi" w:eastAsiaTheme="majorEastAsia" w:hAnsiTheme="majorHAnsi" w:cstheme="majorBidi"/>
          </w:rPr>
        </w:pPr>
        <w:r>
          <w:rPr>
            <w:rFonts w:asciiTheme="majorHAnsi" w:eastAsiaTheme="majorEastAsia" w:hAnsiTheme="majorHAnsi" w:cstheme="majorBidi"/>
            <w:lang w:val="en-US"/>
          </w:rPr>
          <w:t>Bachelor of Planning</w:t>
        </w:r>
      </w:p>
    </w:sdtContent>
  </w:sdt>
  <w:p w:rsidR="00E34586" w:rsidRDefault="00331627">
    <w:pPr>
      <w:pStyle w:val="Header"/>
    </w:pPr>
    <w:r w:rsidRPr="00331627">
      <w:rPr>
        <w:rFonts w:asciiTheme="majorHAnsi" w:eastAsiaTheme="majorEastAsia" w:hAnsiTheme="majorHAnsi" w:cstheme="majorBidi"/>
        <w:lang w:eastAsia="zh-TW"/>
      </w:rPr>
      <w:pict>
        <v:group id="_x0000_s2059" style="position:absolute;margin-left:0;margin-top:0;width:611.15pt;height:64.75pt;z-index:251662336;mso-width-percent:1000;mso-height-percent:900;mso-position-horizontal:center;mso-position-horizontal-relative:page;mso-position-vertical:top;mso-position-vertical-relative:page;mso-width-percent:1000;mso-height-percent:900;mso-height-relative:top-margin-area" coordorigin="8,9" coordsize="15823,1439" wrapcoords="-27 21098 -27 21098 21627 21098 21627 21098 -27 21098">
          <v:shapetype id="_x0000_t32" coordsize="21600,21600" o:spt="32" o:oned="t" path="m,l21600,21600e" filled="f">
            <v:path arrowok="t" fillok="f" o:connecttype="none"/>
            <o:lock v:ext="edit" shapetype="t"/>
          </v:shapetype>
          <v:shape id="_x0000_s2060"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61" style="position:absolute;left:8;top:9;width:4031;height:1439;mso-width-percent:400;mso-height-percent:1000;mso-width-percent:400;mso-height-percent:1000;mso-width-relative:margin;mso-height-relative:bottom-margin-area" filled="f" stroked="f"/>
          <w10:wrap type="through" anchorx="page" anchory="page"/>
        </v:group>
      </w:pict>
    </w:r>
    <w:r w:rsidRPr="00331627">
      <w:rPr>
        <w:rFonts w:asciiTheme="majorHAnsi" w:eastAsiaTheme="majorEastAsia" w:hAnsiTheme="majorHAnsi" w:cstheme="majorBidi"/>
        <w:lang w:eastAsia="zh-TW"/>
      </w:rPr>
      <w:pict>
        <v:rect id="_x0000_s2058" style="position:absolute;margin-left:0;margin-top:0;width:7.15pt;height:64pt;z-index:251661312;mso-height-percent:900;mso-position-horizontal:center;mso-position-horizontal-relative:right-margin-area;mso-position-vertical:top;mso-position-vertical-relative:page;mso-height-percent:900;mso-height-relative:top-margin-area" fillcolor="black [3200]" strokecolor="#f2f2f2 [3041]" strokeweight="3pt">
          <v:shadow on="t" type="perspective" color="#7f7f7f [1601]" opacity=".5" offset="1pt" offset2="-1pt"/>
          <w10:wrap anchorx="page" anchory="page"/>
        </v:rect>
      </w:pict>
    </w:r>
    <w:r w:rsidRPr="00331627">
      <w:rPr>
        <w:rFonts w:asciiTheme="majorHAnsi" w:eastAsiaTheme="majorEastAsia" w:hAnsiTheme="majorHAnsi" w:cstheme="majorBidi"/>
        <w:lang w:eastAsia="zh-TW"/>
      </w:rPr>
      <w:pict>
        <v:rect id="_x0000_s2057" style="position:absolute;margin-left:0;margin-top:0;width:7.15pt;height:64pt;z-index:251660288;mso-height-percent:900;mso-position-horizontal:center;mso-position-horizontal-relative:left-margin-area;mso-position-vertical:top;mso-position-vertical-relative:page;mso-height-percent:900;mso-height-relative:top-margin-area" fillcolor="black [3200]" strokecolor="#f2f2f2 [3041]" strokeweight="3pt">
          <v:shadow on="t" type="perspective" color="#7f7f7f [1601]" opacity=".5" offset="1pt" offset2="-1pt"/>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3BA"/>
    <w:multiLevelType w:val="hybridMultilevel"/>
    <w:tmpl w:val="7BBC5B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430E62"/>
    <w:multiLevelType w:val="hybridMultilevel"/>
    <w:tmpl w:val="1F043B02"/>
    <w:lvl w:ilvl="0" w:tplc="3326C094">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16F3F60"/>
    <w:multiLevelType w:val="hybridMultilevel"/>
    <w:tmpl w:val="09A66E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1DD212F"/>
    <w:multiLevelType w:val="hybridMultilevel"/>
    <w:tmpl w:val="407C65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2C02B52"/>
    <w:multiLevelType w:val="hybridMultilevel"/>
    <w:tmpl w:val="5C048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E06A6E"/>
    <w:multiLevelType w:val="hybridMultilevel"/>
    <w:tmpl w:val="B0DC5372"/>
    <w:lvl w:ilvl="0" w:tplc="04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9C054F"/>
    <w:multiLevelType w:val="hybridMultilevel"/>
    <w:tmpl w:val="AB0A4B1E"/>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C3662B"/>
    <w:multiLevelType w:val="hybridMultilevel"/>
    <w:tmpl w:val="9C0AB71C"/>
    <w:lvl w:ilvl="0" w:tplc="0409000F">
      <w:start w:val="1"/>
      <w:numFmt w:val="decimal"/>
      <w:lvlText w:val="%1."/>
      <w:lvlJc w:val="left"/>
      <w:pPr>
        <w:ind w:left="1708" w:hanging="360"/>
      </w:p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8">
    <w:nsid w:val="062F63F3"/>
    <w:multiLevelType w:val="hybridMultilevel"/>
    <w:tmpl w:val="667406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765624D"/>
    <w:multiLevelType w:val="hybridMultilevel"/>
    <w:tmpl w:val="E3EA28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7A57D15"/>
    <w:multiLevelType w:val="hybridMultilevel"/>
    <w:tmpl w:val="BB424F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B1B2993"/>
    <w:multiLevelType w:val="hybridMultilevel"/>
    <w:tmpl w:val="477023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BB967E3"/>
    <w:multiLevelType w:val="hybridMultilevel"/>
    <w:tmpl w:val="6922A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0B00CC"/>
    <w:multiLevelType w:val="hybridMultilevel"/>
    <w:tmpl w:val="B81EE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4127A8"/>
    <w:multiLevelType w:val="hybridMultilevel"/>
    <w:tmpl w:val="2DE65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DBA4F9D"/>
    <w:multiLevelType w:val="multilevel"/>
    <w:tmpl w:val="C8AC11E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DCC1063"/>
    <w:multiLevelType w:val="hybridMultilevel"/>
    <w:tmpl w:val="9E9084FA"/>
    <w:lvl w:ilvl="0" w:tplc="315010B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0F5D02F5"/>
    <w:multiLevelType w:val="hybridMultilevel"/>
    <w:tmpl w:val="4A5ADD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F816C8C"/>
    <w:multiLevelType w:val="hybridMultilevel"/>
    <w:tmpl w:val="EB745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FC946E3"/>
    <w:multiLevelType w:val="hybridMultilevel"/>
    <w:tmpl w:val="509A83B2"/>
    <w:lvl w:ilvl="0" w:tplc="B62C36B8">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0E00DFF"/>
    <w:multiLevelType w:val="hybridMultilevel"/>
    <w:tmpl w:val="69D0C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45241EC"/>
    <w:multiLevelType w:val="hybridMultilevel"/>
    <w:tmpl w:val="9C448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4552FC2"/>
    <w:multiLevelType w:val="hybridMultilevel"/>
    <w:tmpl w:val="C91A9AF6"/>
    <w:numStyleLink w:val="List31"/>
  </w:abstractNum>
  <w:abstractNum w:abstractNumId="23">
    <w:nsid w:val="17054660"/>
    <w:multiLevelType w:val="hybridMultilevel"/>
    <w:tmpl w:val="07B865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7222F61"/>
    <w:multiLevelType w:val="hybridMultilevel"/>
    <w:tmpl w:val="A322C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828668D"/>
    <w:multiLevelType w:val="hybridMultilevel"/>
    <w:tmpl w:val="FB0214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1956348B"/>
    <w:multiLevelType w:val="hybridMultilevel"/>
    <w:tmpl w:val="EE8E4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4C6D08"/>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BA54E11"/>
    <w:multiLevelType w:val="hybridMultilevel"/>
    <w:tmpl w:val="64360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244638"/>
    <w:multiLevelType w:val="hybridMultilevel"/>
    <w:tmpl w:val="C91A9AF6"/>
    <w:numStyleLink w:val="List31"/>
  </w:abstractNum>
  <w:abstractNum w:abstractNumId="3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1D894F6C"/>
    <w:multiLevelType w:val="hybridMultilevel"/>
    <w:tmpl w:val="363C0F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1F096133"/>
    <w:multiLevelType w:val="hybridMultilevel"/>
    <w:tmpl w:val="3B7A0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F1177B5"/>
    <w:multiLevelType w:val="hybridMultilevel"/>
    <w:tmpl w:val="7D5EFC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1FBC2F49"/>
    <w:multiLevelType w:val="hybridMultilevel"/>
    <w:tmpl w:val="83E43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0F46EC7"/>
    <w:multiLevelType w:val="hybridMultilevel"/>
    <w:tmpl w:val="28328B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2635B31"/>
    <w:multiLevelType w:val="hybridMultilevel"/>
    <w:tmpl w:val="52A60F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23E9497B"/>
    <w:multiLevelType w:val="hybridMultilevel"/>
    <w:tmpl w:val="24287BB0"/>
    <w:lvl w:ilvl="0" w:tplc="F2B00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4451881"/>
    <w:multiLevelType w:val="hybridMultilevel"/>
    <w:tmpl w:val="8D0EE6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50E5699"/>
    <w:multiLevelType w:val="hybridMultilevel"/>
    <w:tmpl w:val="E2AEED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252A79E8"/>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5E86CCF"/>
    <w:multiLevelType w:val="hybridMultilevel"/>
    <w:tmpl w:val="DB5290F0"/>
    <w:lvl w:ilvl="0" w:tplc="5CAC87D0">
      <w:start w:val="1"/>
      <w:numFmt w:val="decimal"/>
      <w:lvlText w:val="%1."/>
      <w:lvlJc w:val="left"/>
      <w:pPr>
        <w:ind w:left="720" w:hanging="360"/>
      </w:pPr>
      <w:rPr>
        <w:rFonts w:eastAsia="Arial Unicode MS" w:hint="default"/>
        <w:b w:val="0"/>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73F6673"/>
    <w:multiLevelType w:val="hybridMultilevel"/>
    <w:tmpl w:val="47E0B8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27E42231"/>
    <w:multiLevelType w:val="hybridMultilevel"/>
    <w:tmpl w:val="CC0EE530"/>
    <w:lvl w:ilvl="0" w:tplc="8C32F0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27E70BA3"/>
    <w:multiLevelType w:val="hybridMultilevel"/>
    <w:tmpl w:val="5C9C4F68"/>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7F818AF"/>
    <w:multiLevelType w:val="hybridMultilevel"/>
    <w:tmpl w:val="358C9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81575A0"/>
    <w:multiLevelType w:val="hybridMultilevel"/>
    <w:tmpl w:val="7DF48420"/>
    <w:lvl w:ilvl="0" w:tplc="1D2688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7">
    <w:nsid w:val="296E1138"/>
    <w:multiLevelType w:val="hybridMultilevel"/>
    <w:tmpl w:val="7DEC6EF0"/>
    <w:lvl w:ilvl="0" w:tplc="8F06415A">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nsid w:val="2ADE376E"/>
    <w:multiLevelType w:val="hybridMultilevel"/>
    <w:tmpl w:val="83361EF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2AED7DE0"/>
    <w:multiLevelType w:val="hybridMultilevel"/>
    <w:tmpl w:val="7D746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CC23F6A"/>
    <w:multiLevelType w:val="hybridMultilevel"/>
    <w:tmpl w:val="0414CE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2DB94997"/>
    <w:multiLevelType w:val="hybridMultilevel"/>
    <w:tmpl w:val="F976B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DF678DF"/>
    <w:multiLevelType w:val="hybridMultilevel"/>
    <w:tmpl w:val="C91A9AF6"/>
    <w:numStyleLink w:val="List31"/>
  </w:abstractNum>
  <w:abstractNum w:abstractNumId="53">
    <w:nsid w:val="2E4C4874"/>
    <w:multiLevelType w:val="hybridMultilevel"/>
    <w:tmpl w:val="AE4C4C22"/>
    <w:lvl w:ilvl="0" w:tplc="40090011">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nsid w:val="2ECF7EE3"/>
    <w:multiLevelType w:val="hybridMultilevel"/>
    <w:tmpl w:val="29C82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F672C9D"/>
    <w:multiLevelType w:val="hybridMultilevel"/>
    <w:tmpl w:val="73AE614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2FB85CFB"/>
    <w:multiLevelType w:val="hybridMultilevel"/>
    <w:tmpl w:val="B1ACB9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2FD23A68"/>
    <w:multiLevelType w:val="multilevel"/>
    <w:tmpl w:val="D03AFF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2FEA6D4B"/>
    <w:multiLevelType w:val="hybridMultilevel"/>
    <w:tmpl w:val="D8CC9DCE"/>
    <w:lvl w:ilvl="0" w:tplc="B206004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nsid w:val="30520085"/>
    <w:multiLevelType w:val="hybridMultilevel"/>
    <w:tmpl w:val="18B2B9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30933890"/>
    <w:multiLevelType w:val="hybridMultilevel"/>
    <w:tmpl w:val="5EE286DE"/>
    <w:lvl w:ilvl="0" w:tplc="1D2688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nsid w:val="30B96397"/>
    <w:multiLevelType w:val="hybridMultilevel"/>
    <w:tmpl w:val="EE3AD8B4"/>
    <w:lvl w:ilvl="0" w:tplc="3D04323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2">
    <w:nsid w:val="311C4DD1"/>
    <w:multiLevelType w:val="hybridMultilevel"/>
    <w:tmpl w:val="2CD08314"/>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13879B0"/>
    <w:multiLevelType w:val="hybridMultilevel"/>
    <w:tmpl w:val="6D8E6E8E"/>
    <w:lvl w:ilvl="0" w:tplc="9E4A26D6">
      <w:start w:val="1"/>
      <w:numFmt w:val="decimal"/>
      <w:lvlText w:val="%1."/>
      <w:lvlJc w:val="left"/>
      <w:pPr>
        <w:ind w:left="1080" w:hanging="360"/>
      </w:pPr>
      <w:rPr>
        <w:rFonts w:ascii="Times New Roman" w:eastAsia="Arial Unicode MS"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315D0BDE"/>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18E58E3"/>
    <w:multiLevelType w:val="hybridMultilevel"/>
    <w:tmpl w:val="711EF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19E35B5"/>
    <w:multiLevelType w:val="hybridMultilevel"/>
    <w:tmpl w:val="57CA37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31F07ED1"/>
    <w:multiLevelType w:val="hybridMultilevel"/>
    <w:tmpl w:val="10748B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nsid w:val="34972FCE"/>
    <w:multiLevelType w:val="hybridMultilevel"/>
    <w:tmpl w:val="A1584488"/>
    <w:lvl w:ilvl="0" w:tplc="60C615DE">
      <w:start w:val="1"/>
      <w:numFmt w:val="decimal"/>
      <w:lvlText w:val="%1."/>
      <w:lvlJc w:val="left"/>
      <w:pPr>
        <w:ind w:left="360" w:hanging="360"/>
      </w:pPr>
      <w:rPr>
        <w:rFonts w:ascii="Times New Roman" w:eastAsiaTheme="minorHAnsi" w:hAnsi="Times New Roman" w:cstheme="minorBidi"/>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
    <w:nsid w:val="349C7AD8"/>
    <w:multiLevelType w:val="hybridMultilevel"/>
    <w:tmpl w:val="9F9E1EB4"/>
    <w:lvl w:ilvl="0" w:tplc="26DC4D34">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nsid w:val="34CD5ADA"/>
    <w:multiLevelType w:val="hybridMultilevel"/>
    <w:tmpl w:val="2EC46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5CD3145"/>
    <w:multiLevelType w:val="hybridMultilevel"/>
    <w:tmpl w:val="C1021EF8"/>
    <w:lvl w:ilvl="0" w:tplc="7488FC88">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35F36C37"/>
    <w:multiLevelType w:val="hybridMultilevel"/>
    <w:tmpl w:val="71227E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36313B97"/>
    <w:multiLevelType w:val="hybridMultilevel"/>
    <w:tmpl w:val="956275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36412222"/>
    <w:multiLevelType w:val="hybridMultilevel"/>
    <w:tmpl w:val="BAFE3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66C1E94"/>
    <w:multiLevelType w:val="hybridMultilevel"/>
    <w:tmpl w:val="703AFDA0"/>
    <w:lvl w:ilvl="0" w:tplc="04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nsid w:val="376E4718"/>
    <w:multiLevelType w:val="hybridMultilevel"/>
    <w:tmpl w:val="600AE9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39A22D4D"/>
    <w:multiLevelType w:val="hybridMultilevel"/>
    <w:tmpl w:val="32BA97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3AF74C35"/>
    <w:multiLevelType w:val="hybridMultilevel"/>
    <w:tmpl w:val="CCF0BBCE"/>
    <w:lvl w:ilvl="0" w:tplc="0409000F">
      <w:start w:val="1"/>
      <w:numFmt w:val="decimal"/>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nsid w:val="3BF86C5D"/>
    <w:multiLevelType w:val="hybridMultilevel"/>
    <w:tmpl w:val="F8629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C7934F2"/>
    <w:multiLevelType w:val="hybridMultilevel"/>
    <w:tmpl w:val="E312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D720AA2"/>
    <w:multiLevelType w:val="hybridMultilevel"/>
    <w:tmpl w:val="50509028"/>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3D8B3464"/>
    <w:multiLevelType w:val="hybridMultilevel"/>
    <w:tmpl w:val="412A34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nsid w:val="3DCA3E3E"/>
    <w:multiLevelType w:val="hybridMultilevel"/>
    <w:tmpl w:val="2C34175E"/>
    <w:styleLink w:val="ImportedStyle1"/>
    <w:lvl w:ilvl="0" w:tplc="D5EC79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A362C2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7F2D51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9D1A7D7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4E81D7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6CC2C2">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AA8347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6DC718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E2A0B0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nsid w:val="3DD4359B"/>
    <w:multiLevelType w:val="hybridMultilevel"/>
    <w:tmpl w:val="3B14C7D0"/>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DDE2480"/>
    <w:multiLevelType w:val="hybridMultilevel"/>
    <w:tmpl w:val="44FE1B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nsid w:val="3EB26C74"/>
    <w:multiLevelType w:val="hybridMultilevel"/>
    <w:tmpl w:val="A30CB672"/>
    <w:lvl w:ilvl="0" w:tplc="B3BCBD68">
      <w:start w:val="1"/>
      <w:numFmt w:val="decimal"/>
      <w:lvlText w:val="%1."/>
      <w:lvlJc w:val="left"/>
      <w:pPr>
        <w:ind w:left="720" w:hanging="360"/>
      </w:pPr>
      <w:rPr>
        <w:rFonts w:eastAsia="Arial Unicode M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FC94838"/>
    <w:multiLevelType w:val="hybridMultilevel"/>
    <w:tmpl w:val="C91A9AF6"/>
    <w:numStyleLink w:val="List31"/>
  </w:abstractNum>
  <w:abstractNum w:abstractNumId="88">
    <w:nsid w:val="42B6078C"/>
    <w:multiLevelType w:val="hybridMultilevel"/>
    <w:tmpl w:val="47026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34334A7"/>
    <w:multiLevelType w:val="hybridMultilevel"/>
    <w:tmpl w:val="43A444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43BB2FB9"/>
    <w:multiLevelType w:val="hybridMultilevel"/>
    <w:tmpl w:val="0D0A93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43DB66A9"/>
    <w:multiLevelType w:val="hybridMultilevel"/>
    <w:tmpl w:val="53E024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44496845"/>
    <w:multiLevelType w:val="hybridMultilevel"/>
    <w:tmpl w:val="FA4E3164"/>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45A34CDB"/>
    <w:multiLevelType w:val="hybridMultilevel"/>
    <w:tmpl w:val="4B6CBD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469E54C5"/>
    <w:multiLevelType w:val="hybridMultilevel"/>
    <w:tmpl w:val="5EE4DD74"/>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46FC6AC6"/>
    <w:multiLevelType w:val="hybridMultilevel"/>
    <w:tmpl w:val="E446135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6">
    <w:nsid w:val="47F8320C"/>
    <w:multiLevelType w:val="hybridMultilevel"/>
    <w:tmpl w:val="5DAE4B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9283F69"/>
    <w:multiLevelType w:val="hybridMultilevel"/>
    <w:tmpl w:val="5EE4DD74"/>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49B161FB"/>
    <w:multiLevelType w:val="hybridMultilevel"/>
    <w:tmpl w:val="60FAC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49F9072E"/>
    <w:multiLevelType w:val="hybridMultilevel"/>
    <w:tmpl w:val="508A3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nsid w:val="4A514F2D"/>
    <w:multiLevelType w:val="hybridMultilevel"/>
    <w:tmpl w:val="8AC42C4C"/>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C053297"/>
    <w:multiLevelType w:val="hybridMultilevel"/>
    <w:tmpl w:val="F7366A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4D9049E0"/>
    <w:multiLevelType w:val="multilevel"/>
    <w:tmpl w:val="D03AFF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4F9E13BF"/>
    <w:multiLevelType w:val="hybridMultilevel"/>
    <w:tmpl w:val="60E80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21778C7"/>
    <w:multiLevelType w:val="hybridMultilevel"/>
    <w:tmpl w:val="C91A9AF6"/>
    <w:numStyleLink w:val="List31"/>
  </w:abstractNum>
  <w:abstractNum w:abstractNumId="105">
    <w:nsid w:val="5228177B"/>
    <w:multiLevelType w:val="hybridMultilevel"/>
    <w:tmpl w:val="F55A04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52333AA8"/>
    <w:multiLevelType w:val="hybridMultilevel"/>
    <w:tmpl w:val="E60264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52622D75"/>
    <w:multiLevelType w:val="hybridMultilevel"/>
    <w:tmpl w:val="4D36A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528D40FB"/>
    <w:multiLevelType w:val="hybridMultilevel"/>
    <w:tmpl w:val="1FF0AE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nsid w:val="52926588"/>
    <w:multiLevelType w:val="hybridMultilevel"/>
    <w:tmpl w:val="C91A9AF6"/>
    <w:numStyleLink w:val="List31"/>
  </w:abstractNum>
  <w:abstractNum w:abstractNumId="110">
    <w:nsid w:val="532919FD"/>
    <w:multiLevelType w:val="hybridMultilevel"/>
    <w:tmpl w:val="696E0D0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nsid w:val="53732C77"/>
    <w:multiLevelType w:val="hybridMultilevel"/>
    <w:tmpl w:val="80A0F71E"/>
    <w:lvl w:ilvl="0" w:tplc="6DE8BF60">
      <w:start w:val="1"/>
      <w:numFmt w:val="decimal"/>
      <w:lvlText w:val="%1."/>
      <w:lvlJc w:val="left"/>
      <w:pPr>
        <w:ind w:left="720" w:hanging="360"/>
      </w:pPr>
      <w:rPr>
        <w:rFonts w:eastAsia="Arial Unicode MS" w:cs="Arial Unicode M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nsid w:val="54A45EAE"/>
    <w:multiLevelType w:val="hybridMultilevel"/>
    <w:tmpl w:val="86EC91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3">
    <w:nsid w:val="559F7EA5"/>
    <w:multiLevelType w:val="hybridMultilevel"/>
    <w:tmpl w:val="85A22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5AB3FC5"/>
    <w:multiLevelType w:val="hybridMultilevel"/>
    <w:tmpl w:val="6C9E42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56F96561"/>
    <w:multiLevelType w:val="hybridMultilevel"/>
    <w:tmpl w:val="F9142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82850D9"/>
    <w:multiLevelType w:val="hybridMultilevel"/>
    <w:tmpl w:val="1E70290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nsid w:val="5C8E0B61"/>
    <w:multiLevelType w:val="hybridMultilevel"/>
    <w:tmpl w:val="6FA0E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D624F37"/>
    <w:multiLevelType w:val="hybridMultilevel"/>
    <w:tmpl w:val="7A4C1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D88725F"/>
    <w:multiLevelType w:val="hybridMultilevel"/>
    <w:tmpl w:val="C91A9AF6"/>
    <w:numStyleLink w:val="List31"/>
  </w:abstractNum>
  <w:abstractNum w:abstractNumId="120">
    <w:nsid w:val="5DA0040B"/>
    <w:multiLevelType w:val="hybridMultilevel"/>
    <w:tmpl w:val="C91A9AF6"/>
    <w:numStyleLink w:val="List31"/>
  </w:abstractNum>
  <w:abstractNum w:abstractNumId="121">
    <w:nsid w:val="5DAA134B"/>
    <w:multiLevelType w:val="hybridMultilevel"/>
    <w:tmpl w:val="A9965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D330CE"/>
    <w:multiLevelType w:val="hybridMultilevel"/>
    <w:tmpl w:val="C91A9AF6"/>
    <w:numStyleLink w:val="List31"/>
  </w:abstractNum>
  <w:abstractNum w:abstractNumId="123">
    <w:nsid w:val="5E6C2DC3"/>
    <w:multiLevelType w:val="hybridMultilevel"/>
    <w:tmpl w:val="89EEF7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nsid w:val="5FE46D1E"/>
    <w:multiLevelType w:val="hybridMultilevel"/>
    <w:tmpl w:val="C8A4B194"/>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60130FAC"/>
    <w:multiLevelType w:val="hybridMultilevel"/>
    <w:tmpl w:val="D7CE9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224344"/>
    <w:multiLevelType w:val="hybridMultilevel"/>
    <w:tmpl w:val="EB28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490CF1"/>
    <w:multiLevelType w:val="hybridMultilevel"/>
    <w:tmpl w:val="79960F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60F1493D"/>
    <w:multiLevelType w:val="hybridMultilevel"/>
    <w:tmpl w:val="D278E1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615F3D79"/>
    <w:multiLevelType w:val="hybridMultilevel"/>
    <w:tmpl w:val="09FA0E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nsid w:val="61C74A96"/>
    <w:multiLevelType w:val="hybridMultilevel"/>
    <w:tmpl w:val="391087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nsid w:val="62521CEF"/>
    <w:multiLevelType w:val="hybridMultilevel"/>
    <w:tmpl w:val="0308C8CA"/>
    <w:lvl w:ilvl="0" w:tplc="9160A748">
      <w:start w:val="1"/>
      <w:numFmt w:val="decimal"/>
      <w:lvlText w:val="%1."/>
      <w:lvlJc w:val="left"/>
      <w:pPr>
        <w:ind w:left="720" w:hanging="360"/>
      </w:pPr>
      <w:rPr>
        <w:rFonts w:ascii="Times New Roman" w:hAnsi="Times New Roman" w:cs="Times New Roman" w:hint="default"/>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2A11131"/>
    <w:multiLevelType w:val="hybridMultilevel"/>
    <w:tmpl w:val="EA7ACE04"/>
    <w:lvl w:ilvl="0" w:tplc="059C7A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62B87A6D"/>
    <w:multiLevelType w:val="hybridMultilevel"/>
    <w:tmpl w:val="17A8F5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4">
    <w:nsid w:val="66551C0E"/>
    <w:multiLevelType w:val="hybridMultilevel"/>
    <w:tmpl w:val="E2A0CC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66C559DD"/>
    <w:multiLevelType w:val="hybridMultilevel"/>
    <w:tmpl w:val="E0887642"/>
    <w:lvl w:ilvl="0" w:tplc="A960396C">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tplc="611ABC16">
      <w:start w:val="1"/>
      <w:numFmt w:val="bullet"/>
      <w:lvlText w:val="o"/>
      <w:lvlJc w:val="left"/>
      <w:pPr>
        <w:tabs>
          <w:tab w:val="num" w:pos="1383"/>
        </w:tabs>
        <w:ind w:left="1383" w:hanging="303"/>
      </w:pPr>
      <w:rPr>
        <w:position w:val="0"/>
        <w:sz w:val="22"/>
        <w:szCs w:val="22"/>
        <w:u w:color="000000"/>
      </w:rPr>
    </w:lvl>
    <w:lvl w:ilvl="2" w:tplc="0C16FF9C">
      <w:start w:val="1"/>
      <w:numFmt w:val="bullet"/>
      <w:lvlText w:val="▪"/>
      <w:lvlJc w:val="left"/>
      <w:pPr>
        <w:tabs>
          <w:tab w:val="num" w:pos="2103"/>
        </w:tabs>
        <w:ind w:left="2103" w:hanging="303"/>
      </w:pPr>
      <w:rPr>
        <w:position w:val="0"/>
        <w:sz w:val="22"/>
        <w:szCs w:val="22"/>
        <w:u w:color="000000"/>
      </w:rPr>
    </w:lvl>
    <w:lvl w:ilvl="3" w:tplc="A044B99C">
      <w:start w:val="1"/>
      <w:numFmt w:val="bullet"/>
      <w:lvlText w:val="•"/>
      <w:lvlJc w:val="left"/>
      <w:pPr>
        <w:tabs>
          <w:tab w:val="num" w:pos="2823"/>
        </w:tabs>
        <w:ind w:left="2823" w:hanging="303"/>
      </w:pPr>
      <w:rPr>
        <w:position w:val="0"/>
        <w:sz w:val="22"/>
        <w:szCs w:val="22"/>
        <w:u w:color="000000"/>
      </w:rPr>
    </w:lvl>
    <w:lvl w:ilvl="4" w:tplc="230C0654">
      <w:start w:val="1"/>
      <w:numFmt w:val="bullet"/>
      <w:lvlText w:val="o"/>
      <w:lvlJc w:val="left"/>
      <w:pPr>
        <w:tabs>
          <w:tab w:val="num" w:pos="3543"/>
        </w:tabs>
        <w:ind w:left="3543" w:hanging="303"/>
      </w:pPr>
      <w:rPr>
        <w:position w:val="0"/>
        <w:sz w:val="22"/>
        <w:szCs w:val="22"/>
        <w:u w:color="000000"/>
      </w:rPr>
    </w:lvl>
    <w:lvl w:ilvl="5" w:tplc="40CEB238">
      <w:start w:val="1"/>
      <w:numFmt w:val="bullet"/>
      <w:lvlText w:val="▪"/>
      <w:lvlJc w:val="left"/>
      <w:pPr>
        <w:tabs>
          <w:tab w:val="num" w:pos="4263"/>
        </w:tabs>
        <w:ind w:left="4263" w:hanging="303"/>
      </w:pPr>
      <w:rPr>
        <w:position w:val="0"/>
        <w:sz w:val="22"/>
        <w:szCs w:val="22"/>
        <w:u w:color="000000"/>
      </w:rPr>
    </w:lvl>
    <w:lvl w:ilvl="6" w:tplc="94CC0022">
      <w:start w:val="1"/>
      <w:numFmt w:val="bullet"/>
      <w:lvlText w:val="•"/>
      <w:lvlJc w:val="left"/>
      <w:pPr>
        <w:tabs>
          <w:tab w:val="num" w:pos="4983"/>
        </w:tabs>
        <w:ind w:left="4983" w:hanging="303"/>
      </w:pPr>
      <w:rPr>
        <w:position w:val="0"/>
        <w:sz w:val="22"/>
        <w:szCs w:val="22"/>
        <w:u w:color="000000"/>
      </w:rPr>
    </w:lvl>
    <w:lvl w:ilvl="7" w:tplc="6CA091DC">
      <w:start w:val="1"/>
      <w:numFmt w:val="bullet"/>
      <w:lvlText w:val="o"/>
      <w:lvlJc w:val="left"/>
      <w:pPr>
        <w:tabs>
          <w:tab w:val="num" w:pos="5703"/>
        </w:tabs>
        <w:ind w:left="5703" w:hanging="303"/>
      </w:pPr>
      <w:rPr>
        <w:position w:val="0"/>
        <w:sz w:val="22"/>
        <w:szCs w:val="22"/>
        <w:u w:color="000000"/>
      </w:rPr>
    </w:lvl>
    <w:lvl w:ilvl="8" w:tplc="259E7A5E">
      <w:start w:val="1"/>
      <w:numFmt w:val="bullet"/>
      <w:lvlText w:val="▪"/>
      <w:lvlJc w:val="left"/>
      <w:pPr>
        <w:tabs>
          <w:tab w:val="num" w:pos="6423"/>
        </w:tabs>
        <w:ind w:left="6423" w:hanging="303"/>
      </w:pPr>
      <w:rPr>
        <w:position w:val="0"/>
        <w:sz w:val="22"/>
        <w:szCs w:val="22"/>
        <w:u w:color="000000"/>
      </w:rPr>
    </w:lvl>
  </w:abstractNum>
  <w:abstractNum w:abstractNumId="136">
    <w:nsid w:val="67476260"/>
    <w:multiLevelType w:val="hybridMultilevel"/>
    <w:tmpl w:val="8DE864B2"/>
    <w:lvl w:ilvl="0" w:tplc="118807DE">
      <w:start w:val="1"/>
      <w:numFmt w:val="decimal"/>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nsid w:val="67974BF7"/>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8991377"/>
    <w:multiLevelType w:val="hybridMultilevel"/>
    <w:tmpl w:val="FC8C2530"/>
    <w:lvl w:ilvl="0" w:tplc="1DD8648C">
      <w:start w:val="1"/>
      <w:numFmt w:val="decimal"/>
      <w:lvlText w:val="%1."/>
      <w:lvlJc w:val="left"/>
      <w:pPr>
        <w:ind w:left="72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8FD0FD9"/>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6C042459"/>
    <w:multiLevelType w:val="hybridMultilevel"/>
    <w:tmpl w:val="37320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3B4AFF"/>
    <w:multiLevelType w:val="hybridMultilevel"/>
    <w:tmpl w:val="B46E5B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nsid w:val="6DBB68B1"/>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6DEF4534"/>
    <w:multiLevelType w:val="hybridMultilevel"/>
    <w:tmpl w:val="2BDC1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EC66AAE"/>
    <w:multiLevelType w:val="hybridMultilevel"/>
    <w:tmpl w:val="17767838"/>
    <w:lvl w:ilvl="0" w:tplc="1F4A99B4">
      <w:start w:val="1"/>
      <w:numFmt w:val="decimal"/>
      <w:lvlText w:val="%1."/>
      <w:lvlJc w:val="left"/>
      <w:pPr>
        <w:ind w:left="720" w:hanging="360"/>
      </w:pPr>
      <w:rPr>
        <w:rFonts w:eastAsia="Calibri" w:hint="default"/>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nsid w:val="6F717EAB"/>
    <w:multiLevelType w:val="hybridMultilevel"/>
    <w:tmpl w:val="516871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nsid w:val="6F7C2D83"/>
    <w:multiLevelType w:val="hybridMultilevel"/>
    <w:tmpl w:val="C91A9AF6"/>
    <w:styleLink w:val="List31"/>
    <w:lvl w:ilvl="0" w:tplc="C91A9AF6">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7DB65190">
      <w:start w:val="1"/>
      <w:numFmt w:val="decimal"/>
      <w:lvlText w:val="%2."/>
      <w:lvlJc w:val="left"/>
      <w:pPr>
        <w:tabs>
          <w:tab w:val="left" w:pos="720"/>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67DE4914">
      <w:start w:val="1"/>
      <w:numFmt w:val="decimal"/>
      <w:lvlText w:val="%3."/>
      <w:lvlJc w:val="left"/>
      <w:pPr>
        <w:tabs>
          <w:tab w:val="left" w:pos="720"/>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F4505432">
      <w:start w:val="1"/>
      <w:numFmt w:val="decimal"/>
      <w:lvlText w:val="%4."/>
      <w:lvlJc w:val="left"/>
      <w:pPr>
        <w:tabs>
          <w:tab w:val="left" w:pos="720"/>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78EEAE94">
      <w:start w:val="1"/>
      <w:numFmt w:val="decimal"/>
      <w:lvlText w:val="%5."/>
      <w:lvlJc w:val="left"/>
      <w:pPr>
        <w:tabs>
          <w:tab w:val="left" w:pos="720"/>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D9E023FA">
      <w:start w:val="1"/>
      <w:numFmt w:val="decimal"/>
      <w:lvlText w:val="%6."/>
      <w:lvlJc w:val="left"/>
      <w:pPr>
        <w:tabs>
          <w:tab w:val="left" w:pos="720"/>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9C4E09DC">
      <w:start w:val="1"/>
      <w:numFmt w:val="decimal"/>
      <w:lvlText w:val="%7."/>
      <w:lvlJc w:val="left"/>
      <w:pPr>
        <w:tabs>
          <w:tab w:val="left" w:pos="720"/>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931ACB8E">
      <w:start w:val="1"/>
      <w:numFmt w:val="decimal"/>
      <w:lvlText w:val="%8."/>
      <w:lvlJc w:val="left"/>
      <w:pPr>
        <w:tabs>
          <w:tab w:val="left" w:pos="720"/>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C58400DE">
      <w:start w:val="1"/>
      <w:numFmt w:val="decimal"/>
      <w:lvlText w:val="%9."/>
      <w:lvlJc w:val="left"/>
      <w:pPr>
        <w:tabs>
          <w:tab w:val="left" w:pos="720"/>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147">
    <w:nsid w:val="6FF12ED2"/>
    <w:multiLevelType w:val="hybridMultilevel"/>
    <w:tmpl w:val="3EF0F3F0"/>
    <w:lvl w:ilvl="0" w:tplc="C6564340">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nsid w:val="70455F1B"/>
    <w:multiLevelType w:val="hybridMultilevel"/>
    <w:tmpl w:val="A8AC7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08D2BA2"/>
    <w:multiLevelType w:val="hybridMultilevel"/>
    <w:tmpl w:val="1F8821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nsid w:val="71CC6442"/>
    <w:multiLevelType w:val="hybridMultilevel"/>
    <w:tmpl w:val="0BC612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72091D6F"/>
    <w:multiLevelType w:val="hybridMultilevel"/>
    <w:tmpl w:val="C88AF4B2"/>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nsid w:val="72626C4B"/>
    <w:multiLevelType w:val="hybridMultilevel"/>
    <w:tmpl w:val="D9760438"/>
    <w:lvl w:ilvl="0" w:tplc="1D6CFB1E">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3">
    <w:nsid w:val="73817537"/>
    <w:multiLevelType w:val="hybridMultilevel"/>
    <w:tmpl w:val="06621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nsid w:val="744C5F15"/>
    <w:multiLevelType w:val="hybridMultilevel"/>
    <w:tmpl w:val="03CE3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7554A58"/>
    <w:multiLevelType w:val="hybridMultilevel"/>
    <w:tmpl w:val="B01A5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93C356E"/>
    <w:multiLevelType w:val="hybridMultilevel"/>
    <w:tmpl w:val="DCFA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536102"/>
    <w:multiLevelType w:val="hybridMultilevel"/>
    <w:tmpl w:val="A83807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D6726EB"/>
    <w:multiLevelType w:val="hybridMultilevel"/>
    <w:tmpl w:val="9AC4CA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nsid w:val="7F360CD7"/>
    <w:multiLevelType w:val="hybridMultilevel"/>
    <w:tmpl w:val="805CB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02"/>
  </w:num>
  <w:num w:numId="3">
    <w:abstractNumId w:val="57"/>
  </w:num>
  <w:num w:numId="4">
    <w:abstractNumId w:val="95"/>
  </w:num>
  <w:num w:numId="5">
    <w:abstractNumId w:val="136"/>
  </w:num>
  <w:num w:numId="6">
    <w:abstractNumId w:val="100"/>
  </w:num>
  <w:num w:numId="7">
    <w:abstractNumId w:val="62"/>
  </w:num>
  <w:num w:numId="8">
    <w:abstractNumId w:val="20"/>
  </w:num>
  <w:num w:numId="9">
    <w:abstractNumId w:val="142"/>
  </w:num>
  <w:num w:numId="10">
    <w:abstractNumId w:val="139"/>
  </w:num>
  <w:num w:numId="11">
    <w:abstractNumId w:val="30"/>
  </w:num>
  <w:num w:numId="12">
    <w:abstractNumId w:val="7"/>
  </w:num>
  <w:num w:numId="13">
    <w:abstractNumId w:val="1"/>
  </w:num>
  <w:num w:numId="14">
    <w:abstractNumId w:val="146"/>
  </w:num>
  <w:num w:numId="15">
    <w:abstractNumId w:val="109"/>
  </w:num>
  <w:num w:numId="16">
    <w:abstractNumId w:val="112"/>
  </w:num>
  <w:num w:numId="17">
    <w:abstractNumId w:val="29"/>
  </w:num>
  <w:num w:numId="18">
    <w:abstractNumId w:val="36"/>
  </w:num>
  <w:num w:numId="19">
    <w:abstractNumId w:val="133"/>
  </w:num>
  <w:num w:numId="20">
    <w:abstractNumId w:val="17"/>
  </w:num>
  <w:num w:numId="21">
    <w:abstractNumId w:val="113"/>
  </w:num>
  <w:num w:numId="22">
    <w:abstractNumId w:val="118"/>
  </w:num>
  <w:num w:numId="23">
    <w:abstractNumId w:val="44"/>
  </w:num>
  <w:num w:numId="24">
    <w:abstractNumId w:val="53"/>
  </w:num>
  <w:num w:numId="25">
    <w:abstractNumId w:val="43"/>
  </w:num>
  <w:num w:numId="26">
    <w:abstractNumId w:val="148"/>
  </w:num>
  <w:num w:numId="27">
    <w:abstractNumId w:val="84"/>
  </w:num>
  <w:num w:numId="28">
    <w:abstractNumId w:val="8"/>
  </w:num>
  <w:num w:numId="29">
    <w:abstractNumId w:val="157"/>
  </w:num>
  <w:num w:numId="30">
    <w:abstractNumId w:val="51"/>
  </w:num>
  <w:num w:numId="31">
    <w:abstractNumId w:val="48"/>
  </w:num>
  <w:num w:numId="32">
    <w:abstractNumId w:val="138"/>
  </w:num>
  <w:num w:numId="33">
    <w:abstractNumId w:val="41"/>
  </w:num>
  <w:num w:numId="34">
    <w:abstractNumId w:val="22"/>
  </w:num>
  <w:num w:numId="35">
    <w:abstractNumId w:val="96"/>
  </w:num>
  <w:num w:numId="36">
    <w:abstractNumId w:val="154"/>
  </w:num>
  <w:num w:numId="37">
    <w:abstractNumId w:val="27"/>
  </w:num>
  <w:num w:numId="38">
    <w:abstractNumId w:val="103"/>
  </w:num>
  <w:num w:numId="39">
    <w:abstractNumId w:val="34"/>
  </w:num>
  <w:num w:numId="40">
    <w:abstractNumId w:val="88"/>
  </w:num>
  <w:num w:numId="41">
    <w:abstractNumId w:val="65"/>
  </w:num>
  <w:num w:numId="42">
    <w:abstractNumId w:val="145"/>
  </w:num>
  <w:num w:numId="43">
    <w:abstractNumId w:val="70"/>
  </w:num>
  <w:num w:numId="44">
    <w:abstractNumId w:val="79"/>
  </w:num>
  <w:num w:numId="45">
    <w:abstractNumId w:val="18"/>
  </w:num>
  <w:num w:numId="46">
    <w:abstractNumId w:val="24"/>
  </w:num>
  <w:num w:numId="47">
    <w:abstractNumId w:val="143"/>
  </w:num>
  <w:num w:numId="48">
    <w:abstractNumId w:val="75"/>
  </w:num>
  <w:num w:numId="49">
    <w:abstractNumId w:val="106"/>
  </w:num>
  <w:num w:numId="50">
    <w:abstractNumId w:val="72"/>
  </w:num>
  <w:num w:numId="51">
    <w:abstractNumId w:val="127"/>
  </w:num>
  <w:num w:numId="52">
    <w:abstractNumId w:val="91"/>
  </w:num>
  <w:num w:numId="53">
    <w:abstractNumId w:val="52"/>
  </w:num>
  <w:num w:numId="54">
    <w:abstractNumId w:val="120"/>
  </w:num>
  <w:num w:numId="55">
    <w:abstractNumId w:val="5"/>
  </w:num>
  <w:num w:numId="56">
    <w:abstractNumId w:val="31"/>
  </w:num>
  <w:num w:numId="57">
    <w:abstractNumId w:val="123"/>
  </w:num>
  <w:num w:numId="58">
    <w:abstractNumId w:val="9"/>
  </w:num>
  <w:num w:numId="59">
    <w:abstractNumId w:val="10"/>
  </w:num>
  <w:num w:numId="60">
    <w:abstractNumId w:val="159"/>
  </w:num>
  <w:num w:numId="61">
    <w:abstractNumId w:val="90"/>
  </w:num>
  <w:num w:numId="62">
    <w:abstractNumId w:val="35"/>
  </w:num>
  <w:num w:numId="63">
    <w:abstractNumId w:val="0"/>
  </w:num>
  <w:num w:numId="64">
    <w:abstractNumId w:val="129"/>
  </w:num>
  <w:num w:numId="65">
    <w:abstractNumId w:val="21"/>
  </w:num>
  <w:num w:numId="66">
    <w:abstractNumId w:val="107"/>
  </w:num>
  <w:num w:numId="67">
    <w:abstractNumId w:val="55"/>
  </w:num>
  <w:num w:numId="68">
    <w:abstractNumId w:val="156"/>
  </w:num>
  <w:num w:numId="69">
    <w:abstractNumId w:val="83"/>
  </w:num>
  <w:num w:numId="70">
    <w:abstractNumId w:val="19"/>
  </w:num>
  <w:num w:numId="71">
    <w:abstractNumId w:val="39"/>
  </w:num>
  <w:num w:numId="72">
    <w:abstractNumId w:val="71"/>
  </w:num>
  <w:num w:numId="73">
    <w:abstractNumId w:val="144"/>
  </w:num>
  <w:num w:numId="74">
    <w:abstractNumId w:val="116"/>
  </w:num>
  <w:num w:numId="75">
    <w:abstractNumId w:val="82"/>
  </w:num>
  <w:num w:numId="76">
    <w:abstractNumId w:val="141"/>
  </w:num>
  <w:num w:numId="77">
    <w:abstractNumId w:val="111"/>
  </w:num>
  <w:num w:numId="78">
    <w:abstractNumId w:val="58"/>
  </w:num>
  <w:num w:numId="79">
    <w:abstractNumId w:val="61"/>
  </w:num>
  <w:num w:numId="80">
    <w:abstractNumId w:val="87"/>
  </w:num>
  <w:num w:numId="81">
    <w:abstractNumId w:val="98"/>
  </w:num>
  <w:num w:numId="82">
    <w:abstractNumId w:val="67"/>
  </w:num>
  <w:num w:numId="83">
    <w:abstractNumId w:val="47"/>
  </w:num>
  <w:num w:numId="84">
    <w:abstractNumId w:val="85"/>
  </w:num>
  <w:num w:numId="85">
    <w:abstractNumId w:val="122"/>
  </w:num>
  <w:num w:numId="86">
    <w:abstractNumId w:val="69"/>
  </w:num>
  <w:num w:numId="87">
    <w:abstractNumId w:val="63"/>
  </w:num>
  <w:num w:numId="88">
    <w:abstractNumId w:val="104"/>
  </w:num>
  <w:num w:numId="89">
    <w:abstractNumId w:val="135"/>
  </w:num>
  <w:num w:numId="90">
    <w:abstractNumId w:val="3"/>
  </w:num>
  <w:num w:numId="91">
    <w:abstractNumId w:val="119"/>
  </w:num>
  <w:num w:numId="92">
    <w:abstractNumId w:val="147"/>
  </w:num>
  <w:num w:numId="93">
    <w:abstractNumId w:val="68"/>
  </w:num>
  <w:num w:numId="94">
    <w:abstractNumId w:val="152"/>
  </w:num>
  <w:num w:numId="95">
    <w:abstractNumId w:val="158"/>
    <w:lvlOverride w:ilvl="0">
      <w:lvl w:ilvl="0" w:tplc="0409000F">
        <w:start w:val="1"/>
        <w:numFmt w:val="decimal"/>
        <w:lvlText w:val="%1."/>
        <w:lvlJc w:val="left"/>
        <w:pPr>
          <w:tabs>
            <w:tab w:val="num" w:pos="720"/>
          </w:tabs>
          <w:ind w:left="720" w:hanging="360"/>
        </w:pPr>
        <w:rPr>
          <w:rFonts w:ascii="Times New Roman" w:eastAsia="Arial Unicode MS" w:hAnsi="Arial Unicode MS" w:cs="Arial Unicode MS"/>
          <w:i w:val="0"/>
          <w:position w:val="0"/>
          <w:sz w:val="22"/>
          <w:szCs w:val="22"/>
          <w:u w:color="000000"/>
        </w:rPr>
      </w:lvl>
    </w:lvlOverride>
  </w:num>
  <w:num w:numId="96">
    <w:abstractNumId w:val="45"/>
  </w:num>
  <w:num w:numId="97">
    <w:abstractNumId w:val="38"/>
  </w:num>
  <w:num w:numId="98">
    <w:abstractNumId w:val="137"/>
  </w:num>
  <w:num w:numId="99">
    <w:abstractNumId w:val="49"/>
  </w:num>
  <w:num w:numId="100">
    <w:abstractNumId w:val="131"/>
  </w:num>
  <w:num w:numId="101">
    <w:abstractNumId w:val="110"/>
  </w:num>
  <w:num w:numId="102">
    <w:abstractNumId w:val="64"/>
  </w:num>
  <w:num w:numId="103">
    <w:abstractNumId w:val="132"/>
  </w:num>
  <w:num w:numId="104">
    <w:abstractNumId w:val="126"/>
  </w:num>
  <w:num w:numId="105">
    <w:abstractNumId w:val="108"/>
  </w:num>
  <w:num w:numId="106">
    <w:abstractNumId w:val="93"/>
  </w:num>
  <w:num w:numId="107">
    <w:abstractNumId w:val="25"/>
  </w:num>
  <w:num w:numId="108">
    <w:abstractNumId w:val="125"/>
  </w:num>
  <w:num w:numId="109">
    <w:abstractNumId w:val="115"/>
  </w:num>
  <w:num w:numId="110">
    <w:abstractNumId w:val="4"/>
  </w:num>
  <w:num w:numId="111">
    <w:abstractNumId w:val="40"/>
  </w:num>
  <w:num w:numId="112">
    <w:abstractNumId w:val="94"/>
  </w:num>
  <w:num w:numId="113">
    <w:abstractNumId w:val="28"/>
  </w:num>
  <w:num w:numId="114">
    <w:abstractNumId w:val="86"/>
  </w:num>
  <w:num w:numId="115">
    <w:abstractNumId w:val="13"/>
  </w:num>
  <w:num w:numId="116">
    <w:abstractNumId w:val="74"/>
  </w:num>
  <w:num w:numId="117">
    <w:abstractNumId w:val="37"/>
  </w:num>
  <w:num w:numId="118">
    <w:abstractNumId w:val="76"/>
  </w:num>
  <w:num w:numId="119">
    <w:abstractNumId w:val="99"/>
  </w:num>
  <w:num w:numId="120">
    <w:abstractNumId w:val="105"/>
  </w:num>
  <w:num w:numId="121">
    <w:abstractNumId w:val="16"/>
  </w:num>
  <w:num w:numId="122">
    <w:abstractNumId w:val="78"/>
  </w:num>
  <w:num w:numId="12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
  </w:num>
  <w:num w:numId="125">
    <w:abstractNumId w:val="128"/>
  </w:num>
  <w:num w:numId="126">
    <w:abstractNumId w:val="114"/>
  </w:num>
  <w:num w:numId="127">
    <w:abstractNumId w:val="33"/>
  </w:num>
  <w:num w:numId="128">
    <w:abstractNumId w:val="59"/>
  </w:num>
  <w:num w:numId="129">
    <w:abstractNumId w:val="153"/>
  </w:num>
  <w:num w:numId="130">
    <w:abstractNumId w:val="149"/>
  </w:num>
  <w:num w:numId="131">
    <w:abstractNumId w:val="50"/>
  </w:num>
  <w:num w:numId="132">
    <w:abstractNumId w:val="134"/>
  </w:num>
  <w:num w:numId="133">
    <w:abstractNumId w:val="2"/>
  </w:num>
  <w:num w:numId="134">
    <w:abstractNumId w:val="54"/>
  </w:num>
  <w:num w:numId="135">
    <w:abstractNumId w:val="80"/>
  </w:num>
  <w:num w:numId="136">
    <w:abstractNumId w:val="155"/>
  </w:num>
  <w:num w:numId="137">
    <w:abstractNumId w:val="14"/>
  </w:num>
  <w:num w:numId="138">
    <w:abstractNumId w:val="32"/>
  </w:num>
  <w:num w:numId="139">
    <w:abstractNumId w:val="66"/>
  </w:num>
  <w:num w:numId="140">
    <w:abstractNumId w:val="23"/>
  </w:num>
  <w:num w:numId="141">
    <w:abstractNumId w:val="101"/>
  </w:num>
  <w:num w:numId="142">
    <w:abstractNumId w:val="26"/>
  </w:num>
  <w:num w:numId="143">
    <w:abstractNumId w:val="140"/>
  </w:num>
  <w:num w:numId="144">
    <w:abstractNumId w:val="117"/>
  </w:num>
  <w:num w:numId="145">
    <w:abstractNumId w:val="130"/>
  </w:num>
  <w:num w:numId="146">
    <w:abstractNumId w:val="150"/>
  </w:num>
  <w:num w:numId="147">
    <w:abstractNumId w:val="77"/>
  </w:num>
  <w:num w:numId="148">
    <w:abstractNumId w:val="56"/>
  </w:num>
  <w:num w:numId="149">
    <w:abstractNumId w:val="73"/>
  </w:num>
  <w:num w:numId="150">
    <w:abstractNumId w:val="12"/>
  </w:num>
  <w:num w:numId="151">
    <w:abstractNumId w:val="121"/>
  </w:num>
  <w:num w:numId="152">
    <w:abstractNumId w:val="42"/>
  </w:num>
  <w:num w:numId="153">
    <w:abstractNumId w:val="97"/>
  </w:num>
  <w:num w:numId="154">
    <w:abstractNumId w:val="151"/>
  </w:num>
  <w:num w:numId="155">
    <w:abstractNumId w:val="124"/>
  </w:num>
  <w:num w:numId="156">
    <w:abstractNumId w:val="81"/>
  </w:num>
  <w:num w:numId="157">
    <w:abstractNumId w:val="46"/>
  </w:num>
  <w:num w:numId="158">
    <w:abstractNumId w:val="60"/>
  </w:num>
  <w:num w:numId="159">
    <w:abstractNumId w:val="6"/>
  </w:num>
  <w:num w:numId="160">
    <w:abstractNumId w:val="92"/>
  </w:num>
  <w:num w:numId="161">
    <w:abstractNumId w:val="89"/>
  </w:num>
  <w:numIdMacAtCleanup w:val="1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o:colormenu v:ext="edit" fillcolor="none [2406]"/>
    </o:shapedefaults>
    <o:shapelayout v:ext="edit">
      <o:idmap v:ext="edit" data="2"/>
      <o:rules v:ext="edit">
        <o:r id="V:Rule3" type="connector" idref="#_x0000_s2065"/>
        <o:r id="V:Rule4" type="connector" idref="#_x0000_s2060"/>
      </o:rules>
    </o:shapelayout>
  </w:hdrShapeDefaults>
  <w:footnotePr>
    <w:footnote w:id="0"/>
    <w:footnote w:id="1"/>
  </w:footnotePr>
  <w:endnotePr>
    <w:endnote w:id="0"/>
    <w:endnote w:id="1"/>
  </w:endnotePr>
  <w:compat>
    <w:useFELayout/>
  </w:compat>
  <w:rsids>
    <w:rsidRoot w:val="00B876F2"/>
    <w:rsid w:val="00034459"/>
    <w:rsid w:val="0009063E"/>
    <w:rsid w:val="000945DA"/>
    <w:rsid w:val="000B6185"/>
    <w:rsid w:val="000F6261"/>
    <w:rsid w:val="00145A4B"/>
    <w:rsid w:val="00177B19"/>
    <w:rsid w:val="001A5790"/>
    <w:rsid w:val="001D347F"/>
    <w:rsid w:val="00201BAB"/>
    <w:rsid w:val="00216BD7"/>
    <w:rsid w:val="002535E9"/>
    <w:rsid w:val="00264B7B"/>
    <w:rsid w:val="0027757D"/>
    <w:rsid w:val="002A409F"/>
    <w:rsid w:val="002F4A47"/>
    <w:rsid w:val="00302D2D"/>
    <w:rsid w:val="00313D45"/>
    <w:rsid w:val="00331627"/>
    <w:rsid w:val="00333692"/>
    <w:rsid w:val="0034002D"/>
    <w:rsid w:val="00372B6F"/>
    <w:rsid w:val="003800C7"/>
    <w:rsid w:val="00393A2B"/>
    <w:rsid w:val="003B357E"/>
    <w:rsid w:val="003B6582"/>
    <w:rsid w:val="003B7B7A"/>
    <w:rsid w:val="003D0816"/>
    <w:rsid w:val="003D0BC5"/>
    <w:rsid w:val="004039DE"/>
    <w:rsid w:val="00411FF3"/>
    <w:rsid w:val="00421FCB"/>
    <w:rsid w:val="00440389"/>
    <w:rsid w:val="004462D3"/>
    <w:rsid w:val="0046109A"/>
    <w:rsid w:val="004953B9"/>
    <w:rsid w:val="004C1959"/>
    <w:rsid w:val="004C2FAD"/>
    <w:rsid w:val="00530BAE"/>
    <w:rsid w:val="00587995"/>
    <w:rsid w:val="00594035"/>
    <w:rsid w:val="005A348F"/>
    <w:rsid w:val="005A3504"/>
    <w:rsid w:val="005B56EA"/>
    <w:rsid w:val="00602424"/>
    <w:rsid w:val="00606B90"/>
    <w:rsid w:val="006153C6"/>
    <w:rsid w:val="00615B6E"/>
    <w:rsid w:val="006371D1"/>
    <w:rsid w:val="0067169B"/>
    <w:rsid w:val="00673666"/>
    <w:rsid w:val="006A5163"/>
    <w:rsid w:val="006C5B99"/>
    <w:rsid w:val="006E0263"/>
    <w:rsid w:val="00716DE1"/>
    <w:rsid w:val="00721C1B"/>
    <w:rsid w:val="00732540"/>
    <w:rsid w:val="00751F0D"/>
    <w:rsid w:val="007561D4"/>
    <w:rsid w:val="00761494"/>
    <w:rsid w:val="0078428F"/>
    <w:rsid w:val="00786818"/>
    <w:rsid w:val="008644BB"/>
    <w:rsid w:val="00875A7C"/>
    <w:rsid w:val="008B2989"/>
    <w:rsid w:val="008D1CF2"/>
    <w:rsid w:val="00967E40"/>
    <w:rsid w:val="00974CC9"/>
    <w:rsid w:val="00980D52"/>
    <w:rsid w:val="009828E2"/>
    <w:rsid w:val="00A2099E"/>
    <w:rsid w:val="00A21CEA"/>
    <w:rsid w:val="00A317EA"/>
    <w:rsid w:val="00A600E8"/>
    <w:rsid w:val="00A6374B"/>
    <w:rsid w:val="00A73828"/>
    <w:rsid w:val="00A8622F"/>
    <w:rsid w:val="00AD6D17"/>
    <w:rsid w:val="00AD7DD4"/>
    <w:rsid w:val="00B06BB7"/>
    <w:rsid w:val="00B138F8"/>
    <w:rsid w:val="00B60CCD"/>
    <w:rsid w:val="00B851AF"/>
    <w:rsid w:val="00B876F2"/>
    <w:rsid w:val="00BB004C"/>
    <w:rsid w:val="00C46644"/>
    <w:rsid w:val="00C86954"/>
    <w:rsid w:val="00C91F6C"/>
    <w:rsid w:val="00CB641F"/>
    <w:rsid w:val="00CD1879"/>
    <w:rsid w:val="00D40692"/>
    <w:rsid w:val="00D460F1"/>
    <w:rsid w:val="00D93B98"/>
    <w:rsid w:val="00DC4247"/>
    <w:rsid w:val="00DF4DD0"/>
    <w:rsid w:val="00E22C01"/>
    <w:rsid w:val="00E34586"/>
    <w:rsid w:val="00E83B11"/>
    <w:rsid w:val="00EA32B8"/>
    <w:rsid w:val="00EC61D7"/>
    <w:rsid w:val="00ED6DEB"/>
    <w:rsid w:val="00EF26CB"/>
    <w:rsid w:val="00F05FA0"/>
    <w:rsid w:val="00F07FAB"/>
    <w:rsid w:val="00F213B0"/>
    <w:rsid w:val="00F233AD"/>
    <w:rsid w:val="00F92F1A"/>
    <w:rsid w:val="00FE2739"/>
    <w:rsid w:val="00FF43FC"/>
    <w:rsid w:val="00FF6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240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185"/>
  </w:style>
  <w:style w:type="paragraph" w:styleId="Heading1">
    <w:name w:val="heading 1"/>
    <w:basedOn w:val="Normal"/>
    <w:next w:val="Normal"/>
    <w:link w:val="Heading1Char"/>
    <w:uiPriority w:val="9"/>
    <w:qFormat/>
    <w:rsid w:val="00411FF3"/>
    <w:pPr>
      <w:keepNext/>
      <w:spacing w:before="240" w:after="60"/>
      <w:outlineLvl w:val="0"/>
    </w:pPr>
    <w:rPr>
      <w:rFonts w:ascii="Cambria" w:eastAsia="Times New Roman" w:hAnsi="Cambria" w:cs="Times New Roman"/>
      <w:b/>
      <w:bCs/>
      <w:kern w:val="32"/>
      <w:sz w:val="32"/>
      <w:szCs w:val="32"/>
      <w:lang w:val="en-US" w:eastAsia="en-US"/>
    </w:rPr>
  </w:style>
  <w:style w:type="paragraph" w:styleId="Heading2">
    <w:name w:val="heading 2"/>
    <w:basedOn w:val="Normal"/>
    <w:next w:val="Normal"/>
    <w:link w:val="Heading2Char"/>
    <w:uiPriority w:val="9"/>
    <w:semiHidden/>
    <w:unhideWhenUsed/>
    <w:qFormat/>
    <w:rsid w:val="00411F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51F0D"/>
    <w:pPr>
      <w:keepNext/>
      <w:spacing w:after="0" w:line="240" w:lineRule="auto"/>
      <w:jc w:val="both"/>
      <w:outlineLvl w:val="2"/>
    </w:pPr>
    <w:rPr>
      <w:rFonts w:ascii="Times New Roman" w:eastAsia="Times New Roman" w:hAnsi="Times New Roman" w:cs="Times New Roman"/>
      <w:b/>
      <w:bCs/>
      <w:sz w:val="24"/>
      <w:szCs w:val="24"/>
      <w:lang w:val="en-US" w:eastAsia="en-US"/>
    </w:rPr>
  </w:style>
  <w:style w:type="paragraph" w:styleId="Heading5">
    <w:name w:val="heading 5"/>
    <w:basedOn w:val="Normal"/>
    <w:next w:val="Normal"/>
    <w:link w:val="Heading5Char"/>
    <w:uiPriority w:val="9"/>
    <w:semiHidden/>
    <w:unhideWhenUsed/>
    <w:qFormat/>
    <w:rsid w:val="00594035"/>
    <w:pPr>
      <w:keepNext/>
      <w:keepLines/>
      <w:spacing w:before="200" w:after="0" w:line="259" w:lineRule="auto"/>
      <w:outlineLvl w:val="4"/>
    </w:pPr>
    <w:rPr>
      <w:rFonts w:asciiTheme="majorHAnsi" w:eastAsiaTheme="majorEastAsia" w:hAnsiTheme="majorHAnsi" w:cstheme="majorBidi"/>
      <w:color w:val="243F60" w:themeColor="accent1" w:themeShade="7F"/>
      <w:lang w:eastAsia="en-US"/>
    </w:rPr>
  </w:style>
  <w:style w:type="paragraph" w:styleId="Heading8">
    <w:name w:val="heading 8"/>
    <w:basedOn w:val="Normal"/>
    <w:next w:val="Normal"/>
    <w:link w:val="Heading8Char"/>
    <w:uiPriority w:val="9"/>
    <w:qFormat/>
    <w:rsid w:val="00751F0D"/>
    <w:pPr>
      <w:keepNext/>
      <w:tabs>
        <w:tab w:val="left" w:pos="252"/>
      </w:tabs>
      <w:spacing w:after="0" w:line="240" w:lineRule="auto"/>
      <w:ind w:left="72"/>
      <w:jc w:val="both"/>
      <w:outlineLvl w:val="7"/>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7E40"/>
    <w:rPr>
      <w:color w:val="0000FF" w:themeColor="hyperlink"/>
      <w:u w:val="single"/>
    </w:rPr>
  </w:style>
  <w:style w:type="paragraph" w:styleId="NoSpacing">
    <w:name w:val="No Spacing"/>
    <w:link w:val="NoSpacingChar"/>
    <w:uiPriority w:val="1"/>
    <w:qFormat/>
    <w:rsid w:val="006E0263"/>
    <w:pPr>
      <w:spacing w:after="0" w:line="240" w:lineRule="auto"/>
    </w:pPr>
    <w:rPr>
      <w:lang w:val="en-US" w:eastAsia="en-US"/>
    </w:rPr>
  </w:style>
  <w:style w:type="character" w:customStyle="1" w:styleId="NoSpacingChar">
    <w:name w:val="No Spacing Char"/>
    <w:basedOn w:val="DefaultParagraphFont"/>
    <w:link w:val="NoSpacing"/>
    <w:uiPriority w:val="1"/>
    <w:rsid w:val="006E0263"/>
    <w:rPr>
      <w:lang w:val="en-US" w:eastAsia="en-US"/>
    </w:rPr>
  </w:style>
  <w:style w:type="paragraph" w:styleId="BalloonText">
    <w:name w:val="Balloon Text"/>
    <w:basedOn w:val="Normal"/>
    <w:link w:val="BalloonTextChar"/>
    <w:uiPriority w:val="99"/>
    <w:semiHidden/>
    <w:unhideWhenUsed/>
    <w:rsid w:val="006E0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263"/>
    <w:rPr>
      <w:rFonts w:ascii="Tahoma" w:hAnsi="Tahoma" w:cs="Tahoma"/>
      <w:sz w:val="16"/>
      <w:szCs w:val="16"/>
    </w:rPr>
  </w:style>
  <w:style w:type="paragraph" w:styleId="ListParagraph">
    <w:name w:val="List Paragraph"/>
    <w:basedOn w:val="Normal"/>
    <w:uiPriority w:val="34"/>
    <w:qFormat/>
    <w:rsid w:val="002F4A47"/>
    <w:pPr>
      <w:ind w:left="720"/>
      <w:contextualSpacing/>
    </w:pPr>
    <w:rPr>
      <w:rFonts w:eastAsiaTheme="minorHAnsi"/>
      <w:lang w:eastAsia="en-US"/>
    </w:rPr>
  </w:style>
  <w:style w:type="table" w:styleId="TableGrid">
    <w:name w:val="Table Grid"/>
    <w:basedOn w:val="TableNormal"/>
    <w:uiPriority w:val="59"/>
    <w:rsid w:val="002F4A4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A47"/>
    <w:pPr>
      <w:tabs>
        <w:tab w:val="center" w:pos="4513"/>
        <w:tab w:val="right" w:pos="9026"/>
      </w:tabs>
      <w:spacing w:after="0" w:line="240" w:lineRule="auto"/>
    </w:pPr>
    <w:rPr>
      <w:rFonts w:eastAsiaTheme="minorHAnsi"/>
      <w:lang w:eastAsia="en-US"/>
    </w:rPr>
  </w:style>
  <w:style w:type="character" w:customStyle="1" w:styleId="HeaderChar">
    <w:name w:val="Header Char"/>
    <w:basedOn w:val="DefaultParagraphFont"/>
    <w:link w:val="Header"/>
    <w:uiPriority w:val="99"/>
    <w:rsid w:val="002F4A47"/>
    <w:rPr>
      <w:rFonts w:eastAsiaTheme="minorHAnsi"/>
      <w:lang w:eastAsia="en-US"/>
    </w:rPr>
  </w:style>
  <w:style w:type="paragraph" w:styleId="Footer">
    <w:name w:val="footer"/>
    <w:basedOn w:val="Normal"/>
    <w:link w:val="FooterChar"/>
    <w:uiPriority w:val="99"/>
    <w:unhideWhenUsed/>
    <w:rsid w:val="002F4A47"/>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2F4A47"/>
    <w:rPr>
      <w:rFonts w:eastAsiaTheme="minorHAnsi"/>
      <w:lang w:eastAsia="en-US"/>
    </w:rPr>
  </w:style>
  <w:style w:type="paragraph" w:styleId="NormalWeb">
    <w:name w:val="Normal (Web)"/>
    <w:basedOn w:val="Normal"/>
    <w:uiPriority w:val="99"/>
    <w:unhideWhenUsed/>
    <w:rsid w:val="002F4A47"/>
    <w:pPr>
      <w:spacing w:before="100" w:beforeAutospacing="1" w:after="100" w:afterAutospacing="1" w:line="240" w:lineRule="auto"/>
    </w:pPr>
    <w:rPr>
      <w:rFonts w:ascii="Times New Roman" w:eastAsia="Times New Roman" w:hAnsi="Times New Roman" w:cs="Times New Roman"/>
      <w:sz w:val="24"/>
      <w:szCs w:val="24"/>
    </w:rPr>
  </w:style>
  <w:style w:type="paragraph" w:styleId="Bibliography">
    <w:name w:val="Bibliography"/>
    <w:basedOn w:val="Normal"/>
    <w:next w:val="Normal"/>
    <w:uiPriority w:val="37"/>
    <w:unhideWhenUsed/>
    <w:rsid w:val="005A348F"/>
    <w:pPr>
      <w:spacing w:after="160" w:line="259" w:lineRule="auto"/>
    </w:pPr>
    <w:rPr>
      <w:rFonts w:eastAsiaTheme="minorHAnsi"/>
      <w:lang w:eastAsia="en-US"/>
    </w:rPr>
  </w:style>
  <w:style w:type="paragraph" w:customStyle="1" w:styleId="BodyA">
    <w:name w:val="Body A"/>
    <w:rsid w:val="005A348F"/>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paragraph" w:customStyle="1" w:styleId="Default">
    <w:name w:val="Default"/>
    <w:rsid w:val="005A348F"/>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paragraph" w:styleId="BodyText">
    <w:name w:val="Body Text"/>
    <w:link w:val="BodyTextChar"/>
    <w:rsid w:val="005A348F"/>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rPr>
  </w:style>
  <w:style w:type="character" w:customStyle="1" w:styleId="BodyTextChar">
    <w:name w:val="Body Text Char"/>
    <w:basedOn w:val="DefaultParagraphFont"/>
    <w:link w:val="BodyText"/>
    <w:rsid w:val="005A348F"/>
    <w:rPr>
      <w:rFonts w:ascii="Times New Roman" w:eastAsia="Times New Roman" w:hAnsi="Times New Roman" w:cs="Times New Roman"/>
      <w:color w:val="000000"/>
      <w:sz w:val="20"/>
      <w:szCs w:val="20"/>
      <w:u w:color="000000"/>
      <w:bdr w:val="nil"/>
      <w:lang w:val="en-US"/>
    </w:rPr>
  </w:style>
  <w:style w:type="paragraph" w:customStyle="1" w:styleId="TableParagraph">
    <w:name w:val="Table Paragraph"/>
    <w:basedOn w:val="Normal"/>
    <w:uiPriority w:val="1"/>
    <w:qFormat/>
    <w:rsid w:val="005A348F"/>
    <w:pPr>
      <w:widowControl w:val="0"/>
      <w:autoSpaceDE w:val="0"/>
      <w:autoSpaceDN w:val="0"/>
      <w:spacing w:before="90" w:after="0" w:line="240" w:lineRule="auto"/>
    </w:pPr>
    <w:rPr>
      <w:rFonts w:ascii="Times New Roman" w:eastAsia="Times New Roman" w:hAnsi="Times New Roman" w:cs="Times New Roman"/>
      <w:lang w:val="en-US" w:eastAsia="en-US"/>
    </w:rPr>
  </w:style>
  <w:style w:type="character" w:customStyle="1" w:styleId="hps">
    <w:name w:val="hps"/>
    <w:basedOn w:val="DefaultParagraphFont"/>
    <w:rsid w:val="005A348F"/>
  </w:style>
  <w:style w:type="paragraph" w:styleId="Caption">
    <w:name w:val="caption"/>
    <w:rsid w:val="005A348F"/>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rPr>
  </w:style>
  <w:style w:type="paragraph" w:customStyle="1" w:styleId="Body">
    <w:name w:val="Body"/>
    <w:rsid w:val="00411FF3"/>
    <w:pPr>
      <w:pBdr>
        <w:top w:val="nil"/>
        <w:left w:val="nil"/>
        <w:bottom w:val="nil"/>
        <w:right w:val="nil"/>
        <w:between w:val="nil"/>
        <w:bar w:val="nil"/>
      </w:pBdr>
      <w:spacing w:after="160" w:line="259" w:lineRule="auto"/>
    </w:pPr>
    <w:rPr>
      <w:rFonts w:ascii="Calibri" w:eastAsia="Calibri" w:hAnsi="Calibri" w:cs="Calibri"/>
      <w:color w:val="000000"/>
      <w:u w:color="000000"/>
      <w:bdr w:val="nil"/>
    </w:rPr>
  </w:style>
  <w:style w:type="numbering" w:customStyle="1" w:styleId="List31">
    <w:name w:val="List 31"/>
    <w:rsid w:val="00411FF3"/>
    <w:pPr>
      <w:numPr>
        <w:numId w:val="14"/>
      </w:numPr>
    </w:pPr>
  </w:style>
  <w:style w:type="character" w:customStyle="1" w:styleId="Heading1Char">
    <w:name w:val="Heading 1 Char"/>
    <w:basedOn w:val="DefaultParagraphFont"/>
    <w:link w:val="Heading1"/>
    <w:uiPriority w:val="9"/>
    <w:rsid w:val="00411FF3"/>
    <w:rPr>
      <w:rFonts w:ascii="Cambria" w:eastAsia="Times New Roman" w:hAnsi="Cambria" w:cs="Times New Roman"/>
      <w:b/>
      <w:bCs/>
      <w:kern w:val="32"/>
      <w:sz w:val="32"/>
      <w:szCs w:val="32"/>
      <w:lang w:val="en-US" w:eastAsia="en-US"/>
    </w:rPr>
  </w:style>
  <w:style w:type="character" w:customStyle="1" w:styleId="fontstyle01">
    <w:name w:val="fontstyle01"/>
    <w:basedOn w:val="DefaultParagraphFont"/>
    <w:rsid w:val="00411FF3"/>
    <w:rPr>
      <w:rFonts w:ascii="Calibri" w:hAnsi="Calibri" w:cs="Calibri" w:hint="default"/>
      <w:b w:val="0"/>
      <w:bCs w:val="0"/>
      <w:i w:val="0"/>
      <w:iCs w:val="0"/>
      <w:color w:val="000000"/>
      <w:sz w:val="20"/>
      <w:szCs w:val="20"/>
    </w:rPr>
  </w:style>
  <w:style w:type="paragraph" w:customStyle="1" w:styleId="ColorfulList-Accent11">
    <w:name w:val="Colorful List - Accent 11"/>
    <w:basedOn w:val="Normal"/>
    <w:uiPriority w:val="34"/>
    <w:qFormat/>
    <w:rsid w:val="00411FF3"/>
    <w:pPr>
      <w:spacing w:after="0" w:line="240" w:lineRule="auto"/>
      <w:ind w:left="720"/>
      <w:contextualSpacing/>
      <w:jc w:val="both"/>
    </w:pPr>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411FF3"/>
    <w:rPr>
      <w:rFonts w:asciiTheme="majorHAnsi" w:eastAsiaTheme="majorEastAsia" w:hAnsiTheme="majorHAnsi" w:cstheme="majorBidi"/>
      <w:b/>
      <w:bCs/>
      <w:color w:val="4F81BD" w:themeColor="accent1"/>
      <w:sz w:val="26"/>
      <w:szCs w:val="26"/>
    </w:rPr>
  </w:style>
  <w:style w:type="paragraph" w:styleId="Title">
    <w:name w:val="Title"/>
    <w:basedOn w:val="Normal"/>
    <w:link w:val="TitleChar"/>
    <w:qFormat/>
    <w:rsid w:val="00411FF3"/>
    <w:pPr>
      <w:spacing w:after="0" w:line="240" w:lineRule="auto"/>
      <w:ind w:right="-72"/>
      <w:jc w:val="center"/>
    </w:pPr>
    <w:rPr>
      <w:rFonts w:ascii="Times New Roman" w:eastAsia="Times New Roman" w:hAnsi="Times New Roman" w:cs="Times New Roman"/>
      <w:b/>
      <w:sz w:val="36"/>
      <w:szCs w:val="24"/>
      <w:lang w:val="en-US" w:eastAsia="en-US"/>
    </w:rPr>
  </w:style>
  <w:style w:type="character" w:customStyle="1" w:styleId="TitleChar">
    <w:name w:val="Title Char"/>
    <w:basedOn w:val="DefaultParagraphFont"/>
    <w:link w:val="Title"/>
    <w:rsid w:val="00411FF3"/>
    <w:rPr>
      <w:rFonts w:ascii="Times New Roman" w:eastAsia="Times New Roman" w:hAnsi="Times New Roman" w:cs="Times New Roman"/>
      <w:b/>
      <w:sz w:val="36"/>
      <w:szCs w:val="24"/>
      <w:lang w:val="en-US" w:eastAsia="en-US"/>
    </w:rPr>
  </w:style>
  <w:style w:type="character" w:customStyle="1" w:styleId="apple-converted-space">
    <w:name w:val="apple-converted-space"/>
    <w:basedOn w:val="DefaultParagraphFont"/>
    <w:rsid w:val="00411FF3"/>
  </w:style>
  <w:style w:type="paragraph" w:customStyle="1" w:styleId="HeaderFooter">
    <w:name w:val="Header &amp; Footer"/>
    <w:rsid w:val="00DC4247"/>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rPr>
  </w:style>
  <w:style w:type="numbering" w:customStyle="1" w:styleId="ImportedStyle1">
    <w:name w:val="Imported Style 1"/>
    <w:rsid w:val="00DC4247"/>
    <w:pPr>
      <w:numPr>
        <w:numId w:val="69"/>
      </w:numPr>
    </w:pPr>
  </w:style>
  <w:style w:type="character" w:customStyle="1" w:styleId="Heading5Char">
    <w:name w:val="Heading 5 Char"/>
    <w:basedOn w:val="DefaultParagraphFont"/>
    <w:link w:val="Heading5"/>
    <w:uiPriority w:val="9"/>
    <w:semiHidden/>
    <w:rsid w:val="00594035"/>
    <w:rPr>
      <w:rFonts w:asciiTheme="majorHAnsi" w:eastAsiaTheme="majorEastAsia" w:hAnsiTheme="majorHAnsi" w:cstheme="majorBidi"/>
      <w:color w:val="243F60" w:themeColor="accent1" w:themeShade="7F"/>
      <w:lang w:eastAsia="en-US"/>
    </w:rPr>
  </w:style>
  <w:style w:type="paragraph" w:customStyle="1" w:styleId="Title1">
    <w:name w:val="Title+1"/>
    <w:basedOn w:val="Default"/>
    <w:next w:val="Default"/>
    <w:uiPriority w:val="99"/>
    <w:rsid w:val="0059403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table" w:customStyle="1" w:styleId="TableGrid1">
    <w:name w:val="Table Grid1"/>
    <w:basedOn w:val="TableNormal"/>
    <w:uiPriority w:val="39"/>
    <w:rsid w:val="00594035"/>
    <w:pPr>
      <w:widowControl w:val="0"/>
      <w:autoSpaceDE w:val="0"/>
      <w:autoSpaceDN w:val="0"/>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basedOn w:val="DefaultParagraphFont"/>
    <w:rsid w:val="00594035"/>
  </w:style>
  <w:style w:type="character" w:customStyle="1" w:styleId="a-color-secondary">
    <w:name w:val="a-color-secondary"/>
    <w:basedOn w:val="DefaultParagraphFont"/>
    <w:rsid w:val="00594035"/>
  </w:style>
  <w:style w:type="paragraph" w:styleId="BodyText2">
    <w:name w:val="Body Text 2"/>
    <w:basedOn w:val="Normal"/>
    <w:link w:val="BodyText2Char"/>
    <w:unhideWhenUsed/>
    <w:rsid w:val="00594035"/>
    <w:pPr>
      <w:spacing w:after="120" w:line="480" w:lineRule="auto"/>
    </w:pPr>
    <w:rPr>
      <w:rFonts w:ascii="Calibri" w:eastAsia="Times New Roman" w:hAnsi="Calibri" w:cs="Times New Roman"/>
      <w:lang w:val="en-US" w:eastAsia="en-US"/>
    </w:rPr>
  </w:style>
  <w:style w:type="character" w:customStyle="1" w:styleId="BodyText2Char">
    <w:name w:val="Body Text 2 Char"/>
    <w:basedOn w:val="DefaultParagraphFont"/>
    <w:link w:val="BodyText2"/>
    <w:rsid w:val="00594035"/>
    <w:rPr>
      <w:rFonts w:ascii="Calibri" w:eastAsia="Times New Roman" w:hAnsi="Calibri" w:cs="Times New Roman"/>
      <w:lang w:val="en-US" w:eastAsia="en-US"/>
    </w:rPr>
  </w:style>
  <w:style w:type="character" w:customStyle="1" w:styleId="HTMLPreformattedChar">
    <w:name w:val="HTML Preformatted Char"/>
    <w:link w:val="HTMLPreformatted"/>
    <w:rsid w:val="00594035"/>
    <w:rPr>
      <w:rFonts w:ascii="Courier New" w:eastAsia="Times New Roman" w:hAnsi="Courier New" w:cs="Courier New"/>
    </w:rPr>
  </w:style>
  <w:style w:type="paragraph" w:styleId="HTMLPreformatted">
    <w:name w:val="HTML Preformatted"/>
    <w:basedOn w:val="Normal"/>
    <w:link w:val="HTMLPreformattedChar"/>
    <w:rsid w:val="0059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594035"/>
    <w:rPr>
      <w:rFonts w:ascii="Consolas" w:hAnsi="Consolas"/>
      <w:sz w:val="20"/>
      <w:szCs w:val="20"/>
    </w:rPr>
  </w:style>
  <w:style w:type="character" w:customStyle="1" w:styleId="st">
    <w:name w:val="st"/>
    <w:basedOn w:val="DefaultParagraphFont"/>
    <w:rsid w:val="00594035"/>
  </w:style>
  <w:style w:type="character" w:styleId="Emphasis">
    <w:name w:val="Emphasis"/>
    <w:basedOn w:val="DefaultParagraphFont"/>
    <w:uiPriority w:val="20"/>
    <w:qFormat/>
    <w:rsid w:val="00594035"/>
    <w:rPr>
      <w:i/>
      <w:iCs/>
    </w:rPr>
  </w:style>
  <w:style w:type="table" w:customStyle="1" w:styleId="TableGrid2">
    <w:name w:val="Table Grid2"/>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1">
    <w:name w:val="List 311"/>
    <w:basedOn w:val="NoList"/>
    <w:rsid w:val="00594035"/>
  </w:style>
  <w:style w:type="table" w:customStyle="1" w:styleId="TableGrid4">
    <w:name w:val="Table Grid4"/>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594035"/>
    <w:pPr>
      <w:widowControl w:val="0"/>
      <w:autoSpaceDE w:val="0"/>
      <w:autoSpaceDN w:val="0"/>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594035"/>
    <w:rPr>
      <w:i/>
      <w:iCs/>
      <w:color w:val="404040" w:themeColor="text1" w:themeTint="BF"/>
    </w:rPr>
  </w:style>
  <w:style w:type="table" w:customStyle="1" w:styleId="TableGrid6">
    <w:name w:val="Table Grid6"/>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rsid w:val="00594035"/>
  </w:style>
  <w:style w:type="character" w:customStyle="1" w:styleId="eop">
    <w:name w:val="eop"/>
    <w:basedOn w:val="DefaultParagraphFont"/>
    <w:rsid w:val="00594035"/>
  </w:style>
  <w:style w:type="character" w:customStyle="1" w:styleId="a-size-large">
    <w:name w:val="a-size-large"/>
    <w:basedOn w:val="DefaultParagraphFont"/>
    <w:rsid w:val="00594035"/>
  </w:style>
  <w:style w:type="character" w:customStyle="1" w:styleId="a-size-extra-large">
    <w:name w:val="a-size-extra-large"/>
    <w:basedOn w:val="DefaultParagraphFont"/>
    <w:rsid w:val="00594035"/>
  </w:style>
  <w:style w:type="character" w:customStyle="1" w:styleId="Heading3Char">
    <w:name w:val="Heading 3 Char"/>
    <w:basedOn w:val="DefaultParagraphFont"/>
    <w:link w:val="Heading3"/>
    <w:rsid w:val="00751F0D"/>
    <w:rPr>
      <w:rFonts w:ascii="Times New Roman" w:eastAsia="Times New Roman" w:hAnsi="Times New Roman" w:cs="Times New Roman"/>
      <w:b/>
      <w:bCs/>
      <w:sz w:val="24"/>
      <w:szCs w:val="24"/>
      <w:lang w:val="en-US" w:eastAsia="en-US"/>
    </w:rPr>
  </w:style>
  <w:style w:type="character" w:customStyle="1" w:styleId="Heading8Char">
    <w:name w:val="Heading 8 Char"/>
    <w:basedOn w:val="DefaultParagraphFont"/>
    <w:link w:val="Heading8"/>
    <w:uiPriority w:val="9"/>
    <w:rsid w:val="00751F0D"/>
    <w:rPr>
      <w:rFonts w:ascii="Times New Roman" w:eastAsia="Times New Roman" w:hAnsi="Times New Roman" w:cs="Times New Roman"/>
      <w:b/>
      <w:bCs/>
      <w:sz w:val="24"/>
      <w:szCs w:val="24"/>
      <w:lang w:val="en-US" w:eastAsia="en-US"/>
    </w:rPr>
  </w:style>
  <w:style w:type="character" w:customStyle="1" w:styleId="addmd">
    <w:name w:val="addmd"/>
    <w:basedOn w:val="DefaultParagraphFont"/>
    <w:rsid w:val="00751F0D"/>
  </w:style>
  <w:style w:type="character" w:customStyle="1" w:styleId="a-size-medium">
    <w:name w:val="a-size-medium"/>
    <w:basedOn w:val="DefaultParagraphFont"/>
    <w:rsid w:val="00751F0D"/>
  </w:style>
  <w:style w:type="character" w:styleId="Strong">
    <w:name w:val="Strong"/>
    <w:basedOn w:val="DefaultParagraphFont"/>
    <w:uiPriority w:val="22"/>
    <w:qFormat/>
    <w:rsid w:val="00751F0D"/>
    <w:rPr>
      <w:b/>
      <w:bCs/>
    </w:rPr>
  </w:style>
  <w:style w:type="character" w:customStyle="1" w:styleId="a-declarative">
    <w:name w:val="a-declarative"/>
    <w:basedOn w:val="DefaultParagraphFont"/>
    <w:rsid w:val="00751F0D"/>
  </w:style>
  <w:style w:type="character" w:customStyle="1" w:styleId="u-strong">
    <w:name w:val="u-strong"/>
    <w:basedOn w:val="DefaultParagraphFont"/>
    <w:rsid w:val="00751F0D"/>
  </w:style>
  <w:style w:type="character" w:customStyle="1" w:styleId="authorsname">
    <w:name w:val="authors__name"/>
    <w:basedOn w:val="DefaultParagraphFont"/>
    <w:rsid w:val="00751F0D"/>
  </w:style>
</w:styles>
</file>

<file path=word/webSettings.xml><?xml version="1.0" encoding="utf-8"?>
<w:webSettings xmlns:r="http://schemas.openxmlformats.org/officeDocument/2006/relationships" xmlns:w="http://schemas.openxmlformats.org/wordprocessingml/2006/main">
  <w:divs>
    <w:div w:id="702169522">
      <w:bodyDiv w:val="1"/>
      <w:marLeft w:val="0"/>
      <w:marRight w:val="0"/>
      <w:marTop w:val="0"/>
      <w:marBottom w:val="0"/>
      <w:divBdr>
        <w:top w:val="none" w:sz="0" w:space="0" w:color="auto"/>
        <w:left w:val="none" w:sz="0" w:space="0" w:color="auto"/>
        <w:bottom w:val="none" w:sz="0" w:space="0" w:color="auto"/>
        <w:right w:val="none" w:sz="0" w:space="0" w:color="auto"/>
      </w:divBdr>
    </w:div>
    <w:div w:id="2101295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void(0);" TargetMode="External"/><Relationship Id="rId18" Type="http://schemas.openxmlformats.org/officeDocument/2006/relationships/hyperlink" Target="https://www.amazon.com/s/ref=dp_byline_sr_book_3?ie=UTF8&amp;field-author=Richard+T.T.+Forman&amp;text=Richard+T.T.+Forman&amp;sort=relevancerank&amp;search-alias=book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doi.org/10.5026/jgeography.78.45" TargetMode="External"/><Relationship Id="rId7" Type="http://schemas.openxmlformats.org/officeDocument/2006/relationships/footnotes" Target="footnotes.xml"/><Relationship Id="rId12" Type="http://schemas.openxmlformats.org/officeDocument/2006/relationships/hyperlink" Target="https://doi.org/10.1016/0149-7189(96)88232-2" TargetMode="External"/><Relationship Id="rId17" Type="http://schemas.openxmlformats.org/officeDocument/2006/relationships/hyperlink" Target="https://www.amazon.com/s/ref=dp_byline_sr_book_2?ie=UTF8&amp;field-author=James+D.+Olson&amp;text=James+D.+Olson&amp;sort=relevancerank&amp;search-alias=books" TargetMode="External"/><Relationship Id="rId25" Type="http://schemas.openxmlformats.org/officeDocument/2006/relationships/hyperlink" Target="http://www.moef.nic.in/division/introduction-8" TargetMode="External"/><Relationship Id="rId2" Type="http://schemas.openxmlformats.org/officeDocument/2006/relationships/customXml" Target="../customXml/item2.xml"/><Relationship Id="rId16" Type="http://schemas.openxmlformats.org/officeDocument/2006/relationships/hyperlink" Target="https://www.amazon.com/s/ref=dp_byline_sr_book_1?ie=UTF8&amp;field-author=Wenche+Dramstad&amp;text=Wenche+Dramstad&amp;sort=relevancerank&amp;search-alias=books" TargetMode="External"/><Relationship Id="rId20" Type="http://schemas.openxmlformats.org/officeDocument/2006/relationships/hyperlink" Target="http://www.communityplanningtoolkit.org/sites/default/files/Engagement.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oi.org/10.1007/BF01530448" TargetMode="External"/><Relationship Id="rId5" Type="http://schemas.openxmlformats.org/officeDocument/2006/relationships/settings" Target="settings.xml"/><Relationship Id="rId15" Type="http://schemas.openxmlformats.org/officeDocument/2006/relationships/hyperlink" Target="https://www.amazon.in/s/ref=dp_byline_sr_book_1?ie=UTF8&amp;field-author=Jayant+Daithankar&amp;search-alias=stripbooks" TargetMode="External"/><Relationship Id="rId23" Type="http://schemas.openxmlformats.org/officeDocument/2006/relationships/hyperlink" Target="https://doi.org/10.1177%2F088541229000500201" TargetMode="External"/><Relationship Id="rId10" Type="http://schemas.openxmlformats.org/officeDocument/2006/relationships/header" Target="header1.xml"/><Relationship Id="rId19" Type="http://schemas.openxmlformats.org/officeDocument/2006/relationships/hyperlink" Target="https://www.sciencedirect.com/referencework/978008043076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javascript:void(0);" TargetMode="External"/><Relationship Id="rId22" Type="http://schemas.openxmlformats.org/officeDocument/2006/relationships/hyperlink" Target="https://doi.org/10.1177%2F08854122890040010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E23A45-4F2A-4217-A7F9-9E12B1E44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21</Pages>
  <Words>40434</Words>
  <Characters>230474</Characters>
  <Application>Microsoft Office Word</Application>
  <DocSecurity>0</DocSecurity>
  <Lines>1920</Lines>
  <Paragraphs>540</Paragraphs>
  <ScaleCrop>false</ScaleCrop>
  <HeadingPairs>
    <vt:vector size="2" baseType="variant">
      <vt:variant>
        <vt:lpstr>Title</vt:lpstr>
      </vt:variant>
      <vt:variant>
        <vt:i4>1</vt:i4>
      </vt:variant>
    </vt:vector>
  </HeadingPairs>
  <TitlesOfParts>
    <vt:vector size="1" baseType="lpstr">
      <vt:lpstr>Bachelor of Planning</vt:lpstr>
    </vt:vector>
  </TitlesOfParts>
  <Company>Hewlett-Packard</Company>
  <LinksUpToDate>false</LinksUpToDate>
  <CharactersWithSpaces>270368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Bachelor of Planning</dc:title>
  <dc:creator>ASAP,          AUH</dc:creator>
  <cp:lastModifiedBy>8981</cp:lastModifiedBy>
  <cp:revision>67</cp:revision>
  <cp:lastPrinted>2019-12-12T07:05:00Z</cp:lastPrinted>
  <dcterms:created xsi:type="dcterms:W3CDTF">2019-12-10T04:33:00Z</dcterms:created>
  <dcterms:modified xsi:type="dcterms:W3CDTF">2019-12-13T09:01:00Z</dcterms:modified>
</cp:coreProperties>
</file>